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AF9" w:rsidRPr="00E8020B" w:rsidRDefault="00655AF9" w:rsidP="00655AF9">
      <w:pPr>
        <w:ind w:left="1988" w:hanging="1988"/>
        <w:jc w:val="both"/>
        <w:rPr>
          <w:rFonts w:ascii="Arial" w:eastAsiaTheme="minorEastAsia" w:hAnsi="Arial" w:cs="Arial"/>
          <w:b/>
          <w:sz w:val="24"/>
          <w:lang w:eastAsia="zh-CN"/>
        </w:rPr>
      </w:pPr>
      <w:r>
        <w:rPr>
          <w:rFonts w:ascii="Arial" w:hAnsi="Arial" w:cs="Arial"/>
          <w:b/>
          <w:sz w:val="24"/>
        </w:rPr>
        <w:t>3GPP TSG RAN WG1 Meeting #10</w:t>
      </w:r>
      <w:r>
        <w:rPr>
          <w:rFonts w:ascii="Arial" w:eastAsiaTheme="minorEastAsia" w:hAnsi="Arial" w:cs="Arial" w:hint="eastAsia"/>
          <w:b/>
          <w:sz w:val="24"/>
          <w:lang w:eastAsia="zh-CN"/>
        </w:rPr>
        <w:t>2</w:t>
      </w:r>
      <w:r>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sidR="0043489D">
        <w:rPr>
          <w:rFonts w:ascii="Arial" w:hAnsi="Arial" w:cs="Arial" w:hint="eastAsia"/>
          <w:b/>
          <w:sz w:val="24"/>
          <w:lang w:eastAsia="zh-CN"/>
        </w:rPr>
        <w:t xml:space="preserve">                     </w:t>
      </w:r>
      <w:r>
        <w:rPr>
          <w:rFonts w:ascii="Arial" w:hAnsi="Arial" w:cs="Arial"/>
          <w:b/>
          <w:sz w:val="24"/>
        </w:rPr>
        <w:t>R1-200</w:t>
      </w:r>
      <w:r w:rsidR="00B34381" w:rsidRPr="00B34381">
        <w:rPr>
          <w:rFonts w:ascii="Arial" w:eastAsiaTheme="minorEastAsia" w:hAnsi="Arial" w:cs="Arial"/>
          <w:b/>
          <w:sz w:val="24"/>
          <w:lang w:eastAsia="zh-CN"/>
        </w:rPr>
        <w:t>5712</w:t>
      </w:r>
    </w:p>
    <w:p w:rsidR="00655AF9" w:rsidRPr="00543352" w:rsidRDefault="00655AF9" w:rsidP="00655AF9">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Pr="002246ED">
        <w:rPr>
          <w:rFonts w:ascii="Arial" w:eastAsiaTheme="minorEastAsia" w:hAnsi="Arial" w:cs="Arial"/>
          <w:b/>
          <w:sz w:val="24"/>
          <w:lang w:eastAsia="zh-CN"/>
        </w:rPr>
        <w:t>August 17</w:t>
      </w:r>
      <w:r w:rsidRPr="00B213E3">
        <w:rPr>
          <w:rFonts w:ascii="Arial" w:eastAsiaTheme="minorEastAsia" w:hAnsi="Arial" w:cs="Arial"/>
          <w:b/>
          <w:sz w:val="24"/>
          <w:vertAlign w:val="superscript"/>
          <w:lang w:eastAsia="zh-CN"/>
        </w:rPr>
        <w:t>th</w:t>
      </w:r>
      <w:r w:rsidRPr="002246ED">
        <w:rPr>
          <w:rFonts w:ascii="Arial" w:eastAsiaTheme="minorEastAsia" w:hAnsi="Arial" w:cs="Arial"/>
          <w:b/>
          <w:sz w:val="24"/>
          <w:lang w:eastAsia="zh-CN"/>
        </w:rPr>
        <w:t xml:space="preserve"> – 28</w:t>
      </w:r>
      <w:r w:rsidRPr="00B213E3">
        <w:rPr>
          <w:rFonts w:ascii="Arial" w:eastAsiaTheme="minorEastAsia" w:hAnsi="Arial" w:cs="Arial"/>
          <w:b/>
          <w:sz w:val="24"/>
          <w:vertAlign w:val="superscript"/>
          <w:lang w:eastAsia="zh-CN"/>
        </w:rPr>
        <w:t>th</w:t>
      </w:r>
      <w:r>
        <w:rPr>
          <w:rFonts w:ascii="Arial" w:hAnsi="Arial" w:cs="Arial"/>
          <w:b/>
          <w:sz w:val="24"/>
        </w:rPr>
        <w:t>, 2020</w:t>
      </w:r>
    </w:p>
    <w:p w:rsidR="005972C9" w:rsidRPr="00655AF9" w:rsidRDefault="005972C9" w:rsidP="00107C18">
      <w:pPr>
        <w:spacing w:after="0"/>
        <w:ind w:left="1988" w:hanging="1988"/>
        <w:jc w:val="both"/>
        <w:rPr>
          <w:rFonts w:ascii="Arial" w:hAnsi="Arial" w:cs="Arial"/>
          <w:b/>
          <w:sz w:val="22"/>
        </w:rPr>
      </w:pP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BF35E0" w:rsidRPr="00BF35E0">
        <w:rPr>
          <w:rFonts w:ascii="Arial" w:hAnsi="Arial" w:cs="Arial"/>
          <w:b/>
          <w:sz w:val="24"/>
          <w:lang w:val="en-US"/>
        </w:rPr>
        <w:t>Discussion of NR positioning enhancements</w:t>
      </w:r>
    </w:p>
    <w:p w:rsidR="005972C9" w:rsidRPr="00BF35E0" w:rsidRDefault="005972C9" w:rsidP="00107C18">
      <w:pPr>
        <w:spacing w:after="0"/>
        <w:ind w:left="1988" w:hanging="1988"/>
        <w:jc w:val="both"/>
        <w:rPr>
          <w:rFonts w:ascii="Arial" w:eastAsiaTheme="minorEastAsia"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985C8E" w:rsidRPr="00044AC7">
        <w:rPr>
          <w:rFonts w:ascii="Arial" w:hAnsi="Arial" w:cs="Arial"/>
          <w:b/>
          <w:sz w:val="24"/>
          <w:lang w:val="en-US"/>
        </w:rPr>
        <w:t>8.</w:t>
      </w:r>
      <w:r w:rsidR="00EE1866">
        <w:rPr>
          <w:rFonts w:ascii="Arial" w:hAnsi="Arial" w:cs="Arial" w:hint="eastAsia"/>
          <w:b/>
          <w:sz w:val="24"/>
          <w:lang w:val="en-US" w:eastAsia="zh-CN"/>
        </w:rPr>
        <w:t>5</w:t>
      </w:r>
      <w:r w:rsidR="00985C8E" w:rsidRPr="00044AC7">
        <w:rPr>
          <w:rFonts w:ascii="Arial" w:hAnsi="Arial" w:cs="Arial"/>
          <w:b/>
          <w:sz w:val="24"/>
          <w:lang w:val="en-US"/>
        </w:rPr>
        <w:t>.</w:t>
      </w:r>
      <w:r w:rsidR="00BF35E0" w:rsidRPr="00044AC7">
        <w:rPr>
          <w:rFonts w:ascii="Arial" w:eastAsiaTheme="minorEastAsia" w:hAnsi="Arial" w:cs="Arial" w:hint="eastAsia"/>
          <w:b/>
          <w:sz w:val="24"/>
          <w:lang w:val="en-US" w:eastAsia="zh-CN"/>
        </w:rPr>
        <w:t>3</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107C18">
      <w:pPr>
        <w:pStyle w:val="3GPPH1"/>
        <w:tabs>
          <w:tab w:val="clear" w:pos="432"/>
          <w:tab w:val="num" w:pos="426"/>
        </w:tabs>
        <w:jc w:val="both"/>
        <w:rPr>
          <w:rFonts w:eastAsiaTheme="minorEastAsia"/>
          <w:lang w:eastAsia="zh-CN"/>
        </w:rPr>
      </w:pPr>
      <w:r>
        <w:t>Introduction</w:t>
      </w:r>
    </w:p>
    <w:p w:rsidR="00A8019B" w:rsidRDefault="00A8019B" w:rsidP="00107C18">
      <w:pPr>
        <w:pStyle w:val="3GPPText"/>
        <w:rPr>
          <w:rFonts w:hint="eastAsia"/>
          <w:lang w:eastAsia="zh-CN"/>
        </w:rPr>
      </w:pPr>
    </w:p>
    <w:p w:rsidR="00442820" w:rsidRDefault="005972C9" w:rsidP="00107C18">
      <w:pPr>
        <w:pStyle w:val="3GPPText"/>
        <w:rPr>
          <w:lang w:eastAsia="ja-JP"/>
        </w:rPr>
      </w:pPr>
      <w:r>
        <w:t xml:space="preserve">At </w:t>
      </w:r>
      <w:r w:rsidR="00527F1F">
        <w:t xml:space="preserve">the </w:t>
      </w:r>
      <w:r w:rsidR="00C17B12">
        <w:t>RAN#86</w:t>
      </w:r>
      <w:r>
        <w:t xml:space="preserve"> meeting, the </w:t>
      </w:r>
      <w:r w:rsidR="00C17B12">
        <w:t>study item on NR P</w:t>
      </w:r>
      <w:r>
        <w:t xml:space="preserve">ositioning </w:t>
      </w:r>
      <w:r w:rsidR="00C17B12">
        <w:t xml:space="preserve">Enhancements </w:t>
      </w:r>
      <w:r>
        <w:t xml:space="preserve">was approved </w:t>
      </w:r>
      <w:fldSimple w:instr=" REF _Ref524868549 \n \h  \* MERGEFORMAT ">
        <w:r w:rsidR="00C40B1A">
          <w:t>[1]</w:t>
        </w:r>
      </w:fldSimple>
      <w:r>
        <w:t xml:space="preserve">. </w:t>
      </w:r>
      <w:r w:rsidR="005D7341">
        <w:t xml:space="preserve">From </w:t>
      </w:r>
      <w:r w:rsidR="006F4297">
        <w:t xml:space="preserve">RAN1’s </w:t>
      </w:r>
      <w:r w:rsidR="005D7341">
        <w:t>perspective</w:t>
      </w:r>
      <w:r w:rsidR="006F4297">
        <w:t>, t</w:t>
      </w:r>
      <w:r w:rsidR="006F4297">
        <w:rPr>
          <w:lang w:eastAsia="ja-JP"/>
        </w:rPr>
        <w:t>he SI</w:t>
      </w:r>
      <w:r w:rsidR="00442820" w:rsidRPr="00942D09">
        <w:rPr>
          <w:lang w:eastAsia="ja-JP"/>
        </w:rPr>
        <w:t xml:space="preserve"> includes the following objectives:</w:t>
      </w:r>
    </w:p>
    <w:p w:rsidR="00E135A4" w:rsidRDefault="0047448E" w:rsidP="00107C18">
      <w:pPr>
        <w:pStyle w:val="3GPPText"/>
        <w:rPr>
          <w:rFonts w:eastAsiaTheme="minorEastAsia"/>
          <w:noProof/>
          <w:color w:val="948A54" w:themeColor="background2" w:themeShade="80"/>
          <w:lang w:eastAsia="zh-CN"/>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type id="_x0000_t202" coordsize="21600,21600" o:spt="202" path="m,l,21600r21600,l21600,xe">
            <v:stroke joinstyle="miter"/>
            <v:path gradientshapeok="t" o:connecttype="rect"/>
          </v:shapetype>
          <v:shape id="Text Box 4" o:spid="_x0000_s1026" type="#_x0000_t202" style="width:499.35pt;height:242.5pt;visibility:visible;mso-position-horizontal-relative:char;mso-position-vertical-relative:line">
            <v:textbox>
              <w:txbxContent>
                <w:p w:rsidR="00E2416D" w:rsidRDefault="00E2416D" w:rsidP="00CD2F9A">
                  <w:pPr>
                    <w:numPr>
                      <w:ilvl w:val="0"/>
                      <w:numId w:val="3"/>
                    </w:numPr>
                    <w:spacing w:after="180"/>
                    <w:ind w:right="-99"/>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accuracy (horizontal and vertical), low latency, network efficiency (scalability, RS overhead, etc.), and device efficiency (power consumption, complexity, etc.)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(I)IoT use cases</w:t>
                  </w:r>
                  <w:r>
                    <w:rPr>
                      <w:lang w:val="en-US" w:eastAsia="ja-JP"/>
                    </w:rPr>
                    <w:t xml:space="preserve"> as exemplified in section 3 above (Justification)</w:t>
                  </w:r>
                  <w:r w:rsidRPr="00986F48">
                    <w:rPr>
                      <w:lang w:val="en-US" w:eastAsia="ja-JP"/>
                    </w:rPr>
                    <w:t>):</w:t>
                  </w:r>
                </w:p>
                <w:p w:rsidR="00E2416D" w:rsidRPr="006B5A69" w:rsidRDefault="00E2416D" w:rsidP="00CD2F9A">
                  <w:pPr>
                    <w:numPr>
                      <w:ilvl w:val="1"/>
                      <w:numId w:val="3"/>
                    </w:numPr>
                    <w:spacing w:after="180"/>
                    <w:ind w:right="-99"/>
                    <w:rPr>
                      <w:lang w:val="en-US" w:eastAsia="ja-JP"/>
                    </w:rPr>
                  </w:pPr>
                  <w:r w:rsidRPr="006B5A69">
                    <w:rPr>
                      <w:lang w:val="en-US" w:eastAsia="ja-JP"/>
                    </w:rPr>
                    <w:t xml:space="preserve">Define additional scenarios (e.g. (I)IoT) </w:t>
                  </w:r>
                  <w:r>
                    <w:rPr>
                      <w:lang w:val="en-US" w:eastAsia="ja-JP"/>
                    </w:rPr>
                    <w:t xml:space="preserve">based on TR 38.901 </w:t>
                  </w:r>
                  <w:r w:rsidRPr="006B5A69">
                    <w:rPr>
                      <w:lang w:val="en-US" w:eastAsia="ja-JP"/>
                    </w:rPr>
                    <w:t>to evaluate the performance for the use cases (e.g. (I)IoT). [RAN1]</w:t>
                  </w:r>
                </w:p>
                <w:p w:rsidR="00E2416D" w:rsidRDefault="00E2416D" w:rsidP="00CD2F9A">
                  <w:pPr>
                    <w:numPr>
                      <w:ilvl w:val="1"/>
                      <w:numId w:val="3"/>
                    </w:numPr>
                    <w:spacing w:after="180"/>
                    <w:ind w:right="-99"/>
                    <w:rPr>
                      <w:lang w:val="en-US" w:eastAsia="ja-JP"/>
                    </w:rPr>
                  </w:pPr>
                  <w:r w:rsidRPr="006B5A69">
                    <w:rPr>
                      <w:lang w:val="en-US" w:eastAsia="ja-JP"/>
                    </w:rPr>
                    <w:t>Evaluate the achievable positioning</w:t>
                  </w:r>
                  <w:r w:rsidRPr="00986F48">
                    <w:rPr>
                      <w:lang w:val="en-US" w:eastAsia="ja-JP"/>
                    </w:rPr>
                    <w:t xml:space="preserve"> accuracy and latency with the Rel-16 positioning solutions in </w:t>
                  </w:r>
                  <w:r>
                    <w:rPr>
                      <w:lang w:val="en-US" w:eastAsia="ja-JP"/>
                    </w:rPr>
                    <w:t>(</w:t>
                  </w:r>
                  <w:r w:rsidRPr="00986F48">
                    <w:rPr>
                      <w:lang w:val="en-US" w:eastAsia="ja-JP"/>
                    </w:rPr>
                    <w:t>I</w:t>
                  </w:r>
                  <w:r>
                    <w:rPr>
                      <w:lang w:val="en-US" w:eastAsia="ja-JP"/>
                    </w:rPr>
                    <w:t>)</w:t>
                  </w:r>
                  <w:r w:rsidRPr="00986F48">
                    <w:rPr>
                      <w:lang w:val="en-US" w:eastAsia="ja-JP"/>
                    </w:rPr>
                    <w:t>IoT scenarios and identify any performance gaps. [RAN1]</w:t>
                  </w:r>
                  <w:r w:rsidRPr="00986F48">
                    <w:rPr>
                      <w:lang w:val="en-US" w:eastAsia="ja-JP"/>
                    </w:rPr>
                    <w:tab/>
                  </w:r>
                </w:p>
                <w:p w:rsidR="00E2416D" w:rsidRDefault="00E2416D" w:rsidP="00CD2F9A">
                  <w:pPr>
                    <w:numPr>
                      <w:ilvl w:val="1"/>
                      <w:numId w:val="3"/>
                    </w:numPr>
                    <w:spacing w:after="180"/>
                    <w:ind w:right="-99"/>
                    <w:rPr>
                      <w:lang w:val="en-US" w:eastAsia="ja-JP"/>
                    </w:rPr>
                  </w:pPr>
                  <w:r w:rsidRPr="006B5A69">
                    <w:rPr>
                      <w:lang w:val="en-US" w:eastAsia="ja-JP"/>
                    </w:rPr>
                    <w:t xml:space="preserve">Identify </w:t>
                  </w:r>
                  <w:r>
                    <w:rPr>
                      <w:lang w:val="en-US" w:eastAsia="ja-JP"/>
                    </w:rPr>
                    <w:t xml:space="preserve">and evaluate </w:t>
                  </w:r>
                  <w:r w:rsidRPr="006B5A69">
                    <w:rPr>
                      <w:lang w:val="en-US" w:eastAsia="ja-JP"/>
                    </w:rPr>
                    <w:t>positioning techniques, DL/UL positioning reference signals</w:t>
                  </w:r>
                  <w:r w:rsidRPr="00986F48">
                    <w:rPr>
                      <w:lang w:val="en-US" w:eastAsia="ja-JP"/>
                    </w:rPr>
                    <w:t xml:space="preserve">, </w:t>
                  </w:r>
                  <w:proofErr w:type="spellStart"/>
                  <w:r w:rsidRPr="00986F48">
                    <w:rPr>
                      <w:lang w:val="en-US" w:eastAsia="ja-JP"/>
                    </w:rPr>
                    <w:t>signalling</w:t>
                  </w:r>
                  <w:proofErr w:type="spellEnd"/>
                  <w:r w:rsidRPr="00986F48">
                    <w:rPr>
                      <w:lang w:val="en-US" w:eastAsia="ja-JP"/>
                    </w:rPr>
                    <w:t xml:space="preserve"> and procedures</w:t>
                  </w:r>
                  <w:r>
                    <w:rPr>
                      <w:lang w:val="en-US" w:eastAsia="ja-JP"/>
                    </w:rPr>
                    <w:t xml:space="preserve"> </w:t>
                  </w:r>
                  <w:r>
                    <w:rPr>
                      <w:lang w:val="en-US"/>
                    </w:rPr>
                    <w:t xml:space="preserve">for </w:t>
                  </w:r>
                  <w:r w:rsidRPr="00316089">
                    <w:t>improved accuracy</w:t>
                  </w:r>
                  <w:r>
                    <w:t xml:space="preserve">, </w:t>
                  </w:r>
                  <w:r>
                    <w:rPr>
                      <w:lang w:val="en-US"/>
                    </w:rPr>
                    <w:t xml:space="preserve">reduced </w:t>
                  </w:r>
                  <w:r w:rsidRPr="00316089">
                    <w:t>latency</w:t>
                  </w:r>
                  <w:r>
                    <w:t>,</w:t>
                  </w:r>
                  <w:r w:rsidRPr="00A95966">
                    <w:rPr>
                      <w:lang w:val="en-US" w:eastAsia="ja-JP"/>
                    </w:rPr>
                    <w:t xml:space="preserve"> </w:t>
                  </w:r>
                  <w:r>
                    <w:rPr>
                      <w:lang w:val="en-US" w:eastAsia="ja-JP"/>
                    </w:rPr>
                    <w:t>network efficiency, and device efficiency</w:t>
                  </w:r>
                  <w:r>
                    <w:t>.</w:t>
                  </w:r>
                  <w:r>
                    <w:rPr>
                      <w:lang w:val="en-US" w:eastAsia="ja-JP"/>
                    </w:rPr>
                    <w:br/>
                    <w:t>Enhancements to Rel-16 positioning techniques, if they meet the requirements, will be prioritized, and new techniques will not be considered in this case.</w:t>
                  </w:r>
                  <w:r w:rsidRPr="00615C52">
                    <w:rPr>
                      <w:lang w:val="en-US" w:eastAsia="ja-JP"/>
                    </w:rPr>
                    <w:t xml:space="preserve"> </w:t>
                  </w:r>
                  <w:r>
                    <w:rPr>
                      <w:lang w:val="en-US" w:eastAsia="ja-JP"/>
                    </w:rPr>
                    <w:t>[RAN1, RAN2]</w:t>
                  </w:r>
                </w:p>
                <w:p w:rsidR="00E2416D" w:rsidRPr="00494806" w:rsidRDefault="00E2416D" w:rsidP="00494806">
                  <w:pPr>
                    <w:ind w:left="1530" w:right="-99" w:hanging="900"/>
                    <w:rPr>
                      <w:lang w:val="en-US" w:eastAsia="ja-JP"/>
                    </w:rPr>
                  </w:pPr>
                  <w:r w:rsidRPr="00494806">
                    <w:rPr>
                      <w:lang w:val="en-US" w:eastAsia="ja-JP"/>
                    </w:rPr>
                    <w:t>NOTE 1:</w:t>
                  </w:r>
                  <w:r w:rsidRPr="00494806">
                    <w:rPr>
                      <w:lang w:val="en-US" w:eastAsia="ja-JP"/>
                    </w:rPr>
                    <w:tab/>
                    <w:t>Sidelink is not part of this objective.</w:t>
                  </w:r>
                </w:p>
                <w:p w:rsidR="00E2416D" w:rsidRDefault="00E2416D" w:rsidP="002F6DF8">
                  <w:pPr>
                    <w:ind w:left="1530" w:right="-99" w:hanging="900"/>
                    <w:rPr>
                      <w:lang w:val="en-US" w:eastAsia="ja-JP"/>
                    </w:rPr>
                  </w:pPr>
                  <w:r>
                    <w:rPr>
                      <w:lang w:val="en-US" w:eastAsia="ja-JP"/>
                    </w:rPr>
                    <w:t>NOTE 2:</w:t>
                  </w:r>
                  <w:r>
                    <w:rPr>
                      <w:lang w:val="en-US" w:eastAsia="ja-JP"/>
                    </w:rPr>
                    <w:tab/>
                    <w:t>Involve RAN4 for validating assumptions for the systems evaluations where appropriate.</w:t>
                  </w:r>
                </w:p>
                <w:p w:rsidR="00E2416D" w:rsidRDefault="00E2416D" w:rsidP="002F6DF8">
                  <w:pPr>
                    <w:ind w:left="1530" w:right="-99" w:hanging="900"/>
                    <w:rPr>
                      <w:lang w:val="en-US" w:eastAsia="ja-JP"/>
                    </w:rPr>
                  </w:pPr>
                  <w:r>
                    <w:rPr>
                      <w:lang w:val="en-US" w:eastAsia="ja-JP"/>
                    </w:rPr>
                    <w:t>NOTE 3:</w:t>
                  </w:r>
                  <w:r>
                    <w:rPr>
                      <w:lang w:val="en-US" w:eastAsia="ja-JP"/>
                    </w:rPr>
                    <w:tab/>
                  </w:r>
                  <w:r w:rsidRPr="00693C0D">
                    <w:rPr>
                      <w:lang w:val="en-US" w:eastAsia="ja-JP"/>
                    </w:rPr>
                    <w:t>The commercial use cases and requirements are appli</w:t>
                  </w:r>
                  <w:r w:rsidRPr="00766CD7">
                    <w:rPr>
                      <w:lang w:val="en-US" w:eastAsia="ja-JP"/>
                    </w:rPr>
                    <w:t xml:space="preserve">cable to a </w:t>
                  </w:r>
                  <w:r w:rsidRPr="00841D78">
                    <w:rPr>
                      <w:lang w:val="en-US" w:eastAsia="ja-JP"/>
                    </w:rPr>
                    <w:t>l</w:t>
                  </w:r>
                  <w:r w:rsidRPr="00693C0D">
                    <w:rPr>
                      <w:lang w:val="en-US" w:eastAsia="ja-JP"/>
                    </w:rPr>
                    <w:t>imited geographic area</w:t>
                  </w:r>
                  <w:r>
                    <w:rPr>
                      <w:lang w:val="en-US" w:eastAsia="ja-JP"/>
                    </w:rPr>
                    <w:t>.</w:t>
                  </w:r>
                </w:p>
                <w:p w:rsidR="00E2416D" w:rsidRPr="002F6DF8" w:rsidRDefault="00E2416D" w:rsidP="002F6DF8"/>
              </w:txbxContent>
            </v:textbox>
            <w10:wrap type="none"/>
            <w10:anchorlock/>
          </v:shape>
        </w:pict>
      </w:r>
    </w:p>
    <w:p w:rsidR="005D7341" w:rsidRDefault="00FC5DAF" w:rsidP="00107C18">
      <w:pPr>
        <w:pStyle w:val="3GPPText"/>
      </w:pPr>
      <w:r>
        <w:t xml:space="preserve">As stated </w:t>
      </w:r>
      <w:r w:rsidR="005D7341">
        <w:t xml:space="preserve">above, the SI will </w:t>
      </w:r>
      <w:r w:rsidR="0086021C">
        <w:rPr>
          <w:rFonts w:hint="eastAsia"/>
          <w:lang w:eastAsia="zh-CN"/>
        </w:rPr>
        <w:t>i</w:t>
      </w:r>
      <w:r w:rsidR="00A90A2F" w:rsidRPr="006B5A69">
        <w:rPr>
          <w:lang w:eastAsia="ja-JP"/>
        </w:rPr>
        <w:t xml:space="preserve">dentify </w:t>
      </w:r>
      <w:r w:rsidR="00A90A2F">
        <w:rPr>
          <w:lang w:eastAsia="ja-JP"/>
        </w:rPr>
        <w:t xml:space="preserve">and evaluate </w:t>
      </w:r>
      <w:r w:rsidR="00A90A2F" w:rsidRPr="006B5A69">
        <w:rPr>
          <w:lang w:eastAsia="ja-JP"/>
        </w:rPr>
        <w:t>positioning techniques, DL/UL positioning reference signals</w:t>
      </w:r>
      <w:r w:rsidR="00A90A2F" w:rsidRPr="00986F48">
        <w:rPr>
          <w:lang w:eastAsia="ja-JP"/>
        </w:rPr>
        <w:t>, signaling</w:t>
      </w:r>
      <w:r w:rsidR="00527F1F">
        <w:rPr>
          <w:lang w:eastAsia="ja-JP"/>
        </w:rPr>
        <w:t>,</w:t>
      </w:r>
      <w:r w:rsidR="00A90A2F" w:rsidRPr="00986F48">
        <w:rPr>
          <w:lang w:eastAsia="ja-JP"/>
        </w:rPr>
        <w:t xml:space="preserve"> and procedures</w:t>
      </w:r>
      <w:r w:rsidR="00A90A2F">
        <w:rPr>
          <w:lang w:eastAsia="ja-JP"/>
        </w:rPr>
        <w:t xml:space="preserve"> </w:t>
      </w:r>
      <w:r w:rsidR="00A90A2F">
        <w:t xml:space="preserve">for </w:t>
      </w:r>
      <w:r w:rsidR="00A90A2F" w:rsidRPr="00316089">
        <w:t>improved accuracy</w:t>
      </w:r>
      <w:r w:rsidR="00A90A2F">
        <w:t xml:space="preserve">, reduced </w:t>
      </w:r>
      <w:r w:rsidR="00A90A2F" w:rsidRPr="00316089">
        <w:t>latency</w:t>
      </w:r>
      <w:r w:rsidR="00A90A2F">
        <w:t>,</w:t>
      </w:r>
      <w:r w:rsidR="00A90A2F" w:rsidRPr="00A95966">
        <w:rPr>
          <w:lang w:eastAsia="ja-JP"/>
        </w:rPr>
        <w:t xml:space="preserve"> </w:t>
      </w:r>
      <w:r w:rsidR="00A90A2F">
        <w:rPr>
          <w:lang w:eastAsia="ja-JP"/>
        </w:rPr>
        <w:t>network efficiency, and device efficiency</w:t>
      </w:r>
      <w:r w:rsidR="00A90A2F">
        <w:t>.</w:t>
      </w:r>
    </w:p>
    <w:p w:rsidR="005972C9" w:rsidRDefault="002F6DF8" w:rsidP="00107C18">
      <w:pPr>
        <w:pStyle w:val="3GPPText"/>
      </w:pPr>
      <w:r w:rsidRPr="00152365">
        <w:rPr>
          <w:rFonts w:eastAsia="PMingLiU" w:hint="eastAsia"/>
          <w:lang w:eastAsia="zh-TW"/>
        </w:rPr>
        <w:t>This contribution</w:t>
      </w:r>
      <w:r w:rsidRPr="00152365">
        <w:rPr>
          <w:rFonts w:eastAsiaTheme="minorEastAsia" w:hint="eastAsia"/>
          <w:lang w:eastAsia="zh-CN"/>
        </w:rPr>
        <w:t xml:space="preserve"> discusses</w:t>
      </w:r>
      <w:r>
        <w:rPr>
          <w:rFonts w:eastAsiaTheme="minorEastAsia" w:hint="eastAsia"/>
          <w:lang w:eastAsia="zh-CN"/>
        </w:rPr>
        <w:t xml:space="preserve"> </w:t>
      </w:r>
      <w:r w:rsidRPr="002F6DF8">
        <w:rPr>
          <w:rFonts w:eastAsiaTheme="minorEastAsia"/>
          <w:lang w:eastAsia="zh-CN"/>
        </w:rPr>
        <w:t>NR Positioning Enhancements</w:t>
      </w:r>
      <w:r w:rsidR="00527F1F">
        <w:rPr>
          <w:rFonts w:eastAsiaTheme="minorEastAsia"/>
          <w:lang w:eastAsia="zh-CN"/>
        </w:rPr>
        <w:t xml:space="preserve">. </w:t>
      </w:r>
      <w:r w:rsidRPr="00152365">
        <w:rPr>
          <w:rFonts w:eastAsiaTheme="minorEastAsia"/>
          <w:lang w:eastAsia="zh-CN"/>
        </w:rPr>
        <w:t xml:space="preserve">Section </w:t>
      </w:r>
      <w:r w:rsidR="0047448E">
        <w:rPr>
          <w:rFonts w:eastAsiaTheme="minorEastAsia"/>
          <w:lang w:eastAsia="zh-CN"/>
        </w:rPr>
        <w:fldChar w:fldCharType="begin"/>
      </w:r>
      <w:r w:rsidR="00680329">
        <w:rPr>
          <w:rFonts w:eastAsiaTheme="minorEastAsia"/>
          <w:lang w:eastAsia="zh-CN"/>
        </w:rPr>
        <w:instrText xml:space="preserve"> REF _Ref47295921 \r \h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2</w:t>
      </w:r>
      <w:r w:rsidR="0047448E">
        <w:rPr>
          <w:rFonts w:eastAsiaTheme="minorEastAsia"/>
          <w:lang w:eastAsia="zh-CN"/>
        </w:rPr>
        <w:fldChar w:fldCharType="end"/>
      </w:r>
      <w:r w:rsidRPr="00152365">
        <w:rPr>
          <w:rFonts w:eastAsiaTheme="minorEastAsia"/>
          <w:lang w:eastAsia="zh-CN"/>
        </w:rPr>
        <w:t xml:space="preserve"> discusses </w:t>
      </w:r>
      <w:r w:rsidR="006F4317">
        <w:rPr>
          <w:rFonts w:eastAsiaTheme="minorEastAsia" w:hint="eastAsia"/>
          <w:lang w:eastAsia="zh-CN"/>
        </w:rPr>
        <w:t>DL PRS and UL PRS enhancements</w:t>
      </w:r>
      <w:r w:rsidR="000E7372">
        <w:rPr>
          <w:rFonts w:eastAsiaTheme="minorEastAsia" w:hint="eastAsia"/>
          <w:lang w:eastAsia="zh-CN"/>
        </w:rPr>
        <w:t xml:space="preserve"> and other </w:t>
      </w:r>
      <w:r w:rsidR="000E7372">
        <w:rPr>
          <w:rFonts w:eastAsiaTheme="minorEastAsia"/>
          <w:lang w:eastAsia="zh-CN"/>
        </w:rPr>
        <w:t>enhancements</w:t>
      </w:r>
      <w:r w:rsidR="00433863">
        <w:rPr>
          <w:rFonts w:eastAsiaTheme="minorEastAsia" w:hint="eastAsia"/>
          <w:lang w:eastAsia="zh-CN"/>
        </w:rPr>
        <w:t xml:space="preserve">. </w:t>
      </w:r>
      <w:r w:rsidR="00680329">
        <w:rPr>
          <w:rFonts w:eastAsiaTheme="minorEastAsia" w:hint="eastAsia"/>
          <w:lang w:eastAsia="zh-CN"/>
        </w:rPr>
        <w:t xml:space="preserve">Section </w:t>
      </w:r>
      <w:r w:rsidR="0047448E">
        <w:rPr>
          <w:rFonts w:eastAsiaTheme="minorEastAsia"/>
          <w:lang w:eastAsia="zh-CN"/>
        </w:rPr>
        <w:fldChar w:fldCharType="begin"/>
      </w:r>
      <w:r w:rsidR="00680329">
        <w:rPr>
          <w:rFonts w:eastAsiaTheme="minorEastAsia"/>
          <w:lang w:eastAsia="zh-CN"/>
        </w:rPr>
        <w:instrText xml:space="preserve"> </w:instrText>
      </w:r>
      <w:r w:rsidR="00680329">
        <w:rPr>
          <w:rFonts w:eastAsiaTheme="minorEastAsia" w:hint="eastAsia"/>
          <w:lang w:eastAsia="zh-CN"/>
        </w:rPr>
        <w:instrText>REF _Ref47295947 \r \h</w:instrText>
      </w:r>
      <w:r w:rsidR="00680329">
        <w:rPr>
          <w:rFonts w:eastAsiaTheme="minorEastAsia"/>
          <w:lang w:eastAsia="zh-CN"/>
        </w:rPr>
        <w:instrText xml:space="preserve">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3</w:t>
      </w:r>
      <w:r w:rsidR="0047448E">
        <w:rPr>
          <w:rFonts w:eastAsiaTheme="minorEastAsia"/>
          <w:lang w:eastAsia="zh-CN"/>
        </w:rPr>
        <w:fldChar w:fldCharType="end"/>
      </w:r>
      <w:r w:rsidR="00680329">
        <w:rPr>
          <w:rFonts w:eastAsiaTheme="minorEastAsia" w:hint="eastAsia"/>
          <w:lang w:eastAsia="zh-CN"/>
        </w:rPr>
        <w:t xml:space="preserve"> discusses </w:t>
      </w:r>
      <w:r w:rsidR="00527F1F">
        <w:rPr>
          <w:rFonts w:eastAsiaTheme="minorEastAsia"/>
          <w:lang w:eastAsia="zh-CN"/>
        </w:rPr>
        <w:t>p</w:t>
      </w:r>
      <w:r w:rsidR="00680329" w:rsidRPr="00680329">
        <w:rPr>
          <w:rFonts w:eastAsiaTheme="minorEastAsia"/>
          <w:lang w:eastAsia="zh-CN"/>
        </w:rPr>
        <w:t>ositioning for UEs in RRC_IDLE/INACTIVE states</w:t>
      </w:r>
      <w:r w:rsidR="00680329">
        <w:rPr>
          <w:rFonts w:eastAsiaTheme="minorEastAsia" w:hint="eastAsia"/>
          <w:lang w:eastAsia="zh-CN"/>
        </w:rPr>
        <w:t xml:space="preserve">. </w:t>
      </w:r>
      <w:r w:rsidR="00433863">
        <w:rPr>
          <w:rFonts w:eastAsiaTheme="minorEastAsia" w:hint="eastAsia"/>
          <w:lang w:eastAsia="zh-CN"/>
        </w:rPr>
        <w:t xml:space="preserve">Section </w:t>
      </w:r>
      <w:r w:rsidR="0047448E">
        <w:rPr>
          <w:rFonts w:eastAsiaTheme="minorEastAsia"/>
          <w:lang w:eastAsia="zh-CN"/>
        </w:rPr>
        <w:fldChar w:fldCharType="begin"/>
      </w:r>
      <w:r w:rsidR="00680329">
        <w:rPr>
          <w:rFonts w:eastAsiaTheme="minorEastAsia"/>
          <w:lang w:eastAsia="zh-CN"/>
        </w:rPr>
        <w:instrText xml:space="preserve"> </w:instrText>
      </w:r>
      <w:r w:rsidR="00680329">
        <w:rPr>
          <w:rFonts w:eastAsiaTheme="minorEastAsia" w:hint="eastAsia"/>
          <w:lang w:eastAsia="zh-CN"/>
        </w:rPr>
        <w:instrText>REF _Ref47295941 \r \h</w:instrText>
      </w:r>
      <w:r w:rsidR="00680329">
        <w:rPr>
          <w:rFonts w:eastAsiaTheme="minorEastAsia"/>
          <w:lang w:eastAsia="zh-CN"/>
        </w:rPr>
        <w:instrText xml:space="preserve">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4</w:t>
      </w:r>
      <w:r w:rsidR="0047448E">
        <w:rPr>
          <w:rFonts w:eastAsiaTheme="minorEastAsia"/>
          <w:lang w:eastAsia="zh-CN"/>
        </w:rPr>
        <w:fldChar w:fldCharType="end"/>
      </w:r>
      <w:r w:rsidR="00433863">
        <w:rPr>
          <w:rFonts w:eastAsiaTheme="minorEastAsia" w:hint="eastAsia"/>
          <w:lang w:eastAsia="zh-CN"/>
        </w:rPr>
        <w:t xml:space="preserve"> discusses</w:t>
      </w:r>
      <w:r w:rsidR="00A90A2F">
        <w:rPr>
          <w:rFonts w:eastAsiaTheme="minorEastAsia" w:hint="eastAsia"/>
          <w:lang w:eastAsia="zh-CN"/>
        </w:rPr>
        <w:t xml:space="preserve"> </w:t>
      </w:r>
      <w:r w:rsidR="00527F1F">
        <w:rPr>
          <w:rFonts w:eastAsiaTheme="minorEastAsia"/>
          <w:lang w:eastAsia="zh-CN"/>
        </w:rPr>
        <w:t xml:space="preserve">the </w:t>
      </w:r>
      <w:r w:rsidR="00E2416D">
        <w:rPr>
          <w:rFonts w:eastAsiaTheme="minorEastAsia" w:hint="eastAsia"/>
          <w:lang w:eastAsia="zh-CN"/>
        </w:rPr>
        <w:t xml:space="preserve">NR </w:t>
      </w:r>
      <w:r w:rsidR="00527F1F">
        <w:rPr>
          <w:lang w:eastAsia="zh-CN"/>
        </w:rPr>
        <w:t>c</w:t>
      </w:r>
      <w:r w:rsidR="007851F9" w:rsidRPr="00E47BE3">
        <w:rPr>
          <w:lang w:eastAsia="zh-CN"/>
        </w:rPr>
        <w:t xml:space="preserve">arrier </w:t>
      </w:r>
      <w:r w:rsidR="00A46535">
        <w:rPr>
          <w:lang w:eastAsia="zh-CN"/>
        </w:rPr>
        <w:t>phase</w:t>
      </w:r>
      <w:r w:rsidR="007851F9">
        <w:rPr>
          <w:lang w:eastAsia="zh-CN"/>
        </w:rPr>
        <w:t xml:space="preserve"> </w:t>
      </w:r>
      <w:r w:rsidR="00527F1F">
        <w:rPr>
          <w:lang w:eastAsia="zh-CN"/>
        </w:rPr>
        <w:t>p</w:t>
      </w:r>
      <w:r w:rsidR="007851F9" w:rsidRPr="00E47BE3">
        <w:rPr>
          <w:lang w:eastAsia="zh-CN"/>
        </w:rPr>
        <w:t>ositioning</w:t>
      </w:r>
      <w:r w:rsidR="00433863">
        <w:rPr>
          <w:rFonts w:eastAsiaTheme="minorEastAsia" w:hint="eastAsia"/>
          <w:lang w:eastAsia="zh-CN"/>
        </w:rPr>
        <w:t xml:space="preserve">. </w:t>
      </w:r>
      <w:r w:rsidR="00341021">
        <w:rPr>
          <w:rFonts w:eastAsiaTheme="minorEastAsia"/>
          <w:lang w:eastAsia="zh-CN"/>
        </w:rPr>
        <w:t xml:space="preserve">Section </w:t>
      </w:r>
      <w:r w:rsidR="0047448E">
        <w:rPr>
          <w:rFonts w:eastAsiaTheme="minorEastAsia"/>
          <w:lang w:eastAsia="zh-CN"/>
        </w:rPr>
        <w:fldChar w:fldCharType="begin"/>
      </w:r>
      <w:r w:rsidR="00341021">
        <w:rPr>
          <w:rFonts w:eastAsiaTheme="minorEastAsia"/>
          <w:lang w:eastAsia="zh-CN"/>
        </w:rPr>
        <w:instrText xml:space="preserve"> REF _Ref47370377 \r \h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5</w:t>
      </w:r>
      <w:r w:rsidR="0047448E">
        <w:rPr>
          <w:rFonts w:eastAsiaTheme="minorEastAsia"/>
          <w:lang w:eastAsia="zh-CN"/>
        </w:rPr>
        <w:fldChar w:fldCharType="end"/>
      </w:r>
      <w:r w:rsidR="00341021">
        <w:rPr>
          <w:rFonts w:eastAsiaTheme="minorEastAsia"/>
          <w:lang w:eastAsia="zh-CN"/>
        </w:rPr>
        <w:t xml:space="preserve"> investigates the approaches for the r</w:t>
      </w:r>
      <w:r w:rsidR="00341021" w:rsidRPr="00527F1F">
        <w:rPr>
          <w:rFonts w:eastAsiaTheme="minorEastAsia"/>
          <w:lang w:eastAsia="zh-CN"/>
        </w:rPr>
        <w:t xml:space="preserve">esolution </w:t>
      </w:r>
      <w:r w:rsidR="00341021">
        <w:rPr>
          <w:rFonts w:eastAsiaTheme="minorEastAsia"/>
          <w:lang w:eastAsia="zh-CN"/>
        </w:rPr>
        <w:t>to the</w:t>
      </w:r>
      <w:r w:rsidR="00341021" w:rsidRPr="00527F1F">
        <w:rPr>
          <w:rFonts w:eastAsiaTheme="minorEastAsia"/>
          <w:lang w:eastAsia="zh-CN"/>
        </w:rPr>
        <w:t xml:space="preserve"> time synchronization </w:t>
      </w:r>
      <w:proofErr w:type="gramStart"/>
      <w:r w:rsidR="00341021" w:rsidRPr="00527F1F">
        <w:rPr>
          <w:rFonts w:eastAsiaTheme="minorEastAsia"/>
          <w:lang w:eastAsia="zh-CN"/>
        </w:rPr>
        <w:t>errors</w:t>
      </w:r>
      <w:r w:rsidR="00341021">
        <w:rPr>
          <w:rFonts w:eastAsiaTheme="minorEastAsia"/>
          <w:lang w:eastAsia="zh-CN"/>
        </w:rPr>
        <w:t>,</w:t>
      </w:r>
      <w:proofErr w:type="gramEnd"/>
      <w:r w:rsidR="00341021">
        <w:rPr>
          <w:rFonts w:eastAsiaTheme="minorEastAsia"/>
          <w:lang w:eastAsia="zh-CN"/>
        </w:rPr>
        <w:t xml:space="preserve"> Section </w:t>
      </w:r>
      <w:r w:rsidR="0047448E">
        <w:rPr>
          <w:rFonts w:eastAsiaTheme="minorEastAsia"/>
          <w:lang w:eastAsia="zh-CN"/>
        </w:rPr>
        <w:fldChar w:fldCharType="begin"/>
      </w:r>
      <w:r w:rsidR="00341021">
        <w:rPr>
          <w:rFonts w:eastAsiaTheme="minorEastAsia"/>
          <w:lang w:eastAsia="zh-CN"/>
        </w:rPr>
        <w:instrText xml:space="preserve"> REF _Ref47370384 \r \h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6</w:t>
      </w:r>
      <w:r w:rsidR="0047448E">
        <w:rPr>
          <w:rFonts w:eastAsiaTheme="minorEastAsia"/>
          <w:lang w:eastAsia="zh-CN"/>
        </w:rPr>
        <w:fldChar w:fldCharType="end"/>
      </w:r>
      <w:r w:rsidR="00341021">
        <w:rPr>
          <w:rFonts w:eastAsiaTheme="minorEastAsia"/>
          <w:lang w:eastAsia="zh-CN"/>
        </w:rPr>
        <w:t xml:space="preserve"> </w:t>
      </w:r>
      <w:r w:rsidR="00E2416D">
        <w:rPr>
          <w:rFonts w:eastAsiaTheme="minorEastAsia"/>
          <w:lang w:eastAsia="zh-CN"/>
        </w:rPr>
        <w:t>explores the method for e</w:t>
      </w:r>
      <w:r w:rsidR="00E2416D" w:rsidRPr="00527F1F">
        <w:rPr>
          <w:rFonts w:eastAsiaTheme="minorEastAsia"/>
          <w:lang w:eastAsia="zh-CN"/>
        </w:rPr>
        <w:t>liminat</w:t>
      </w:r>
      <w:r w:rsidR="00E2416D">
        <w:rPr>
          <w:rFonts w:eastAsiaTheme="minorEastAsia"/>
          <w:lang w:eastAsia="zh-CN"/>
        </w:rPr>
        <w:t xml:space="preserve">ing the </w:t>
      </w:r>
      <w:r w:rsidR="00E2416D" w:rsidRPr="00527F1F">
        <w:rPr>
          <w:rFonts w:eastAsiaTheme="minorEastAsia"/>
          <w:lang w:eastAsia="zh-CN"/>
        </w:rPr>
        <w:t>impact of RF group delays</w:t>
      </w:r>
      <w:r w:rsidR="00341021">
        <w:rPr>
          <w:rFonts w:eastAsiaTheme="minorEastAsia"/>
          <w:lang w:eastAsia="zh-CN"/>
        </w:rPr>
        <w:t xml:space="preserve">. Section </w:t>
      </w:r>
      <w:r w:rsidR="0047448E">
        <w:rPr>
          <w:rFonts w:eastAsiaTheme="minorEastAsia"/>
          <w:lang w:eastAsia="zh-CN"/>
        </w:rPr>
        <w:fldChar w:fldCharType="begin"/>
      </w:r>
      <w:r w:rsidR="00341021">
        <w:rPr>
          <w:rFonts w:eastAsiaTheme="minorEastAsia"/>
          <w:lang w:eastAsia="zh-CN"/>
        </w:rPr>
        <w:instrText xml:space="preserve"> REF _Ref47370386 \r \h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7</w:t>
      </w:r>
      <w:r w:rsidR="0047448E">
        <w:rPr>
          <w:rFonts w:eastAsiaTheme="minorEastAsia"/>
          <w:lang w:eastAsia="zh-CN"/>
        </w:rPr>
        <w:fldChar w:fldCharType="end"/>
      </w:r>
      <w:r w:rsidR="00E2416D" w:rsidRPr="00E2416D">
        <w:rPr>
          <w:rFonts w:eastAsiaTheme="minorEastAsia"/>
          <w:lang w:eastAsia="zh-CN"/>
        </w:rPr>
        <w:t xml:space="preserve"> </w:t>
      </w:r>
      <w:r w:rsidR="00E2416D">
        <w:rPr>
          <w:rFonts w:eastAsiaTheme="minorEastAsia"/>
          <w:lang w:eastAsia="zh-CN"/>
        </w:rPr>
        <w:t>presents a new approach for the s</w:t>
      </w:r>
      <w:r w:rsidR="00E2416D" w:rsidRPr="00527F1F">
        <w:rPr>
          <w:rFonts w:eastAsiaTheme="minorEastAsia"/>
          <w:lang w:eastAsia="zh-CN"/>
        </w:rPr>
        <w:t>earch windows for NR positioning measurements</w:t>
      </w:r>
      <w:r w:rsidR="00341021">
        <w:rPr>
          <w:rFonts w:eastAsiaTheme="minorEastAsia"/>
          <w:lang w:eastAsia="zh-CN"/>
        </w:rPr>
        <w:t xml:space="preserve">. </w:t>
      </w:r>
      <w:r w:rsidR="00433863">
        <w:rPr>
          <w:rFonts w:eastAsiaTheme="minorEastAsia" w:hint="eastAsia"/>
          <w:lang w:eastAsia="zh-CN"/>
        </w:rPr>
        <w:t xml:space="preserve">Section </w:t>
      </w:r>
      <w:r w:rsidR="0047448E">
        <w:rPr>
          <w:rFonts w:eastAsiaTheme="minorEastAsia"/>
          <w:lang w:eastAsia="zh-CN"/>
        </w:rPr>
        <w:fldChar w:fldCharType="begin"/>
      </w:r>
      <w:r w:rsidR="00680329">
        <w:rPr>
          <w:rFonts w:eastAsiaTheme="minorEastAsia"/>
          <w:lang w:eastAsia="zh-CN"/>
        </w:rPr>
        <w:instrText xml:space="preserve"> </w:instrText>
      </w:r>
      <w:r w:rsidR="00680329">
        <w:rPr>
          <w:rFonts w:eastAsiaTheme="minorEastAsia" w:hint="eastAsia"/>
          <w:lang w:eastAsia="zh-CN"/>
        </w:rPr>
        <w:instrText>REF _Ref47295954 \r \h</w:instrText>
      </w:r>
      <w:r w:rsidR="00680329">
        <w:rPr>
          <w:rFonts w:eastAsiaTheme="minorEastAsia"/>
          <w:lang w:eastAsia="zh-CN"/>
        </w:rPr>
        <w:instrText xml:space="preserve"> </w:instrText>
      </w:r>
      <w:r w:rsidR="0047448E">
        <w:rPr>
          <w:rFonts w:eastAsiaTheme="minorEastAsia"/>
          <w:lang w:eastAsia="zh-CN"/>
        </w:rPr>
      </w:r>
      <w:r w:rsidR="0047448E">
        <w:rPr>
          <w:rFonts w:eastAsiaTheme="minorEastAsia"/>
          <w:lang w:eastAsia="zh-CN"/>
        </w:rPr>
        <w:fldChar w:fldCharType="separate"/>
      </w:r>
      <w:r w:rsidR="00C40B1A">
        <w:rPr>
          <w:rFonts w:eastAsiaTheme="minorEastAsia"/>
          <w:lang w:eastAsia="zh-CN"/>
        </w:rPr>
        <w:t>8</w:t>
      </w:r>
      <w:r w:rsidR="0047448E">
        <w:rPr>
          <w:rFonts w:eastAsiaTheme="minorEastAsia"/>
          <w:lang w:eastAsia="zh-CN"/>
        </w:rPr>
        <w:fldChar w:fldCharType="end"/>
      </w:r>
      <w:r w:rsidR="00433863">
        <w:rPr>
          <w:rFonts w:eastAsiaTheme="minorEastAsia" w:hint="eastAsia"/>
          <w:lang w:eastAsia="zh-CN"/>
        </w:rPr>
        <w:t xml:space="preserve">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Pr>
          <w:rFonts w:eastAsiaTheme="minorEastAsia"/>
          <w:lang w:eastAsia="zh-CN"/>
        </w:rPr>
        <w:t>with</w:t>
      </w:r>
      <w:r w:rsidRPr="00152365">
        <w:rPr>
          <w:rFonts w:eastAsiaTheme="minorEastAsia" w:hint="eastAsia"/>
          <w:lang w:eastAsia="zh-CN"/>
        </w:rPr>
        <w:t xml:space="preserve"> conclusion</w:t>
      </w:r>
      <w:r>
        <w:rPr>
          <w:rFonts w:eastAsiaTheme="minorEastAsia"/>
          <w:lang w:eastAsia="zh-CN"/>
        </w:rPr>
        <w:t>s</w:t>
      </w:r>
      <w:r w:rsidRPr="00152365">
        <w:rPr>
          <w:rFonts w:eastAsiaTheme="minorEastAsia" w:hint="eastAsia"/>
          <w:lang w:eastAsia="zh-CN"/>
        </w:rPr>
        <w:t>.</w:t>
      </w:r>
    </w:p>
    <w:p w:rsidR="006F4297" w:rsidRDefault="006F4297" w:rsidP="00107C18">
      <w:pPr>
        <w:pStyle w:val="3GPPText"/>
      </w:pPr>
    </w:p>
    <w:p w:rsidR="00205CB6" w:rsidRDefault="00164F4C" w:rsidP="00107C18">
      <w:pPr>
        <w:pStyle w:val="1"/>
        <w:jc w:val="both"/>
        <w:rPr>
          <w:rFonts w:eastAsiaTheme="minorEastAsia"/>
          <w:lang w:eastAsia="zh-CN"/>
        </w:rPr>
      </w:pPr>
      <w:bookmarkStart w:id="1" w:name="_Ref47295921"/>
      <w:r w:rsidRPr="00D84BD7">
        <w:rPr>
          <w:rFonts w:eastAsiaTheme="minorEastAsia" w:hint="eastAsia"/>
          <w:lang w:eastAsia="zh-CN"/>
        </w:rPr>
        <w:t xml:space="preserve">DL PRS and UL PRS </w:t>
      </w:r>
      <w:r w:rsidR="00205CB6" w:rsidRPr="00D84BD7">
        <w:rPr>
          <w:rFonts w:eastAsiaTheme="minorEastAsia" w:hint="eastAsia"/>
          <w:lang w:eastAsia="zh-CN"/>
        </w:rPr>
        <w:t>enhancements</w:t>
      </w:r>
      <w:bookmarkEnd w:id="1"/>
    </w:p>
    <w:p w:rsidR="002F5960" w:rsidRDefault="002F5960">
      <w:pPr>
        <w:rPr>
          <w:lang w:eastAsia="zh-CN"/>
        </w:rPr>
      </w:pPr>
    </w:p>
    <w:p w:rsidR="00536203" w:rsidRDefault="00536203" w:rsidP="00536203">
      <w:pPr>
        <w:pStyle w:val="3GPPH2"/>
        <w:rPr>
          <w:lang w:eastAsia="zh-CN"/>
        </w:rPr>
      </w:pPr>
      <w:r>
        <w:rPr>
          <w:rFonts w:hint="eastAsia"/>
          <w:lang w:eastAsia="zh-CN"/>
        </w:rPr>
        <w:t xml:space="preserve">Downlink PRS enhancements </w:t>
      </w:r>
    </w:p>
    <w:p w:rsidR="00AB4D9D" w:rsidRPr="00AB4D9D" w:rsidRDefault="00AB4D9D" w:rsidP="00AB4D9D">
      <w:pPr>
        <w:rPr>
          <w:lang w:eastAsia="zh-CN"/>
        </w:rPr>
      </w:pPr>
    </w:p>
    <w:p w:rsidR="002F5960" w:rsidRDefault="00C246F2">
      <w:pPr>
        <w:pStyle w:val="30"/>
        <w:jc w:val="both"/>
        <w:rPr>
          <w:rFonts w:eastAsiaTheme="minorEastAsia"/>
          <w:lang w:val="en-US" w:eastAsia="zh-CN"/>
        </w:rPr>
      </w:pPr>
      <w:r w:rsidRPr="00C246F2">
        <w:rPr>
          <w:rFonts w:eastAsiaTheme="minorEastAsia"/>
          <w:lang w:val="en-US" w:eastAsia="zh-CN"/>
        </w:rPr>
        <w:lastRenderedPageBreak/>
        <w:t xml:space="preserve">Enhancement of </w:t>
      </w:r>
      <w:r w:rsidR="00E2416D">
        <w:rPr>
          <w:rFonts w:eastAsiaTheme="minorEastAsia" w:hint="eastAsia"/>
          <w:lang w:val="en-US" w:eastAsia="zh-CN"/>
        </w:rPr>
        <w:t xml:space="preserve">DL </w:t>
      </w:r>
      <w:r w:rsidRPr="00C246F2">
        <w:rPr>
          <w:rFonts w:eastAsiaTheme="minorEastAsia"/>
          <w:lang w:val="en-US" w:eastAsia="zh-CN"/>
        </w:rPr>
        <w:t>PRS configurations</w:t>
      </w:r>
    </w:p>
    <w:p w:rsidR="005C6C07" w:rsidRDefault="005C6C07" w:rsidP="005C6C07">
      <w:pPr>
        <w:pStyle w:val="3GPPText"/>
        <w:rPr>
          <w:lang w:val="en-GB" w:eastAsia="zh-CN"/>
        </w:rPr>
      </w:pPr>
      <w:r>
        <w:rPr>
          <w:lang w:val="en-GB" w:eastAsia="zh-CN"/>
        </w:rPr>
        <w:t xml:space="preserve">In Rel-16, </w:t>
      </w:r>
      <w:proofErr w:type="spellStart"/>
      <w:r>
        <w:rPr>
          <w:lang w:val="en-GB" w:eastAsia="zh-CN"/>
        </w:rPr>
        <w:t>flexiable</w:t>
      </w:r>
      <w:proofErr w:type="spellEnd"/>
      <w:r>
        <w:rPr>
          <w:lang w:val="en-GB" w:eastAsia="zh-CN"/>
        </w:rPr>
        <w:t xml:space="preserve"> DL PRS configuration</w:t>
      </w:r>
      <w:r w:rsidR="000E717B">
        <w:rPr>
          <w:lang w:val="en-GB" w:eastAsia="zh-CN"/>
        </w:rPr>
        <w:t>s are supported</w:t>
      </w:r>
      <w:r>
        <w:rPr>
          <w:lang w:val="en-GB" w:eastAsia="zh-CN"/>
        </w:rPr>
        <w:t xml:space="preserve">, e.g., up to 4 </w:t>
      </w:r>
      <w:r w:rsidRPr="00A47A20">
        <w:rPr>
          <w:lang w:val="en-GB" w:eastAsia="zh-CN"/>
        </w:rPr>
        <w:t>frequency layers</w:t>
      </w:r>
      <w:r>
        <w:rPr>
          <w:lang w:val="en-GB" w:eastAsia="zh-CN"/>
        </w:rPr>
        <w:t xml:space="preserve">, up to 64 </w:t>
      </w:r>
      <w:r w:rsidRPr="00A47A20">
        <w:rPr>
          <w:lang w:val="en-GB" w:eastAsia="zh-CN"/>
        </w:rPr>
        <w:t>TRPs per frequency layer</w:t>
      </w:r>
      <w:r>
        <w:rPr>
          <w:lang w:val="en-GB" w:eastAsia="zh-CN"/>
        </w:rPr>
        <w:t xml:space="preserve">, and up to 2 </w:t>
      </w:r>
      <w:r w:rsidR="00C13D40">
        <w:rPr>
          <w:rFonts w:hint="eastAsia"/>
          <w:lang w:val="en-GB" w:eastAsia="zh-CN"/>
        </w:rPr>
        <w:t xml:space="preserve">DL </w:t>
      </w:r>
      <w:r w:rsidRPr="00A47A20">
        <w:rPr>
          <w:lang w:val="en-GB" w:eastAsia="zh-CN"/>
        </w:rPr>
        <w:t>PRS resource sets per TRP per frequency layer</w:t>
      </w:r>
      <w:r>
        <w:rPr>
          <w:lang w:val="en-GB" w:eastAsia="zh-CN"/>
        </w:rPr>
        <w:t xml:space="preserve">. The periodicity of each </w:t>
      </w:r>
      <w:r>
        <w:rPr>
          <w:snapToGrid w:val="0"/>
        </w:rPr>
        <w:t xml:space="preserve">resource set </w:t>
      </w:r>
      <w:r>
        <w:rPr>
          <w:lang w:val="en-GB" w:eastAsia="zh-CN"/>
        </w:rPr>
        <w:t xml:space="preserve">can be configured with different periodicities of </w:t>
      </w:r>
      <m:oMath>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oMath>
      <w:r w:rsidRPr="00A47A20">
        <w:rPr>
          <w:lang w:val="en-GB" w:eastAsia="zh-CN"/>
        </w:rPr>
        <w:t>{4, 8, 16, 32, 64, 5, 10, 20, 40, 80, 160, 320, 640, 1280, 2560, 5120, 10240} slots</w:t>
      </w:r>
      <w:r>
        <w:rPr>
          <w:lang w:val="en-GB" w:eastAsia="zh-CN"/>
        </w:rPr>
        <w:t xml:space="preserve">. The </w:t>
      </w:r>
      <w:r w:rsidR="00E2416D">
        <w:rPr>
          <w:rFonts w:hint="eastAsia"/>
          <w:lang w:val="en-GB" w:eastAsia="zh-CN"/>
        </w:rPr>
        <w:t>band</w:t>
      </w:r>
      <w:r w:rsidR="00716D41">
        <w:rPr>
          <w:rFonts w:hint="eastAsia"/>
          <w:lang w:val="en-GB" w:eastAsia="zh-CN"/>
        </w:rPr>
        <w:t>width</w:t>
      </w:r>
      <w:r w:rsidRPr="00412F20">
        <w:rPr>
          <w:lang w:val="en-GB" w:eastAsia="zh-CN"/>
        </w:rPr>
        <w:t xml:space="preserve"> for DL PRS is not less than 24 PRBs</w:t>
      </w:r>
      <w:r>
        <w:rPr>
          <w:lang w:val="en-GB" w:eastAsia="zh-CN"/>
        </w:rPr>
        <w:t>.</w:t>
      </w:r>
    </w:p>
    <w:p w:rsidR="000F3BEA" w:rsidRDefault="00270873" w:rsidP="000F3BEA">
      <w:pPr>
        <w:pStyle w:val="3GPPText"/>
      </w:pPr>
      <w:r>
        <w:rPr>
          <w:lang w:val="en-GB" w:eastAsia="zh-CN"/>
        </w:rPr>
        <w:t>The s</w:t>
      </w:r>
      <w:r w:rsidR="005C6C07">
        <w:rPr>
          <w:lang w:val="en-GB" w:eastAsia="zh-CN"/>
        </w:rPr>
        <w:t>upport</w:t>
      </w:r>
      <w:r>
        <w:rPr>
          <w:lang w:val="en-GB" w:eastAsia="zh-CN"/>
        </w:rPr>
        <w:t xml:space="preserve"> of </w:t>
      </w:r>
      <w:r w:rsidR="005C6C07">
        <w:rPr>
          <w:lang w:val="en-GB" w:eastAsia="zh-CN"/>
        </w:rPr>
        <w:t xml:space="preserve">two </w:t>
      </w:r>
      <w:r w:rsidR="00E2416D">
        <w:rPr>
          <w:rFonts w:hint="eastAsia"/>
          <w:lang w:val="en-GB" w:eastAsia="zh-CN"/>
        </w:rPr>
        <w:t xml:space="preserve">DL </w:t>
      </w:r>
      <w:r w:rsidR="005C6C07" w:rsidRPr="00A47A20">
        <w:rPr>
          <w:lang w:val="en-GB" w:eastAsia="zh-CN"/>
        </w:rPr>
        <w:t>PRS resource sets per TRP per frequency layer</w:t>
      </w:r>
      <w:r w:rsidR="005C6C07">
        <w:rPr>
          <w:lang w:val="en-GB" w:eastAsia="zh-CN"/>
        </w:rPr>
        <w:t xml:space="preserve"> </w:t>
      </w:r>
      <w:r w:rsidR="000F3BEA">
        <w:rPr>
          <w:lang w:val="en-GB" w:eastAsia="zh-CN"/>
        </w:rPr>
        <w:t>provides</w:t>
      </w:r>
      <w:r w:rsidR="005C6C07">
        <w:rPr>
          <w:lang w:val="en-GB" w:eastAsia="zh-CN"/>
        </w:rPr>
        <w:t xml:space="preserve"> the network </w:t>
      </w:r>
      <w:r w:rsidR="000F3BEA">
        <w:rPr>
          <w:lang w:val="en-GB" w:eastAsia="zh-CN"/>
        </w:rPr>
        <w:t xml:space="preserve">with the options </w:t>
      </w:r>
      <w:r w:rsidR="005C6C07">
        <w:rPr>
          <w:lang w:val="en-GB" w:eastAsia="zh-CN"/>
        </w:rPr>
        <w:t xml:space="preserve">to properly arrange the DL </w:t>
      </w:r>
      <w:r w:rsidR="000F3BEA">
        <w:rPr>
          <w:lang w:val="en-GB" w:eastAsia="zh-CN"/>
        </w:rPr>
        <w:t xml:space="preserve">PRS </w:t>
      </w:r>
      <w:r w:rsidR="005C6C07">
        <w:rPr>
          <w:lang w:val="en-GB" w:eastAsia="zh-CN"/>
        </w:rPr>
        <w:t>resource</w:t>
      </w:r>
      <w:r w:rsidR="007A5C28">
        <w:rPr>
          <w:lang w:val="en-GB" w:eastAsia="zh-CN"/>
        </w:rPr>
        <w:t>s</w:t>
      </w:r>
      <w:r w:rsidR="005C6C07">
        <w:rPr>
          <w:lang w:val="en-GB" w:eastAsia="zh-CN"/>
        </w:rPr>
        <w:t xml:space="preserve"> </w:t>
      </w:r>
      <w:r w:rsidR="007A5C28">
        <w:rPr>
          <w:lang w:val="en-GB" w:eastAsia="zh-CN"/>
        </w:rPr>
        <w:t xml:space="preserve">with the consideration of the </w:t>
      </w:r>
      <w:r w:rsidR="000F3BEA">
        <w:rPr>
          <w:lang w:val="en-GB" w:eastAsia="zh-CN"/>
        </w:rPr>
        <w:t xml:space="preserve">trade off of </w:t>
      </w:r>
      <w:r w:rsidR="005C6C07">
        <w:rPr>
          <w:lang w:val="en-GB" w:eastAsia="zh-CN"/>
        </w:rPr>
        <w:t>RF resource u</w:t>
      </w:r>
      <w:r w:rsidR="00A27E8F">
        <w:rPr>
          <w:rFonts w:hint="eastAsia"/>
          <w:lang w:val="en-GB" w:eastAsia="zh-CN"/>
        </w:rPr>
        <w:t>s</w:t>
      </w:r>
      <w:r w:rsidR="005C6C07">
        <w:rPr>
          <w:lang w:val="en-GB" w:eastAsia="zh-CN"/>
        </w:rPr>
        <w:t xml:space="preserve">age, the positioning accuracy and the positioning delays. For example, the network may configure </w:t>
      </w:r>
      <w:r w:rsidR="000F3BEA">
        <w:rPr>
          <w:lang w:val="en-GB" w:eastAsia="zh-CN"/>
        </w:rPr>
        <w:t>the first</w:t>
      </w:r>
      <w:r w:rsidR="00A27E8F">
        <w:rPr>
          <w:rFonts w:hint="eastAsia"/>
          <w:lang w:val="en-GB" w:eastAsia="zh-CN"/>
        </w:rPr>
        <w:t xml:space="preserve"> DL</w:t>
      </w:r>
      <w:r w:rsidR="000F3BEA">
        <w:rPr>
          <w:lang w:val="en-GB" w:eastAsia="zh-CN"/>
        </w:rPr>
        <w:t xml:space="preserve"> </w:t>
      </w:r>
      <w:r w:rsidR="005C6C07" w:rsidRPr="00A47A20">
        <w:rPr>
          <w:lang w:val="en-GB" w:eastAsia="zh-CN"/>
        </w:rPr>
        <w:t>PRS resource set</w:t>
      </w:r>
      <w:r w:rsidR="005C6C07">
        <w:rPr>
          <w:lang w:val="en-GB" w:eastAsia="zh-CN"/>
        </w:rPr>
        <w:t xml:space="preserve"> </w:t>
      </w:r>
      <w:r w:rsidR="000B57F3">
        <w:rPr>
          <w:lang w:val="en-GB" w:eastAsia="zh-CN"/>
        </w:rPr>
        <w:t>(1</w:t>
      </w:r>
      <w:r w:rsidR="000B57F3" w:rsidRPr="000B57F3">
        <w:rPr>
          <w:vertAlign w:val="superscript"/>
          <w:lang w:val="en-GB" w:eastAsia="zh-CN"/>
        </w:rPr>
        <w:t>st</w:t>
      </w:r>
      <w:r w:rsidR="000B57F3">
        <w:rPr>
          <w:lang w:val="en-GB" w:eastAsia="zh-CN"/>
        </w:rPr>
        <w:t xml:space="preserve"> </w:t>
      </w:r>
      <w:r w:rsidR="00A27E8F">
        <w:rPr>
          <w:rFonts w:hint="eastAsia"/>
          <w:lang w:val="en-GB" w:eastAsia="zh-CN"/>
        </w:rPr>
        <w:t xml:space="preserve">DL </w:t>
      </w:r>
      <w:r w:rsidR="000B57F3">
        <w:rPr>
          <w:lang w:val="en-GB" w:eastAsia="zh-CN"/>
        </w:rPr>
        <w:t xml:space="preserve">PRS set) </w:t>
      </w:r>
      <w:r w:rsidR="005C6C07">
        <w:rPr>
          <w:lang w:val="en-GB" w:eastAsia="zh-CN"/>
        </w:rPr>
        <w:t xml:space="preserve">with larger BW </w:t>
      </w:r>
      <w:r w:rsidR="000F3BEA">
        <w:rPr>
          <w:lang w:val="en-GB" w:eastAsia="zh-CN"/>
        </w:rPr>
        <w:t>and</w:t>
      </w:r>
      <w:r w:rsidR="005C6C07">
        <w:rPr>
          <w:lang w:val="en-GB" w:eastAsia="zh-CN"/>
        </w:rPr>
        <w:t xml:space="preserve"> shorter </w:t>
      </w:r>
      <w:r w:rsidR="000F3BEA">
        <w:rPr>
          <w:lang w:val="en-GB" w:eastAsia="zh-CN"/>
        </w:rPr>
        <w:t xml:space="preserve">transmission </w:t>
      </w:r>
      <w:r w:rsidR="005C6C07">
        <w:rPr>
          <w:lang w:val="en-GB" w:eastAsia="zh-CN"/>
        </w:rPr>
        <w:t xml:space="preserve">duration and the </w:t>
      </w:r>
      <w:r w:rsidR="000F3BEA">
        <w:rPr>
          <w:lang w:val="en-GB" w:eastAsia="zh-CN"/>
        </w:rPr>
        <w:t>second</w:t>
      </w:r>
      <w:r w:rsidR="005C6C07">
        <w:rPr>
          <w:lang w:val="en-GB" w:eastAsia="zh-CN"/>
        </w:rPr>
        <w:t xml:space="preserve"> </w:t>
      </w:r>
      <w:r w:rsidR="00A27E8F">
        <w:rPr>
          <w:rFonts w:hint="eastAsia"/>
          <w:lang w:val="en-GB" w:eastAsia="zh-CN"/>
        </w:rPr>
        <w:t xml:space="preserve">DL </w:t>
      </w:r>
      <w:r w:rsidR="005C6C07" w:rsidRPr="00A47A20">
        <w:rPr>
          <w:lang w:val="en-GB" w:eastAsia="zh-CN"/>
        </w:rPr>
        <w:t>PRS resource set</w:t>
      </w:r>
      <w:r w:rsidR="00E2416D">
        <w:rPr>
          <w:lang w:eastAsia="zh-CN"/>
        </w:rPr>
        <w:t xml:space="preserve"> (2</w:t>
      </w:r>
      <w:r w:rsidR="00E2416D" w:rsidRPr="000B57F3">
        <w:rPr>
          <w:vertAlign w:val="superscript"/>
          <w:lang w:eastAsia="zh-CN"/>
        </w:rPr>
        <w:t>nd</w:t>
      </w:r>
      <w:r w:rsidR="00E2416D">
        <w:rPr>
          <w:lang w:eastAsia="zh-CN"/>
        </w:rPr>
        <w:t xml:space="preserve"> </w:t>
      </w:r>
      <w:r w:rsidR="00E2416D">
        <w:rPr>
          <w:rFonts w:hint="eastAsia"/>
          <w:lang w:eastAsia="zh-CN"/>
        </w:rPr>
        <w:t xml:space="preserve">DL </w:t>
      </w:r>
      <w:r w:rsidR="00E2416D">
        <w:rPr>
          <w:lang w:eastAsia="zh-CN"/>
        </w:rPr>
        <w:t>PRS set)</w:t>
      </w:r>
      <w:r w:rsidR="005C6C07">
        <w:rPr>
          <w:lang w:val="en-GB" w:eastAsia="zh-CN"/>
        </w:rPr>
        <w:t xml:space="preserve"> with small</w:t>
      </w:r>
      <w:r w:rsidR="000F3BEA">
        <w:rPr>
          <w:lang w:val="en-GB" w:eastAsia="zh-CN"/>
        </w:rPr>
        <w:t>er</w:t>
      </w:r>
      <w:r w:rsidR="005C6C07">
        <w:rPr>
          <w:lang w:val="en-GB" w:eastAsia="zh-CN"/>
        </w:rPr>
        <w:t xml:space="preserve"> BW </w:t>
      </w:r>
      <w:r w:rsidR="000F3BEA">
        <w:rPr>
          <w:lang w:val="en-GB" w:eastAsia="zh-CN"/>
        </w:rPr>
        <w:t xml:space="preserve">and </w:t>
      </w:r>
      <w:r w:rsidR="005C6C07">
        <w:rPr>
          <w:lang w:val="en-GB" w:eastAsia="zh-CN"/>
        </w:rPr>
        <w:t xml:space="preserve">longer </w:t>
      </w:r>
      <w:r w:rsidR="000F3BEA">
        <w:rPr>
          <w:lang w:val="en-GB" w:eastAsia="zh-CN"/>
        </w:rPr>
        <w:t xml:space="preserve">transmission </w:t>
      </w:r>
      <w:r w:rsidR="005C6C07">
        <w:rPr>
          <w:lang w:val="en-GB" w:eastAsia="zh-CN"/>
        </w:rPr>
        <w:t xml:space="preserve">duration. </w:t>
      </w:r>
      <w:r w:rsidR="000B57F3">
        <w:rPr>
          <w:lang w:val="en-GB" w:eastAsia="zh-CN"/>
        </w:rPr>
        <w:t>The 1</w:t>
      </w:r>
      <w:r w:rsidR="000B57F3" w:rsidRPr="000B57F3">
        <w:rPr>
          <w:vertAlign w:val="superscript"/>
          <w:lang w:val="en-GB" w:eastAsia="zh-CN"/>
        </w:rPr>
        <w:t>st</w:t>
      </w:r>
      <w:r w:rsidR="000B57F3">
        <w:rPr>
          <w:lang w:val="en-GB" w:eastAsia="zh-CN"/>
        </w:rPr>
        <w:t xml:space="preserve"> </w:t>
      </w:r>
      <w:r w:rsidR="00A27E8F">
        <w:rPr>
          <w:rFonts w:hint="eastAsia"/>
          <w:lang w:val="en-GB" w:eastAsia="zh-CN"/>
        </w:rPr>
        <w:t xml:space="preserve">DL </w:t>
      </w:r>
      <w:r w:rsidR="000B57F3" w:rsidRPr="00A47A20">
        <w:rPr>
          <w:lang w:val="en-GB" w:eastAsia="zh-CN"/>
        </w:rPr>
        <w:t>PRS set</w:t>
      </w:r>
      <w:r w:rsidR="000B57F3">
        <w:rPr>
          <w:lang w:val="en-GB" w:eastAsia="zh-CN"/>
        </w:rPr>
        <w:t xml:space="preserve"> can be used to </w:t>
      </w:r>
      <w:r w:rsidR="000F3BEA">
        <w:t>support</w:t>
      </w:r>
      <w:r w:rsidR="005C6C07">
        <w:t xml:space="preserve"> reasonable NR positioning performance for the </w:t>
      </w:r>
      <w:r w:rsidR="000F3BEA">
        <w:t xml:space="preserve">users under the </w:t>
      </w:r>
      <w:r w:rsidR="005C6C07">
        <w:t xml:space="preserve">scenarios with </w:t>
      </w:r>
      <w:r w:rsidR="000F3BEA">
        <w:t>good</w:t>
      </w:r>
      <w:r w:rsidR="005C6C07">
        <w:t xml:space="preserve"> RF conditions for </w:t>
      </w:r>
      <w:r w:rsidR="000F3BEA">
        <w:t xml:space="preserve">the </w:t>
      </w:r>
      <w:r w:rsidR="005C6C07">
        <w:t>detecti</w:t>
      </w:r>
      <w:r w:rsidR="000F3BEA">
        <w:t xml:space="preserve">on of </w:t>
      </w:r>
      <w:r w:rsidR="000B57F3">
        <w:t xml:space="preserve">DL PRS </w:t>
      </w:r>
      <w:r w:rsidR="005C6C07">
        <w:t xml:space="preserve">signals. </w:t>
      </w:r>
      <w:r w:rsidR="000B57F3">
        <w:t xml:space="preserve">The </w:t>
      </w:r>
      <w:r w:rsidR="000B57F3">
        <w:rPr>
          <w:lang w:eastAsia="zh-CN"/>
        </w:rPr>
        <w:t>2</w:t>
      </w:r>
      <w:r w:rsidR="000B57F3" w:rsidRPr="000B57F3">
        <w:rPr>
          <w:vertAlign w:val="superscript"/>
          <w:lang w:eastAsia="zh-CN"/>
        </w:rPr>
        <w:t>nd</w:t>
      </w:r>
      <w:r w:rsidR="000B57F3">
        <w:rPr>
          <w:lang w:eastAsia="zh-CN"/>
        </w:rPr>
        <w:t xml:space="preserve"> </w:t>
      </w:r>
      <w:r w:rsidR="00A27E8F">
        <w:rPr>
          <w:rFonts w:hint="eastAsia"/>
          <w:lang w:eastAsia="zh-CN"/>
        </w:rPr>
        <w:t xml:space="preserve">DL </w:t>
      </w:r>
      <w:r w:rsidR="000B57F3">
        <w:rPr>
          <w:lang w:eastAsia="zh-CN"/>
        </w:rPr>
        <w:t xml:space="preserve">PRS set </w:t>
      </w:r>
      <w:r w:rsidR="005C6C07">
        <w:t xml:space="preserve">can be configured to improve positioning performance and </w:t>
      </w:r>
      <w:r w:rsidR="005C6C07" w:rsidRPr="00B3142A">
        <w:rPr>
          <w:noProof/>
        </w:rPr>
        <w:t>RF</w:t>
      </w:r>
      <w:r w:rsidR="005C6C07">
        <w:t xml:space="preserve"> resource usage</w:t>
      </w:r>
      <w:r w:rsidR="000F3BEA">
        <w:t xml:space="preserve"> for particular </w:t>
      </w:r>
      <w:r w:rsidR="0021412D">
        <w:t xml:space="preserve">location-based service </w:t>
      </w:r>
      <w:r w:rsidR="000F3BEA">
        <w:t>applications</w:t>
      </w:r>
      <w:r w:rsidR="005C6C07">
        <w:t xml:space="preserve">. </w:t>
      </w:r>
      <w:r w:rsidR="000F3BEA">
        <w:t>For example, i</w:t>
      </w:r>
      <w:r w:rsidR="005C6C07">
        <w:t xml:space="preserve">n the </w:t>
      </w:r>
      <w:r w:rsidR="005C6C07" w:rsidRPr="00C10095">
        <w:rPr>
          <w:noProof/>
        </w:rPr>
        <w:t>frequency</w:t>
      </w:r>
      <w:r w:rsidR="005C6C07">
        <w:t xml:space="preserve"> domain, </w:t>
      </w:r>
      <w:r w:rsidR="000B57F3">
        <w:t>2</w:t>
      </w:r>
      <w:r w:rsidR="000B57F3" w:rsidRPr="000B57F3">
        <w:rPr>
          <w:vertAlign w:val="superscript"/>
        </w:rPr>
        <w:t>nd</w:t>
      </w:r>
      <w:r w:rsidR="00BD2F98">
        <w:rPr>
          <w:rFonts w:hint="eastAsia"/>
          <w:lang w:eastAsia="zh-CN"/>
        </w:rPr>
        <w:t xml:space="preserve"> </w:t>
      </w:r>
      <w:r w:rsidR="00A27E8F">
        <w:rPr>
          <w:rFonts w:hint="eastAsia"/>
          <w:lang w:eastAsia="zh-CN"/>
        </w:rPr>
        <w:t xml:space="preserve">DL </w:t>
      </w:r>
      <w:r w:rsidR="005C6C07">
        <w:t xml:space="preserve">PRS </w:t>
      </w:r>
      <w:r w:rsidR="000B57F3">
        <w:t xml:space="preserve">set </w:t>
      </w:r>
      <w:r w:rsidR="005C6C07">
        <w:t xml:space="preserve">can be configured with smaller transmission bandwidth and in time-domain longer transmission duration, which is important for some </w:t>
      </w:r>
      <w:r w:rsidR="0021412D">
        <w:t xml:space="preserve">location-based service </w:t>
      </w:r>
      <w:r w:rsidR="005C6C07">
        <w:t>application</w:t>
      </w:r>
      <w:r w:rsidR="000F3BEA">
        <w:t>s</w:t>
      </w:r>
      <w:r w:rsidR="005C6C07">
        <w:t xml:space="preserve">, </w:t>
      </w:r>
      <w:r w:rsidR="000F3BEA">
        <w:t xml:space="preserve">e.g., </w:t>
      </w:r>
      <w:r w:rsidR="005C6C07">
        <w:t>tracking applications.</w:t>
      </w:r>
      <w:r w:rsidR="000B57F3">
        <w:t xml:space="preserve"> </w:t>
      </w:r>
    </w:p>
    <w:p w:rsidR="000B57F3" w:rsidRDefault="000B57F3" w:rsidP="000F3BEA">
      <w:pPr>
        <w:pStyle w:val="3GPPText"/>
        <w:rPr>
          <w:lang w:eastAsia="zh-CN"/>
        </w:rPr>
      </w:pPr>
      <w:r>
        <w:t xml:space="preserve">For further taking the advantage of the support of two </w:t>
      </w:r>
      <w:r w:rsidR="00A27E8F">
        <w:rPr>
          <w:rFonts w:hint="eastAsia"/>
          <w:lang w:eastAsia="zh-CN"/>
        </w:rPr>
        <w:t xml:space="preserve">DL </w:t>
      </w:r>
      <w:r w:rsidRPr="00A47A20">
        <w:rPr>
          <w:lang w:eastAsia="zh-CN"/>
        </w:rPr>
        <w:t>PRS resource sets per TRP per frequency layer</w:t>
      </w:r>
      <w:r>
        <w:rPr>
          <w:lang w:eastAsia="zh-CN"/>
        </w:rPr>
        <w:t xml:space="preserve">, we </w:t>
      </w:r>
      <w:proofErr w:type="gramStart"/>
      <w:r>
        <w:rPr>
          <w:lang w:eastAsia="zh-CN"/>
        </w:rPr>
        <w:t xml:space="preserve">suggest  </w:t>
      </w:r>
      <w:r w:rsidR="0021412D">
        <w:rPr>
          <w:lang w:eastAsia="zh-CN"/>
        </w:rPr>
        <w:t>supporting</w:t>
      </w:r>
      <w:proofErr w:type="gramEnd"/>
      <w:r w:rsidR="0021412D">
        <w:rPr>
          <w:lang w:eastAsia="zh-CN"/>
        </w:rPr>
        <w:t xml:space="preserve"> </w:t>
      </w:r>
      <w:r w:rsidR="00A27E8F">
        <w:rPr>
          <w:rFonts w:hint="eastAsia"/>
          <w:lang w:eastAsia="zh-CN"/>
        </w:rPr>
        <w:t xml:space="preserve">DL </w:t>
      </w:r>
      <w:r>
        <w:rPr>
          <w:lang w:eastAsia="zh-CN"/>
        </w:rPr>
        <w:t>PRS bandwidth to be smaller than 24 PRBs</w:t>
      </w:r>
      <w:r w:rsidR="0021412D">
        <w:rPr>
          <w:lang w:eastAsia="zh-CN"/>
        </w:rPr>
        <w:t xml:space="preserve"> in Rel-17</w:t>
      </w:r>
      <w:r>
        <w:rPr>
          <w:lang w:eastAsia="zh-CN"/>
        </w:rPr>
        <w:t xml:space="preserve">, shorter periodicities </w:t>
      </w:r>
      <w:r w:rsidR="000F3BEA">
        <w:rPr>
          <w:lang w:eastAsia="zh-CN"/>
        </w:rPr>
        <w:t xml:space="preserve">and longer transmission duration, e.g., continuous transmission with 1 RB bandwidth </w:t>
      </w:r>
      <w:r>
        <w:rPr>
          <w:lang w:eastAsia="zh-CN"/>
        </w:rPr>
        <w:t xml:space="preserve">at </w:t>
      </w:r>
      <w:r w:rsidR="000F3BEA">
        <w:rPr>
          <w:lang w:eastAsia="zh-CN"/>
        </w:rPr>
        <w:t xml:space="preserve">least </w:t>
      </w:r>
      <w:r>
        <w:rPr>
          <w:lang w:eastAsia="zh-CN"/>
        </w:rPr>
        <w:t xml:space="preserve">for one of the </w:t>
      </w:r>
      <w:r w:rsidRPr="00A47A20">
        <w:rPr>
          <w:lang w:eastAsia="zh-CN"/>
        </w:rPr>
        <w:t xml:space="preserve">PRS resource sets </w:t>
      </w:r>
      <w:r>
        <w:rPr>
          <w:lang w:eastAsia="zh-CN"/>
        </w:rPr>
        <w:t>in a</w:t>
      </w:r>
      <w:r w:rsidRPr="00A47A20">
        <w:rPr>
          <w:lang w:eastAsia="zh-CN"/>
        </w:rPr>
        <w:t xml:space="preserve"> TRP per frequency layer</w:t>
      </w:r>
      <w:r>
        <w:rPr>
          <w:lang w:eastAsia="zh-CN"/>
        </w:rPr>
        <w:t>.</w:t>
      </w:r>
    </w:p>
    <w:p w:rsidR="005C6C07" w:rsidRDefault="005C6C07" w:rsidP="005C6C07">
      <w:pPr>
        <w:pStyle w:val="a6"/>
        <w:jc w:val="both"/>
        <w:rPr>
          <w:i/>
          <w:lang w:val="en-US"/>
        </w:rPr>
      </w:pPr>
      <w:bookmarkStart w:id="2" w:name="p1"/>
      <w:r w:rsidRPr="00D44ADA">
        <w:rPr>
          <w:i/>
        </w:rPr>
        <w:t xml:space="preserve">Proposal </w:t>
      </w:r>
      <w:r w:rsidR="0047448E" w:rsidRPr="00D44ADA">
        <w:rPr>
          <w:i/>
        </w:rPr>
        <w:fldChar w:fldCharType="begin"/>
      </w:r>
      <w:r w:rsidRPr="00D44ADA">
        <w:rPr>
          <w:i/>
        </w:rPr>
        <w:instrText xml:space="preserve"> SEQ Proposal \* ARABIC </w:instrText>
      </w:r>
      <w:r w:rsidR="0047448E" w:rsidRPr="00D44ADA">
        <w:rPr>
          <w:i/>
        </w:rPr>
        <w:fldChar w:fldCharType="separate"/>
      </w:r>
      <w:r w:rsidR="00C40B1A">
        <w:rPr>
          <w:i/>
          <w:noProof/>
        </w:rPr>
        <w:t>1</w:t>
      </w:r>
      <w:r w:rsidR="0047448E" w:rsidRPr="00D44ADA">
        <w:rPr>
          <w:i/>
        </w:rPr>
        <w:fldChar w:fldCharType="end"/>
      </w:r>
      <w:r w:rsidRPr="00D44ADA">
        <w:rPr>
          <w:i/>
          <w:lang w:val="en-US"/>
        </w:rPr>
        <w:t xml:space="preserve">: </w:t>
      </w:r>
      <w:r>
        <w:rPr>
          <w:i/>
          <w:lang w:val="en-US"/>
        </w:rPr>
        <w:t>In R</w:t>
      </w:r>
      <w:r w:rsidR="0046572E">
        <w:rPr>
          <w:rFonts w:hint="eastAsia"/>
          <w:i/>
          <w:lang w:val="en-US" w:eastAsia="zh-CN"/>
        </w:rPr>
        <w:t>el-</w:t>
      </w:r>
      <w:r>
        <w:rPr>
          <w:i/>
          <w:lang w:val="en-US"/>
        </w:rPr>
        <w:t xml:space="preserve">17 support </w:t>
      </w:r>
      <w:r w:rsidR="000F3BEA">
        <w:rPr>
          <w:i/>
          <w:lang w:val="en-US"/>
        </w:rPr>
        <w:t xml:space="preserve">DL PRS </w:t>
      </w:r>
      <w:r>
        <w:rPr>
          <w:i/>
          <w:lang w:val="en-US"/>
        </w:rPr>
        <w:t>bandwidth smaller than 24 PRB</w:t>
      </w:r>
      <w:r w:rsidR="0046572E">
        <w:rPr>
          <w:rFonts w:hint="eastAsia"/>
          <w:i/>
          <w:lang w:val="en-US" w:eastAsia="zh-CN"/>
        </w:rPr>
        <w:t>s</w:t>
      </w:r>
      <w:r w:rsidR="00AB4020">
        <w:rPr>
          <w:i/>
          <w:lang w:val="en-US"/>
        </w:rPr>
        <w:t xml:space="preserve"> </w:t>
      </w:r>
      <w:r w:rsidR="00DB0EC8">
        <w:rPr>
          <w:i/>
          <w:lang w:val="en-US"/>
        </w:rPr>
        <w:t xml:space="preserve">at least for one of the </w:t>
      </w:r>
      <w:r>
        <w:rPr>
          <w:i/>
          <w:lang w:val="en-US"/>
        </w:rPr>
        <w:t>DL PRS resource set</w:t>
      </w:r>
      <w:r w:rsidR="0021412D">
        <w:rPr>
          <w:i/>
          <w:lang w:val="en-US"/>
        </w:rPr>
        <w:t>s</w:t>
      </w:r>
      <w:r>
        <w:rPr>
          <w:i/>
          <w:lang w:val="en-US"/>
        </w:rPr>
        <w:t xml:space="preserve"> in a TRP </w:t>
      </w:r>
      <w:r w:rsidR="00DB0EC8">
        <w:rPr>
          <w:i/>
          <w:lang w:val="en-US"/>
        </w:rPr>
        <w:t>in</w:t>
      </w:r>
      <w:r>
        <w:rPr>
          <w:i/>
          <w:lang w:val="en-US"/>
        </w:rPr>
        <w:t xml:space="preserve"> a positioning frequency layer.</w:t>
      </w:r>
    </w:p>
    <w:bookmarkEnd w:id="2"/>
    <w:p w:rsidR="00BC0B7C" w:rsidRPr="000D368E" w:rsidRDefault="00BC0B7C" w:rsidP="00CA1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heme="minorEastAsia"/>
          <w:color w:val="0000FF"/>
          <w:lang w:eastAsia="zh-CN"/>
        </w:rPr>
      </w:pPr>
    </w:p>
    <w:p w:rsidR="00BC0B7C" w:rsidRPr="005A128E" w:rsidRDefault="00BC0B7C" w:rsidP="00BC0B7C">
      <w:pPr>
        <w:pStyle w:val="30"/>
        <w:jc w:val="both"/>
        <w:rPr>
          <w:rFonts w:eastAsiaTheme="minorEastAsia"/>
          <w:lang w:val="en-US" w:eastAsia="zh-CN"/>
        </w:rPr>
      </w:pPr>
      <w:r w:rsidRPr="005A128E">
        <w:rPr>
          <w:rFonts w:eastAsiaTheme="minorEastAsia"/>
          <w:lang w:val="en-US" w:eastAsia="zh-CN"/>
        </w:rPr>
        <w:t>Aperiodic</w:t>
      </w:r>
      <w:r w:rsidRPr="005A128E">
        <w:rPr>
          <w:rFonts w:eastAsiaTheme="minorEastAsia" w:hint="eastAsia"/>
          <w:lang w:val="en-US" w:eastAsia="zh-CN"/>
        </w:rPr>
        <w:t>/S</w:t>
      </w:r>
      <w:r>
        <w:rPr>
          <w:rFonts w:eastAsiaTheme="minorEastAsia" w:hint="eastAsia"/>
          <w:lang w:val="en-US" w:eastAsia="zh-CN"/>
        </w:rPr>
        <w:t>P</w:t>
      </w:r>
      <w:r w:rsidRPr="005A128E">
        <w:rPr>
          <w:rFonts w:eastAsiaTheme="minorEastAsia" w:hint="eastAsia"/>
          <w:lang w:val="en-US" w:eastAsia="zh-CN"/>
        </w:rPr>
        <w:t xml:space="preserve"> DL PRS</w:t>
      </w:r>
    </w:p>
    <w:p w:rsidR="00BC0B7C" w:rsidRDefault="00BC0B7C" w:rsidP="00BC0B7C">
      <w:pPr>
        <w:jc w:val="both"/>
        <w:rPr>
          <w:lang w:eastAsia="zh-CN"/>
        </w:rPr>
      </w:pPr>
      <w:r w:rsidRPr="00E829D6">
        <w:rPr>
          <w:lang w:eastAsia="zh-CN"/>
        </w:rPr>
        <w:t>In Rel-16, only periodic DL PRS is supported with the periodicity of 4ms</w:t>
      </w:r>
      <w:r w:rsidR="00716D41">
        <w:rPr>
          <w:rFonts w:hint="eastAsia"/>
          <w:lang w:eastAsia="zh-CN"/>
        </w:rPr>
        <w:t>~10240ms</w:t>
      </w:r>
      <w:r w:rsidRPr="00E829D6">
        <w:rPr>
          <w:lang w:eastAsia="zh-CN"/>
        </w:rPr>
        <w:t xml:space="preserve">, which will introduce </w:t>
      </w:r>
      <w:r w:rsidRPr="00263F6E">
        <w:rPr>
          <w:lang w:eastAsia="zh-CN"/>
        </w:rPr>
        <w:t>inevitable</w:t>
      </w:r>
      <w:r w:rsidRPr="00E829D6">
        <w:rPr>
          <w:lang w:eastAsia="zh-CN"/>
        </w:rPr>
        <w:t xml:space="preserve"> latency for positioning</w:t>
      </w:r>
      <w:r w:rsidR="00716D41">
        <w:rPr>
          <w:rFonts w:hint="eastAsia"/>
          <w:lang w:eastAsia="zh-CN"/>
        </w:rPr>
        <w:t xml:space="preserve"> when configured with longer periodicity</w:t>
      </w:r>
      <w:r w:rsidRPr="00E829D6">
        <w:rPr>
          <w:lang w:eastAsia="zh-CN"/>
        </w:rPr>
        <w:t>. Another issue of periodic DL PRS is its considerable overhead due to periodic transmission</w:t>
      </w:r>
      <w:r w:rsidR="00716D41">
        <w:rPr>
          <w:rFonts w:hint="eastAsia"/>
          <w:lang w:eastAsia="zh-CN"/>
        </w:rPr>
        <w:t xml:space="preserve">, </w:t>
      </w:r>
      <w:r w:rsidR="00716D41" w:rsidRPr="00716D41">
        <w:rPr>
          <w:lang w:eastAsia="zh-CN"/>
        </w:rPr>
        <w:t>regardless of whether there is a positioning requirement</w:t>
      </w:r>
      <w:r w:rsidRPr="00E829D6">
        <w:rPr>
          <w:lang w:eastAsia="zh-CN"/>
        </w:rPr>
        <w:t xml:space="preserve">. </w:t>
      </w:r>
      <w:r w:rsidRPr="00E829D6">
        <w:rPr>
          <w:lang w:eastAsia="ja-JP"/>
        </w:rPr>
        <w:t xml:space="preserve">In </w:t>
      </w:r>
      <w:r w:rsidRPr="00E829D6">
        <w:rPr>
          <w:lang w:eastAsia="zh-CN"/>
        </w:rPr>
        <w:t>Rel-17</w:t>
      </w:r>
      <w:r w:rsidRPr="00E829D6">
        <w:rPr>
          <w:lang w:eastAsia="ja-JP"/>
        </w:rPr>
        <w:t xml:space="preserve">, </w:t>
      </w:r>
      <w:r w:rsidRPr="00E829D6">
        <w:rPr>
          <w:lang w:eastAsia="zh-CN"/>
        </w:rPr>
        <w:t xml:space="preserve">in order to </w:t>
      </w:r>
      <w:r w:rsidRPr="00E829D6">
        <w:rPr>
          <w:lang w:eastAsia="ja-JP"/>
        </w:rPr>
        <w:t xml:space="preserve">allow </w:t>
      </w:r>
      <w:r>
        <w:rPr>
          <w:rFonts w:hint="eastAsia"/>
          <w:lang w:eastAsia="zh-CN"/>
        </w:rPr>
        <w:t xml:space="preserve">higher </w:t>
      </w:r>
      <w:r w:rsidR="00DE2D3B" w:rsidRPr="00E829D6">
        <w:rPr>
          <w:lang w:eastAsia="ja-JP"/>
        </w:rPr>
        <w:t>efficien</w:t>
      </w:r>
      <w:r w:rsidR="00DE2D3B">
        <w:rPr>
          <w:lang w:eastAsia="ja-JP"/>
        </w:rPr>
        <w:t>cy</w:t>
      </w:r>
      <w:r w:rsidR="00DE2D3B" w:rsidRPr="00E829D6">
        <w:rPr>
          <w:lang w:eastAsia="ja-JP"/>
        </w:rPr>
        <w:t xml:space="preserve"> </w:t>
      </w:r>
      <w:r w:rsidRPr="00E829D6">
        <w:rPr>
          <w:lang w:eastAsia="ja-JP"/>
        </w:rPr>
        <w:t>and low</w:t>
      </w:r>
      <w:r>
        <w:rPr>
          <w:rFonts w:hint="eastAsia"/>
          <w:lang w:eastAsia="zh-CN"/>
        </w:rPr>
        <w:t xml:space="preserve">er </w:t>
      </w:r>
      <w:r w:rsidRPr="00E829D6">
        <w:rPr>
          <w:lang w:eastAsia="ja-JP"/>
        </w:rPr>
        <w:t xml:space="preserve">latency positioning </w:t>
      </w:r>
      <w:r w:rsidRPr="00E829D6">
        <w:rPr>
          <w:lang w:eastAsia="zh-CN"/>
        </w:rPr>
        <w:t>operation</w:t>
      </w:r>
      <w:r w:rsidRPr="00E829D6">
        <w:rPr>
          <w:lang w:eastAsia="ja-JP"/>
        </w:rPr>
        <w:t xml:space="preserve">, </w:t>
      </w:r>
      <w:proofErr w:type="spellStart"/>
      <w:r w:rsidRPr="00E829D6">
        <w:rPr>
          <w:lang w:eastAsia="zh-CN"/>
        </w:rPr>
        <w:t>aperiodic</w:t>
      </w:r>
      <w:proofErr w:type="spellEnd"/>
      <w:r w:rsidRPr="00E829D6">
        <w:rPr>
          <w:lang w:eastAsia="zh-CN"/>
        </w:rPr>
        <w:t xml:space="preserve"> and semi-persistent</w:t>
      </w:r>
      <w:r w:rsidR="00716D41" w:rsidRPr="00E829D6" w:rsidDel="00716D41">
        <w:rPr>
          <w:lang w:eastAsia="zh-CN"/>
        </w:rPr>
        <w:t xml:space="preserve"> </w:t>
      </w:r>
      <w:r>
        <w:rPr>
          <w:rFonts w:hint="eastAsia"/>
          <w:lang w:eastAsia="zh-CN"/>
        </w:rPr>
        <w:t>(SP)</w:t>
      </w:r>
      <w:r w:rsidRPr="00E829D6">
        <w:rPr>
          <w:lang w:eastAsia="zh-CN"/>
        </w:rPr>
        <w:t xml:space="preserve"> DL PRS </w:t>
      </w:r>
      <w:r>
        <w:rPr>
          <w:rFonts w:hint="eastAsia"/>
          <w:lang w:eastAsia="zh-CN"/>
        </w:rPr>
        <w:t>should</w:t>
      </w:r>
      <w:r w:rsidRPr="00E829D6">
        <w:rPr>
          <w:lang w:eastAsia="zh-CN"/>
        </w:rPr>
        <w:t xml:space="preserve"> be introduced</w:t>
      </w:r>
      <w:r>
        <w:rPr>
          <w:rFonts w:hint="eastAsia"/>
          <w:lang w:eastAsia="zh-CN"/>
        </w:rPr>
        <w:t xml:space="preserve"> to reduce the latency and overhead</w:t>
      </w:r>
      <w:r w:rsidRPr="00E829D6">
        <w:rPr>
          <w:lang w:eastAsia="zh-CN"/>
        </w:rPr>
        <w:t xml:space="preserve">. </w:t>
      </w:r>
    </w:p>
    <w:p w:rsidR="00BC0B7C" w:rsidRDefault="00BC0B7C" w:rsidP="00BC0B7C">
      <w:pPr>
        <w:jc w:val="both"/>
        <w:rPr>
          <w:lang w:eastAsia="zh-CN"/>
        </w:rPr>
      </w:pPr>
      <w:r>
        <w:rPr>
          <w:rFonts w:hint="eastAsia"/>
          <w:lang w:eastAsia="zh-CN"/>
        </w:rPr>
        <w:t>In Rel-16,</w:t>
      </w:r>
      <w:r w:rsidR="00CD4DEF">
        <w:rPr>
          <w:rFonts w:hint="eastAsia"/>
          <w:lang w:eastAsia="zh-CN"/>
        </w:rPr>
        <w:t xml:space="preserve"> the assistance data of</w:t>
      </w:r>
      <w:r>
        <w:rPr>
          <w:rFonts w:hint="eastAsia"/>
          <w:lang w:eastAsia="zh-CN"/>
        </w:rPr>
        <w:t xml:space="preserve"> DL</w:t>
      </w:r>
      <w:r w:rsidRPr="006F008C">
        <w:t xml:space="preserve"> PRS is configured by LPP, </w:t>
      </w:r>
      <w:r w:rsidR="00CD4DEF">
        <w:rPr>
          <w:rFonts w:hint="eastAsia"/>
          <w:lang w:eastAsia="zh-CN"/>
        </w:rPr>
        <w:t>which</w:t>
      </w:r>
      <w:r w:rsidRPr="006F008C">
        <w:t xml:space="preserve"> is transparent to the serving </w:t>
      </w:r>
      <w:r>
        <w:rPr>
          <w:rFonts w:hint="eastAsia"/>
          <w:lang w:eastAsia="zh-CN"/>
        </w:rPr>
        <w:t>cell</w:t>
      </w:r>
      <w:r w:rsidRPr="006F008C">
        <w:t>.</w:t>
      </w:r>
      <w:r>
        <w:rPr>
          <w:rFonts w:hint="eastAsia"/>
          <w:lang w:eastAsia="zh-CN"/>
        </w:rPr>
        <w:t xml:space="preserve"> In Rel-17, </w:t>
      </w:r>
      <w:r w:rsidR="00DE2D3B">
        <w:rPr>
          <w:lang w:eastAsia="zh-CN"/>
        </w:rPr>
        <w:t xml:space="preserve">the </w:t>
      </w:r>
      <w:r>
        <w:rPr>
          <w:rFonts w:hint="eastAsia"/>
          <w:lang w:eastAsia="zh-CN"/>
        </w:rPr>
        <w:t xml:space="preserve">serving cell should be involved in the triggering operation in order to support </w:t>
      </w:r>
      <w:proofErr w:type="spellStart"/>
      <w:r>
        <w:rPr>
          <w:rFonts w:eastAsiaTheme="minorEastAsia" w:hint="eastAsia"/>
          <w:lang w:val="en-US" w:eastAsia="zh-CN"/>
        </w:rPr>
        <w:t>a</w:t>
      </w:r>
      <w:r w:rsidRPr="005A128E">
        <w:rPr>
          <w:rFonts w:eastAsiaTheme="minorEastAsia"/>
          <w:lang w:val="en-US" w:eastAsia="zh-CN"/>
        </w:rPr>
        <w:t>periodic</w:t>
      </w:r>
      <w:proofErr w:type="spellEnd"/>
      <w:r w:rsidRPr="005A128E">
        <w:rPr>
          <w:rFonts w:eastAsiaTheme="minorEastAsia" w:hint="eastAsia"/>
          <w:lang w:val="en-US" w:eastAsia="zh-CN"/>
        </w:rPr>
        <w:t>/S</w:t>
      </w:r>
      <w:r>
        <w:rPr>
          <w:rFonts w:eastAsiaTheme="minorEastAsia" w:hint="eastAsia"/>
          <w:lang w:val="en-US" w:eastAsia="zh-CN"/>
        </w:rPr>
        <w:t>P</w:t>
      </w:r>
      <w:r w:rsidRPr="005A128E">
        <w:rPr>
          <w:rFonts w:eastAsiaTheme="minorEastAsia" w:hint="eastAsia"/>
          <w:lang w:val="en-US" w:eastAsia="zh-CN"/>
        </w:rPr>
        <w:t xml:space="preserve"> DL PRS</w:t>
      </w:r>
      <w:r>
        <w:rPr>
          <w:rFonts w:eastAsiaTheme="minorEastAsia" w:hint="eastAsia"/>
          <w:lang w:val="en-US" w:eastAsia="zh-CN"/>
        </w:rPr>
        <w:t xml:space="preserve"> transmission</w:t>
      </w:r>
      <w:r>
        <w:rPr>
          <w:rFonts w:hint="eastAsia"/>
          <w:lang w:eastAsia="zh-CN"/>
        </w:rPr>
        <w:t xml:space="preserve">. SP </w:t>
      </w:r>
      <w:r w:rsidRPr="00E829D6">
        <w:rPr>
          <w:lang w:eastAsia="zh-CN"/>
        </w:rPr>
        <w:t>DL PRS</w:t>
      </w:r>
      <w:r>
        <w:rPr>
          <w:rFonts w:hint="eastAsia"/>
          <w:lang w:eastAsia="zh-CN"/>
        </w:rPr>
        <w:t xml:space="preserve"> should be </w:t>
      </w:r>
      <w:r w:rsidRPr="006F008C">
        <w:t xml:space="preserve">configured by </w:t>
      </w:r>
      <w:r>
        <w:rPr>
          <w:rFonts w:hint="eastAsia"/>
          <w:lang w:eastAsia="zh-CN"/>
        </w:rPr>
        <w:t xml:space="preserve">higher layer </w:t>
      </w:r>
      <w:r>
        <w:rPr>
          <w:lang w:eastAsia="zh-CN"/>
        </w:rPr>
        <w:t>signalling</w:t>
      </w:r>
      <w:r>
        <w:rPr>
          <w:rFonts w:hint="eastAsia"/>
          <w:lang w:eastAsia="zh-CN"/>
        </w:rPr>
        <w:t xml:space="preserve"> as LPP</w:t>
      </w:r>
      <w:r w:rsidRPr="006F008C">
        <w:t xml:space="preserve"> </w:t>
      </w:r>
      <w:r>
        <w:rPr>
          <w:rFonts w:hint="eastAsia"/>
          <w:lang w:eastAsia="zh-CN"/>
        </w:rPr>
        <w:t>or RRC,</w:t>
      </w:r>
      <w:r w:rsidRPr="006F008C">
        <w:t xml:space="preserve"> </w:t>
      </w:r>
      <w:r>
        <w:rPr>
          <w:rFonts w:hint="eastAsia"/>
          <w:lang w:eastAsia="zh-CN"/>
        </w:rPr>
        <w:t xml:space="preserve">and </w:t>
      </w:r>
      <w:r w:rsidR="00B13A3B">
        <w:rPr>
          <w:lang w:eastAsia="zh-CN"/>
        </w:rPr>
        <w:t>the UE reception of the SP</w:t>
      </w:r>
      <w:r w:rsidR="00716D41">
        <w:rPr>
          <w:rFonts w:hint="eastAsia"/>
          <w:lang w:eastAsia="zh-CN"/>
        </w:rPr>
        <w:t xml:space="preserve"> DL</w:t>
      </w:r>
      <w:r w:rsidR="00B13A3B">
        <w:rPr>
          <w:lang w:eastAsia="zh-CN"/>
        </w:rPr>
        <w:t xml:space="preserve"> PRS can be </w:t>
      </w:r>
      <w:r>
        <w:t xml:space="preserve">triggered by </w:t>
      </w:r>
      <w:r w:rsidR="00CD4DEF">
        <w:rPr>
          <w:rFonts w:hint="eastAsia"/>
          <w:lang w:eastAsia="zh-CN"/>
        </w:rPr>
        <w:t xml:space="preserve">DCI or </w:t>
      </w:r>
      <w:r>
        <w:t>MAC CE</w:t>
      </w:r>
      <w:r>
        <w:rPr>
          <w:rFonts w:hint="eastAsia"/>
          <w:lang w:eastAsia="zh-CN"/>
        </w:rPr>
        <w:t xml:space="preserve">. For </w:t>
      </w:r>
      <w:r w:rsidRPr="006F008C">
        <w:t xml:space="preserve">an </w:t>
      </w:r>
      <w:proofErr w:type="spellStart"/>
      <w:r w:rsidRPr="006F008C">
        <w:t>aperiodic</w:t>
      </w:r>
      <w:proofErr w:type="spellEnd"/>
      <w:r w:rsidRPr="006F008C">
        <w:t xml:space="preserve"> </w:t>
      </w:r>
      <w:r>
        <w:rPr>
          <w:rFonts w:hint="eastAsia"/>
          <w:lang w:eastAsia="zh-CN"/>
        </w:rPr>
        <w:t>DL P</w:t>
      </w:r>
      <w:r w:rsidRPr="006F008C">
        <w:t>RS</w:t>
      </w:r>
      <w:r>
        <w:rPr>
          <w:rFonts w:hint="eastAsia"/>
          <w:lang w:eastAsia="zh-CN"/>
        </w:rPr>
        <w:t>, it can be</w:t>
      </w:r>
      <w:r w:rsidRPr="006F008C">
        <w:t xml:space="preserve"> </w:t>
      </w:r>
      <w:r>
        <w:rPr>
          <w:lang w:eastAsia="zh-CN"/>
        </w:rPr>
        <w:t>also</w:t>
      </w:r>
      <w:r>
        <w:rPr>
          <w:rFonts w:hint="eastAsia"/>
          <w:lang w:eastAsia="zh-CN"/>
        </w:rPr>
        <w:t xml:space="preserve"> </w:t>
      </w:r>
      <w:r w:rsidRPr="006F008C">
        <w:t xml:space="preserve">configured by </w:t>
      </w:r>
      <w:r w:rsidR="00CD4DEF">
        <w:rPr>
          <w:rFonts w:hint="eastAsia"/>
          <w:lang w:eastAsia="zh-CN"/>
        </w:rPr>
        <w:t xml:space="preserve">higher layer </w:t>
      </w:r>
      <w:r w:rsidR="00CD4DEF">
        <w:rPr>
          <w:lang w:eastAsia="zh-CN"/>
        </w:rPr>
        <w:t>signalling</w:t>
      </w:r>
      <w:r w:rsidR="00CD4DEF">
        <w:rPr>
          <w:rFonts w:hint="eastAsia"/>
          <w:lang w:eastAsia="zh-CN"/>
        </w:rPr>
        <w:t xml:space="preserve"> </w:t>
      </w:r>
      <w:r>
        <w:rPr>
          <w:rFonts w:hint="eastAsia"/>
          <w:lang w:eastAsia="zh-CN"/>
        </w:rPr>
        <w:t>as LPP</w:t>
      </w:r>
      <w:r w:rsidRPr="006F008C">
        <w:t xml:space="preserve"> </w:t>
      </w:r>
      <w:r>
        <w:rPr>
          <w:rFonts w:hint="eastAsia"/>
          <w:lang w:eastAsia="zh-CN"/>
        </w:rPr>
        <w:t xml:space="preserve">or RRC, </w:t>
      </w:r>
      <w:r w:rsidRPr="006F008C">
        <w:t xml:space="preserve">and </w:t>
      </w:r>
      <w:r w:rsidR="00B13A3B">
        <w:rPr>
          <w:lang w:eastAsia="zh-CN"/>
        </w:rPr>
        <w:t xml:space="preserve">the UE reception of the </w:t>
      </w:r>
      <w:proofErr w:type="spellStart"/>
      <w:r w:rsidR="00B13A3B">
        <w:rPr>
          <w:rFonts w:eastAsiaTheme="minorEastAsia" w:hint="eastAsia"/>
          <w:lang w:val="en-US" w:eastAsia="zh-CN"/>
        </w:rPr>
        <w:t>a</w:t>
      </w:r>
      <w:r w:rsidR="00B13A3B" w:rsidRPr="005A128E">
        <w:rPr>
          <w:rFonts w:eastAsiaTheme="minorEastAsia"/>
          <w:lang w:val="en-US" w:eastAsia="zh-CN"/>
        </w:rPr>
        <w:t>periodic</w:t>
      </w:r>
      <w:proofErr w:type="spellEnd"/>
      <w:r w:rsidR="00B13A3B">
        <w:rPr>
          <w:lang w:eastAsia="zh-CN"/>
        </w:rPr>
        <w:t xml:space="preserve"> </w:t>
      </w:r>
      <w:r w:rsidR="000C5703">
        <w:rPr>
          <w:rFonts w:hint="eastAsia"/>
          <w:lang w:eastAsia="zh-CN"/>
        </w:rPr>
        <w:t xml:space="preserve">DL </w:t>
      </w:r>
      <w:r w:rsidR="00B13A3B">
        <w:rPr>
          <w:lang w:eastAsia="zh-CN"/>
        </w:rPr>
        <w:t xml:space="preserve">PRS can </w:t>
      </w:r>
      <w:r>
        <w:rPr>
          <w:rFonts w:hint="eastAsia"/>
          <w:lang w:eastAsia="zh-CN"/>
        </w:rPr>
        <w:t xml:space="preserve">be </w:t>
      </w:r>
      <w:r w:rsidRPr="006F008C">
        <w:t>triggered by DCI.</w:t>
      </w:r>
      <w:r>
        <w:rPr>
          <w:rFonts w:hint="eastAsia"/>
          <w:lang w:eastAsia="zh-CN"/>
        </w:rPr>
        <w:t xml:space="preserve"> </w:t>
      </w:r>
    </w:p>
    <w:p w:rsidR="00BC0B7C" w:rsidRDefault="00BC0B7C" w:rsidP="00BC0B7C">
      <w:pPr>
        <w:jc w:val="both"/>
        <w:rPr>
          <w:lang w:eastAsia="zh-CN"/>
        </w:rPr>
      </w:pPr>
      <w:r>
        <w:rPr>
          <w:rFonts w:hint="eastAsia"/>
          <w:lang w:eastAsia="zh-CN"/>
        </w:rPr>
        <w:t xml:space="preserve">For the triggering of </w:t>
      </w:r>
      <w:proofErr w:type="spellStart"/>
      <w:r>
        <w:rPr>
          <w:rFonts w:hint="eastAsia"/>
          <w:lang w:eastAsia="zh-CN"/>
        </w:rPr>
        <w:t>aperiodic</w:t>
      </w:r>
      <w:proofErr w:type="spellEnd"/>
      <w:r>
        <w:rPr>
          <w:rFonts w:hint="eastAsia"/>
          <w:lang w:eastAsia="zh-CN"/>
        </w:rPr>
        <w:t xml:space="preserve"> DL PRS, as shown in </w:t>
      </w:r>
      <w:fldSimple w:instr=" REF _Ref47290873 \h  \* MERGEFORMAT ">
        <w:r w:rsidR="00C40B1A" w:rsidRPr="00C40B1A">
          <w:rPr>
            <w:lang w:eastAsia="zh-CN"/>
          </w:rPr>
          <w:t xml:space="preserve">Figure </w:t>
        </w:r>
        <w:r w:rsidR="00C40B1A" w:rsidRPr="00C40B1A">
          <w:rPr>
            <w:lang w:eastAsia="zh-CN"/>
          </w:rPr>
          <w:t>1</w:t>
        </w:r>
      </w:fldSimple>
      <w:r>
        <w:rPr>
          <w:rFonts w:hint="eastAsia"/>
          <w:lang w:eastAsia="zh-CN"/>
        </w:rPr>
        <w:t>, t</w:t>
      </w:r>
      <w:r w:rsidRPr="00054B0B">
        <w:rPr>
          <w:lang w:eastAsia="zh-CN"/>
        </w:rPr>
        <w:t xml:space="preserve">he service cell obtains the </w:t>
      </w:r>
      <w:proofErr w:type="spellStart"/>
      <w:r w:rsidRPr="00054B0B">
        <w:rPr>
          <w:lang w:eastAsia="zh-CN"/>
        </w:rPr>
        <w:t>aperiodic</w:t>
      </w:r>
      <w:proofErr w:type="spellEnd"/>
      <w:r w:rsidRPr="00054B0B">
        <w:rPr>
          <w:lang w:eastAsia="zh-CN"/>
        </w:rPr>
        <w:t xml:space="preserve"> trigger information of </w:t>
      </w:r>
      <w:proofErr w:type="spellStart"/>
      <w:r w:rsidRPr="00054B0B">
        <w:rPr>
          <w:lang w:eastAsia="zh-CN"/>
        </w:rPr>
        <w:t>aperiodic</w:t>
      </w:r>
      <w:proofErr w:type="spellEnd"/>
      <w:r w:rsidRPr="00054B0B">
        <w:rPr>
          <w:lang w:eastAsia="zh-CN"/>
        </w:rPr>
        <w:t xml:space="preserve"> </w:t>
      </w:r>
      <w:r>
        <w:rPr>
          <w:rFonts w:hint="eastAsia"/>
          <w:lang w:eastAsia="zh-CN"/>
        </w:rPr>
        <w:t>DL PRS</w:t>
      </w:r>
      <w:r w:rsidRPr="00054B0B">
        <w:rPr>
          <w:lang w:eastAsia="zh-CN"/>
        </w:rPr>
        <w:t xml:space="preserve"> </w:t>
      </w:r>
      <w:r>
        <w:rPr>
          <w:rFonts w:hint="eastAsia"/>
          <w:lang w:eastAsia="zh-CN"/>
        </w:rPr>
        <w:t>of its own and neighbouring</w:t>
      </w:r>
      <w:r w:rsidRPr="00054B0B">
        <w:rPr>
          <w:lang w:eastAsia="zh-CN"/>
        </w:rPr>
        <w:t xml:space="preserve"> cell</w:t>
      </w:r>
      <w:r>
        <w:rPr>
          <w:rFonts w:hint="eastAsia"/>
          <w:lang w:eastAsia="zh-CN"/>
        </w:rPr>
        <w:t xml:space="preserve">s which </w:t>
      </w:r>
      <w:r w:rsidR="00DE2D3B">
        <w:rPr>
          <w:lang w:eastAsia="zh-CN"/>
        </w:rPr>
        <w:t xml:space="preserve">are </w:t>
      </w:r>
      <w:r>
        <w:rPr>
          <w:lang w:eastAsia="zh-CN"/>
        </w:rPr>
        <w:t>involv</w:t>
      </w:r>
      <w:r w:rsidR="00DE2D3B">
        <w:rPr>
          <w:lang w:eastAsia="zh-CN"/>
        </w:rPr>
        <w:t>ed</w:t>
      </w:r>
      <w:r>
        <w:rPr>
          <w:rFonts w:hint="eastAsia"/>
          <w:lang w:eastAsia="zh-CN"/>
        </w:rPr>
        <w:t xml:space="preserve"> in the </w:t>
      </w:r>
      <w:r>
        <w:rPr>
          <w:lang w:eastAsia="zh-CN"/>
        </w:rPr>
        <w:t>positioning</w:t>
      </w:r>
      <w:r w:rsidRPr="00054B0B">
        <w:rPr>
          <w:lang w:eastAsia="zh-CN"/>
        </w:rPr>
        <w:t xml:space="preserve"> from LMF, and then sends the </w:t>
      </w:r>
      <w:proofErr w:type="spellStart"/>
      <w:r w:rsidRPr="00054B0B">
        <w:rPr>
          <w:lang w:eastAsia="zh-CN"/>
        </w:rPr>
        <w:t>aperiodic</w:t>
      </w:r>
      <w:proofErr w:type="spellEnd"/>
      <w:r w:rsidRPr="00054B0B">
        <w:rPr>
          <w:lang w:eastAsia="zh-CN"/>
        </w:rPr>
        <w:t xml:space="preserve"> trigger information to </w:t>
      </w:r>
      <w:r>
        <w:rPr>
          <w:rFonts w:hint="eastAsia"/>
          <w:lang w:eastAsia="zh-CN"/>
        </w:rPr>
        <w:t>UE</w:t>
      </w:r>
      <w:r w:rsidRPr="00054B0B">
        <w:rPr>
          <w:lang w:eastAsia="zh-CN"/>
        </w:rPr>
        <w:t xml:space="preserve"> through DCI, so that the </w:t>
      </w:r>
      <w:r>
        <w:rPr>
          <w:rFonts w:hint="eastAsia"/>
          <w:lang w:eastAsia="zh-CN"/>
        </w:rPr>
        <w:t>UE</w:t>
      </w:r>
      <w:r w:rsidRPr="00054B0B">
        <w:rPr>
          <w:lang w:eastAsia="zh-CN"/>
        </w:rPr>
        <w:t xml:space="preserve"> can receive the </w:t>
      </w:r>
      <w:proofErr w:type="spellStart"/>
      <w:r w:rsidRPr="00054B0B">
        <w:rPr>
          <w:lang w:eastAsia="zh-CN"/>
        </w:rPr>
        <w:t>aperiodic</w:t>
      </w:r>
      <w:proofErr w:type="spellEnd"/>
      <w:r w:rsidRPr="00054B0B">
        <w:rPr>
          <w:lang w:eastAsia="zh-CN"/>
        </w:rPr>
        <w:t xml:space="preserve"> </w:t>
      </w:r>
      <w:r>
        <w:rPr>
          <w:rFonts w:hint="eastAsia"/>
          <w:lang w:eastAsia="zh-CN"/>
        </w:rPr>
        <w:t xml:space="preserve">DL </w:t>
      </w:r>
      <w:r w:rsidRPr="00054B0B">
        <w:rPr>
          <w:lang w:eastAsia="zh-CN"/>
        </w:rPr>
        <w:t xml:space="preserve">PRS after </w:t>
      </w:r>
      <w:r>
        <w:rPr>
          <w:rFonts w:hint="eastAsia"/>
          <w:lang w:eastAsia="zh-CN"/>
        </w:rPr>
        <w:t>the slot offsets</w:t>
      </w:r>
      <w:r w:rsidRPr="00054B0B">
        <w:rPr>
          <w:lang w:eastAsia="zh-CN"/>
        </w:rPr>
        <w:t xml:space="preserve"> indicated by </w:t>
      </w:r>
      <w:r>
        <w:rPr>
          <w:rFonts w:hint="eastAsia"/>
          <w:lang w:eastAsia="zh-CN"/>
        </w:rPr>
        <w:t xml:space="preserve">the </w:t>
      </w:r>
      <w:r w:rsidRPr="00054B0B">
        <w:rPr>
          <w:lang w:eastAsia="zh-CN"/>
        </w:rPr>
        <w:t>DCI.</w:t>
      </w:r>
    </w:p>
    <w:p w:rsidR="00BC0B7C" w:rsidRDefault="00BC0B7C" w:rsidP="00BC0B7C">
      <w:pPr>
        <w:jc w:val="center"/>
        <w:rPr>
          <w:lang w:eastAsia="zh-CN"/>
        </w:rPr>
      </w:pPr>
      <w:r w:rsidRPr="005971C2">
        <w:rPr>
          <w:noProof/>
          <w:lang w:val="en-US" w:eastAsia="zh-CN"/>
        </w:rPr>
        <w:lastRenderedPageBreak/>
        <w:drawing>
          <wp:inline distT="0" distB="0" distL="0" distR="0">
            <wp:extent cx="2991569" cy="2751827"/>
            <wp:effectExtent l="19050" t="0" r="0" b="0"/>
            <wp:docPr id="5" name="图片 4"/>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94758" cy="275476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chemeClr val="accent1"/>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w="9525">
                          <a:solidFill>
                            <a:schemeClr val="tx1"/>
                          </a:solidFill>
                          <a:miter lim="800000"/>
                          <a:headEnd/>
                          <a:tailEnd/>
                        </a14:hiddenLine>
                      </a:ext>
                    </a:extLst>
                  </pic:spPr>
                </pic:pic>
              </a:graphicData>
            </a:graphic>
          </wp:inline>
        </w:drawing>
      </w:r>
    </w:p>
    <w:p w:rsidR="00BC0B7C" w:rsidRPr="00205491" w:rsidRDefault="00BC0B7C" w:rsidP="00BC0B7C">
      <w:pPr>
        <w:pStyle w:val="a6"/>
        <w:jc w:val="center"/>
        <w:rPr>
          <w:b w:val="0"/>
          <w:sz w:val="18"/>
        </w:rPr>
      </w:pPr>
      <w:bookmarkStart w:id="3" w:name="_Ref47290873"/>
      <w:r w:rsidRPr="009B223B">
        <w:rPr>
          <w:sz w:val="18"/>
        </w:rPr>
        <w:t xml:space="preserve">Figure </w:t>
      </w:r>
      <w:r w:rsidR="0047448E" w:rsidRPr="009B223B">
        <w:rPr>
          <w:b w:val="0"/>
          <w:sz w:val="18"/>
        </w:rPr>
        <w:fldChar w:fldCharType="begin"/>
      </w:r>
      <w:r w:rsidRPr="009B223B">
        <w:rPr>
          <w:sz w:val="18"/>
        </w:rPr>
        <w:instrText xml:space="preserve"> SEQ Figure \* ARABIC </w:instrText>
      </w:r>
      <w:r w:rsidR="0047448E" w:rsidRPr="009B223B">
        <w:rPr>
          <w:b w:val="0"/>
          <w:sz w:val="18"/>
        </w:rPr>
        <w:fldChar w:fldCharType="separate"/>
      </w:r>
      <w:r w:rsidR="00C40B1A">
        <w:rPr>
          <w:noProof/>
          <w:sz w:val="18"/>
        </w:rPr>
        <w:t>1</w:t>
      </w:r>
      <w:r w:rsidR="0047448E" w:rsidRPr="009B223B">
        <w:rPr>
          <w:b w:val="0"/>
          <w:sz w:val="18"/>
        </w:rPr>
        <w:fldChar w:fldCharType="end"/>
      </w:r>
      <w:bookmarkEnd w:id="3"/>
      <w:r w:rsidRPr="009B223B">
        <w:rPr>
          <w:rFonts w:hint="eastAsia"/>
          <w:sz w:val="18"/>
        </w:rPr>
        <w:t>:</w:t>
      </w:r>
      <w:r w:rsidRPr="00205491">
        <w:rPr>
          <w:sz w:val="18"/>
        </w:rPr>
        <w:t xml:space="preserve"> </w:t>
      </w:r>
      <w:r>
        <w:rPr>
          <w:rFonts w:hint="eastAsia"/>
          <w:sz w:val="18"/>
          <w:lang w:eastAsia="zh-CN"/>
        </w:rPr>
        <w:t>A</w:t>
      </w:r>
      <w:r w:rsidRPr="00722C39">
        <w:rPr>
          <w:rFonts w:hint="eastAsia"/>
          <w:sz w:val="18"/>
        </w:rPr>
        <w:t>periodic DL PRS</w:t>
      </w:r>
      <w:r>
        <w:rPr>
          <w:rFonts w:hint="eastAsia"/>
          <w:sz w:val="18"/>
          <w:lang w:eastAsia="zh-CN"/>
        </w:rPr>
        <w:t xml:space="preserve"> which</w:t>
      </w:r>
      <w:r w:rsidRPr="00722C39">
        <w:rPr>
          <w:rFonts w:hint="eastAsia"/>
          <w:sz w:val="18"/>
        </w:rPr>
        <w:t xml:space="preserve"> </w:t>
      </w:r>
      <w:r>
        <w:rPr>
          <w:rFonts w:hint="eastAsia"/>
          <w:sz w:val="18"/>
          <w:lang w:eastAsia="zh-CN"/>
        </w:rPr>
        <w:t xml:space="preserve">are </w:t>
      </w:r>
      <w:r w:rsidRPr="00722C39">
        <w:rPr>
          <w:rFonts w:hint="eastAsia"/>
          <w:sz w:val="18"/>
        </w:rPr>
        <w:t>triggered by DCI</w:t>
      </w:r>
    </w:p>
    <w:p w:rsidR="00BC0B7C" w:rsidRPr="005971C2" w:rsidRDefault="00BC0B7C" w:rsidP="00BC0B7C">
      <w:pPr>
        <w:jc w:val="center"/>
        <w:rPr>
          <w:lang w:eastAsia="zh-CN"/>
        </w:rPr>
      </w:pPr>
    </w:p>
    <w:p w:rsidR="00BC0B7C" w:rsidRDefault="00BC0B7C" w:rsidP="00BC0B7C">
      <w:pPr>
        <w:pStyle w:val="a6"/>
        <w:jc w:val="both"/>
        <w:rPr>
          <w:i/>
          <w:lang w:val="en-US" w:eastAsia="zh-CN"/>
        </w:rPr>
      </w:pPr>
      <w:bookmarkStart w:id="4" w:name="_Ref40027425"/>
      <w:bookmarkStart w:id="5" w:name="p2"/>
      <w:r w:rsidRPr="00D44ADA">
        <w:rPr>
          <w:i/>
        </w:rPr>
        <w:t xml:space="preserve">Proposal </w:t>
      </w:r>
      <w:r w:rsidR="0047448E" w:rsidRPr="00D44ADA">
        <w:rPr>
          <w:i/>
        </w:rPr>
        <w:fldChar w:fldCharType="begin"/>
      </w:r>
      <w:r w:rsidRPr="00D44ADA">
        <w:rPr>
          <w:i/>
        </w:rPr>
        <w:instrText xml:space="preserve"> SEQ Proposal \* ARABIC </w:instrText>
      </w:r>
      <w:r w:rsidR="0047448E" w:rsidRPr="00D44ADA">
        <w:rPr>
          <w:i/>
        </w:rPr>
        <w:fldChar w:fldCharType="separate"/>
      </w:r>
      <w:r w:rsidR="00C40B1A">
        <w:rPr>
          <w:i/>
          <w:noProof/>
        </w:rPr>
        <w:t>2</w:t>
      </w:r>
      <w:r w:rsidR="0047448E" w:rsidRPr="00D44ADA">
        <w:rPr>
          <w:i/>
        </w:rPr>
        <w:fldChar w:fldCharType="end"/>
      </w:r>
      <w:r w:rsidRPr="00D44ADA">
        <w:rPr>
          <w:i/>
          <w:lang w:val="en-US"/>
        </w:rPr>
        <w:t>:</w:t>
      </w:r>
      <w:r w:rsidRPr="00054B0B">
        <w:rPr>
          <w:i/>
          <w:lang w:val="en-US"/>
        </w:rPr>
        <w:t xml:space="preserve"> </w:t>
      </w:r>
      <w:r>
        <w:rPr>
          <w:rFonts w:hint="eastAsia"/>
          <w:i/>
          <w:lang w:val="en-US" w:eastAsia="zh-CN"/>
        </w:rPr>
        <w:t>A</w:t>
      </w:r>
      <w:r w:rsidRPr="00054B0B">
        <w:rPr>
          <w:i/>
          <w:lang w:val="en-US"/>
        </w:rPr>
        <w:t xml:space="preserve">periodic and semi-persistent DL PRS </w:t>
      </w:r>
      <w:r w:rsidRPr="00054B0B">
        <w:rPr>
          <w:rFonts w:hint="eastAsia"/>
          <w:i/>
          <w:lang w:val="en-US"/>
        </w:rPr>
        <w:t>should</w:t>
      </w:r>
      <w:r w:rsidRPr="00054B0B">
        <w:rPr>
          <w:i/>
          <w:lang w:val="en-US"/>
        </w:rPr>
        <w:t xml:space="preserve"> be introduced</w:t>
      </w:r>
      <w:r w:rsidRPr="00054B0B">
        <w:rPr>
          <w:rFonts w:hint="eastAsia"/>
          <w:i/>
          <w:lang w:val="en-US"/>
        </w:rPr>
        <w:t xml:space="preserve"> </w:t>
      </w:r>
      <w:r>
        <w:rPr>
          <w:rFonts w:hint="eastAsia"/>
          <w:i/>
          <w:lang w:val="en-US" w:eastAsia="zh-CN"/>
        </w:rPr>
        <w:t>in Rel-17 in order to</w:t>
      </w:r>
      <w:r w:rsidRPr="00054B0B">
        <w:rPr>
          <w:rFonts w:hint="eastAsia"/>
          <w:i/>
          <w:lang w:val="en-US"/>
        </w:rPr>
        <w:t xml:space="preserve"> reduce the </w:t>
      </w:r>
      <w:r w:rsidRPr="00054B0B">
        <w:rPr>
          <w:i/>
          <w:lang w:val="en-US"/>
        </w:rPr>
        <w:t>la</w:t>
      </w:r>
      <w:r>
        <w:rPr>
          <w:i/>
          <w:lang w:val="en-US" w:eastAsia="zh-CN"/>
        </w:rPr>
        <w:t>t</w:t>
      </w:r>
      <w:r w:rsidRPr="00054B0B">
        <w:rPr>
          <w:i/>
          <w:lang w:val="en-US"/>
        </w:rPr>
        <w:t>ency</w:t>
      </w:r>
      <w:r w:rsidRPr="00054B0B">
        <w:rPr>
          <w:rFonts w:hint="eastAsia"/>
          <w:i/>
          <w:lang w:val="en-US"/>
        </w:rPr>
        <w:t xml:space="preserve"> and overhead</w:t>
      </w:r>
      <w:r>
        <w:rPr>
          <w:rFonts w:hint="eastAsia"/>
          <w:i/>
          <w:lang w:val="en-US" w:eastAsia="zh-CN"/>
        </w:rPr>
        <w:t xml:space="preserve"> of DL PRS.</w:t>
      </w:r>
      <w:bookmarkEnd w:id="4"/>
    </w:p>
    <w:bookmarkEnd w:id="5"/>
    <w:p w:rsidR="00BC0B7C" w:rsidRPr="00BC0B7C" w:rsidRDefault="00BC0B7C" w:rsidP="00BC0B7C">
      <w:pPr>
        <w:rPr>
          <w:lang w:val="en-US" w:eastAsia="zh-CN"/>
        </w:rPr>
      </w:pPr>
    </w:p>
    <w:p w:rsidR="00441C0F" w:rsidRPr="006C1145" w:rsidRDefault="006913D3" w:rsidP="00205CB6">
      <w:pPr>
        <w:pStyle w:val="3GPPH2"/>
        <w:rPr>
          <w:lang w:eastAsia="zh-CN"/>
        </w:rPr>
      </w:pPr>
      <w:r>
        <w:rPr>
          <w:rFonts w:hint="eastAsia"/>
          <w:lang w:eastAsia="zh-CN"/>
        </w:rPr>
        <w:t>Up</w:t>
      </w:r>
      <w:r w:rsidR="0003070E">
        <w:rPr>
          <w:rFonts w:hint="eastAsia"/>
          <w:lang w:eastAsia="zh-CN"/>
        </w:rPr>
        <w:t xml:space="preserve">link </w:t>
      </w:r>
      <w:r w:rsidR="00545F22">
        <w:rPr>
          <w:rFonts w:hint="eastAsia"/>
          <w:lang w:eastAsia="zh-CN"/>
        </w:rPr>
        <w:t xml:space="preserve">PRS </w:t>
      </w:r>
      <w:r w:rsidR="0003070E">
        <w:rPr>
          <w:rFonts w:hint="eastAsia"/>
          <w:lang w:eastAsia="zh-CN"/>
        </w:rPr>
        <w:t>enhancements</w:t>
      </w:r>
      <w:r w:rsidR="000F523C">
        <w:rPr>
          <w:rFonts w:hint="eastAsia"/>
          <w:lang w:eastAsia="zh-CN"/>
        </w:rPr>
        <w:t xml:space="preserve"> </w:t>
      </w:r>
    </w:p>
    <w:p w:rsidR="006E4884" w:rsidRPr="006E4884" w:rsidRDefault="006E4884" w:rsidP="00107C18">
      <w:pPr>
        <w:jc w:val="both"/>
        <w:rPr>
          <w:rFonts w:eastAsiaTheme="minorEastAsia"/>
          <w:lang w:eastAsia="zh-CN"/>
        </w:rPr>
      </w:pPr>
    </w:p>
    <w:p w:rsidR="00481DCE" w:rsidRPr="000A7DED" w:rsidRDefault="00481DCE" w:rsidP="00481DCE">
      <w:pPr>
        <w:pStyle w:val="30"/>
      </w:pPr>
      <w:r w:rsidRPr="000A7DED">
        <w:t>SRS</w:t>
      </w:r>
      <w:r w:rsidRPr="000A7DED">
        <w:rPr>
          <w:rFonts w:hint="eastAsia"/>
        </w:rPr>
        <w:t>-Pos</w:t>
      </w:r>
      <w:r w:rsidRPr="000A7DED">
        <w:t xml:space="preserve"> coordination</w:t>
      </w:r>
      <w:r w:rsidRPr="000A7DED">
        <w:rPr>
          <w:rFonts w:hint="eastAsia"/>
        </w:rPr>
        <w:t xml:space="preserve"> among multiple gNBs</w:t>
      </w:r>
    </w:p>
    <w:p w:rsidR="00481DCE" w:rsidRPr="00402BFD" w:rsidRDefault="00481DCE" w:rsidP="00481DCE">
      <w:pPr>
        <w:pStyle w:val="3GPPNormalText"/>
        <w:tabs>
          <w:tab w:val="left" w:pos="0"/>
        </w:tabs>
        <w:rPr>
          <w:szCs w:val="20"/>
        </w:rPr>
      </w:pPr>
      <w:r w:rsidRPr="00402BFD">
        <w:rPr>
          <w:szCs w:val="20"/>
        </w:rPr>
        <w:t>For</w:t>
      </w:r>
      <w:r w:rsidRPr="00402BFD">
        <w:rPr>
          <w:rFonts w:hint="eastAsia"/>
          <w:szCs w:val="20"/>
        </w:rPr>
        <w:t xml:space="preserve"> </w:t>
      </w:r>
      <w:r w:rsidRPr="00402BFD">
        <w:rPr>
          <w:szCs w:val="20"/>
        </w:rPr>
        <w:t>UL positioning</w:t>
      </w:r>
      <w:r w:rsidRPr="00402BFD">
        <w:rPr>
          <w:rFonts w:hint="eastAsia"/>
          <w:szCs w:val="20"/>
        </w:rPr>
        <w:t xml:space="preserve">, </w:t>
      </w:r>
      <w:r w:rsidRPr="00402BFD">
        <w:rPr>
          <w:szCs w:val="20"/>
        </w:rPr>
        <w:t>the</w:t>
      </w:r>
      <w:r w:rsidRPr="00402BFD">
        <w:rPr>
          <w:rFonts w:hint="eastAsia"/>
          <w:szCs w:val="20"/>
        </w:rPr>
        <w:t xml:space="preserve"> </w:t>
      </w:r>
      <w:r w:rsidRPr="00402BFD">
        <w:rPr>
          <w:szCs w:val="20"/>
        </w:rPr>
        <w:t xml:space="preserve">mutual </w:t>
      </w:r>
      <w:r w:rsidRPr="00402BFD">
        <w:rPr>
          <w:rFonts w:hint="eastAsia"/>
          <w:szCs w:val="20"/>
        </w:rPr>
        <w:t xml:space="preserve">interference </w:t>
      </w:r>
      <w:r w:rsidRPr="00402BFD">
        <w:rPr>
          <w:szCs w:val="20"/>
        </w:rPr>
        <w:t xml:space="preserve">of </w:t>
      </w:r>
      <w:r w:rsidR="00B76025">
        <w:rPr>
          <w:rFonts w:eastAsiaTheme="minorEastAsia" w:hint="eastAsia"/>
          <w:szCs w:val="20"/>
          <w:lang w:eastAsia="zh-CN"/>
        </w:rPr>
        <w:t xml:space="preserve">SRS for </w:t>
      </w:r>
      <w:proofErr w:type="gramStart"/>
      <w:r w:rsidR="00B76025">
        <w:rPr>
          <w:rFonts w:eastAsiaTheme="minorEastAsia" w:hint="eastAsia"/>
          <w:szCs w:val="20"/>
          <w:lang w:eastAsia="zh-CN"/>
        </w:rPr>
        <w:t>positioning(</w:t>
      </w:r>
      <w:proofErr w:type="gramEnd"/>
      <w:r w:rsidRPr="00402BFD">
        <w:rPr>
          <w:szCs w:val="20"/>
        </w:rPr>
        <w:t>SRS</w:t>
      </w:r>
      <w:r>
        <w:rPr>
          <w:rFonts w:eastAsiaTheme="minorEastAsia" w:hint="eastAsia"/>
          <w:szCs w:val="20"/>
        </w:rPr>
        <w:t>-Pos</w:t>
      </w:r>
      <w:r w:rsidR="00B76025">
        <w:rPr>
          <w:rFonts w:eastAsiaTheme="minorEastAsia" w:hint="eastAsia"/>
          <w:szCs w:val="20"/>
          <w:lang w:eastAsia="zh-CN"/>
        </w:rPr>
        <w:t>)</w:t>
      </w:r>
      <w:r w:rsidRPr="00402BFD">
        <w:rPr>
          <w:szCs w:val="20"/>
        </w:rPr>
        <w:t xml:space="preserve"> transmissions </w:t>
      </w:r>
      <w:r w:rsidRPr="00402BFD">
        <w:rPr>
          <w:rFonts w:hint="eastAsia"/>
          <w:szCs w:val="20"/>
        </w:rPr>
        <w:t xml:space="preserve">among different cells is hard to predict. </w:t>
      </w:r>
      <w:r w:rsidRPr="00402BFD">
        <w:rPr>
          <w:szCs w:val="20"/>
        </w:rPr>
        <w:t>T</w:t>
      </w:r>
      <w:r w:rsidRPr="00402BFD">
        <w:rPr>
          <w:rFonts w:hint="eastAsia"/>
          <w:szCs w:val="20"/>
        </w:rPr>
        <w:t xml:space="preserve">he </w:t>
      </w:r>
      <w:r w:rsidRPr="00402BFD">
        <w:rPr>
          <w:szCs w:val="20"/>
        </w:rPr>
        <w:t xml:space="preserve">UL positioning </w:t>
      </w:r>
      <w:r w:rsidRPr="00402BFD">
        <w:rPr>
          <w:rFonts w:hint="eastAsia"/>
          <w:szCs w:val="20"/>
        </w:rPr>
        <w:t xml:space="preserve">performance will suffer from </w:t>
      </w:r>
      <w:r w:rsidRPr="00402BFD">
        <w:rPr>
          <w:szCs w:val="20"/>
        </w:rPr>
        <w:t xml:space="preserve">the degraded </w:t>
      </w:r>
      <w:r w:rsidRPr="00402BFD">
        <w:rPr>
          <w:rFonts w:hint="eastAsia"/>
          <w:szCs w:val="20"/>
        </w:rPr>
        <w:t>SRS</w:t>
      </w:r>
      <w:r>
        <w:rPr>
          <w:rFonts w:eastAsiaTheme="minorEastAsia" w:hint="eastAsia"/>
          <w:szCs w:val="20"/>
        </w:rPr>
        <w:t>-Pos</w:t>
      </w:r>
      <w:r w:rsidRPr="00402BFD">
        <w:rPr>
          <w:rFonts w:hint="eastAsia"/>
          <w:szCs w:val="20"/>
        </w:rPr>
        <w:t xml:space="preserve"> </w:t>
      </w:r>
      <w:r w:rsidRPr="00402BFD">
        <w:rPr>
          <w:szCs w:val="20"/>
        </w:rPr>
        <w:t>measurement</w:t>
      </w:r>
      <w:r w:rsidRPr="00402BFD">
        <w:rPr>
          <w:rFonts w:hint="eastAsia"/>
          <w:szCs w:val="20"/>
        </w:rPr>
        <w:t xml:space="preserve"> </w:t>
      </w:r>
      <w:r w:rsidRPr="00402BFD">
        <w:rPr>
          <w:szCs w:val="20"/>
        </w:rPr>
        <w:t xml:space="preserve">accuracy caused by mutual </w:t>
      </w:r>
      <w:r w:rsidRPr="00402BFD">
        <w:rPr>
          <w:rFonts w:hint="eastAsia"/>
          <w:szCs w:val="20"/>
        </w:rPr>
        <w:t>interferenc</w:t>
      </w:r>
      <w:r w:rsidRPr="00402BFD">
        <w:rPr>
          <w:szCs w:val="20"/>
        </w:rPr>
        <w:t>e</w:t>
      </w:r>
      <w:r w:rsidRPr="00402BFD">
        <w:rPr>
          <w:rFonts w:hint="eastAsia"/>
          <w:szCs w:val="20"/>
        </w:rPr>
        <w:t xml:space="preserve">. </w:t>
      </w:r>
      <w:r w:rsidRPr="00402BFD">
        <w:rPr>
          <w:szCs w:val="20"/>
        </w:rPr>
        <w:t>I</w:t>
      </w:r>
      <w:r w:rsidRPr="00402BFD">
        <w:rPr>
          <w:rFonts w:hint="eastAsia"/>
          <w:szCs w:val="20"/>
        </w:rPr>
        <w:t xml:space="preserve">t is necessary to </w:t>
      </w:r>
      <w:r w:rsidR="000C5703">
        <w:rPr>
          <w:rFonts w:eastAsiaTheme="minorEastAsia" w:hint="eastAsia"/>
          <w:szCs w:val="20"/>
          <w:lang w:eastAsia="zh-CN"/>
        </w:rPr>
        <w:t>take</w:t>
      </w:r>
      <w:r w:rsidRPr="00046263">
        <w:rPr>
          <w:szCs w:val="20"/>
        </w:rPr>
        <w:t xml:space="preserve"> measures</w:t>
      </w:r>
      <w:r w:rsidRPr="00046263">
        <w:rPr>
          <w:rFonts w:hint="eastAsia"/>
          <w:szCs w:val="20"/>
        </w:rPr>
        <w:t xml:space="preserve"> </w:t>
      </w:r>
      <w:r w:rsidRPr="00402BFD">
        <w:rPr>
          <w:rFonts w:hint="eastAsia"/>
          <w:szCs w:val="20"/>
        </w:rPr>
        <w:t xml:space="preserve">to resolve </w:t>
      </w:r>
      <w:r w:rsidRPr="00402BFD">
        <w:rPr>
          <w:szCs w:val="20"/>
        </w:rPr>
        <w:t>the problem.</w:t>
      </w:r>
    </w:p>
    <w:p w:rsidR="00481DCE" w:rsidRPr="00402BFD" w:rsidRDefault="00481DCE" w:rsidP="00481DCE">
      <w:pPr>
        <w:pStyle w:val="3GPPNormalText"/>
        <w:tabs>
          <w:tab w:val="left" w:pos="0"/>
        </w:tabs>
        <w:rPr>
          <w:szCs w:val="20"/>
        </w:rPr>
      </w:pPr>
      <w:r w:rsidRPr="00402BFD">
        <w:rPr>
          <w:szCs w:val="20"/>
        </w:rPr>
        <w:t>O</w:t>
      </w:r>
      <w:r w:rsidRPr="00402BFD">
        <w:rPr>
          <w:rFonts w:hint="eastAsia"/>
          <w:szCs w:val="20"/>
        </w:rPr>
        <w:t xml:space="preserve">ne simple method </w:t>
      </w:r>
      <w:proofErr w:type="gramStart"/>
      <w:r w:rsidRPr="00402BFD">
        <w:rPr>
          <w:rFonts w:hint="eastAsia"/>
          <w:szCs w:val="20"/>
        </w:rPr>
        <w:t xml:space="preserve">is </w:t>
      </w:r>
      <w:r w:rsidRPr="00402BFD">
        <w:rPr>
          <w:szCs w:val="20"/>
        </w:rPr>
        <w:t xml:space="preserve"> </w:t>
      </w:r>
      <w:r w:rsidRPr="00402BFD">
        <w:rPr>
          <w:rFonts w:hint="eastAsia"/>
          <w:szCs w:val="20"/>
        </w:rPr>
        <w:t>UL</w:t>
      </w:r>
      <w:proofErr w:type="gramEnd"/>
      <w:r w:rsidRPr="00402BFD">
        <w:rPr>
          <w:rFonts w:hint="eastAsia"/>
          <w:szCs w:val="20"/>
        </w:rPr>
        <w:t xml:space="preserve"> </w:t>
      </w:r>
      <w:r w:rsidRPr="00402BFD">
        <w:rPr>
          <w:szCs w:val="20"/>
        </w:rPr>
        <w:t xml:space="preserve">muting </w:t>
      </w:r>
      <w:r w:rsidR="000C5703">
        <w:rPr>
          <w:rFonts w:eastAsiaTheme="minorEastAsia" w:hint="eastAsia"/>
          <w:szCs w:val="20"/>
          <w:lang w:eastAsia="zh-CN"/>
        </w:rPr>
        <w:t>for</w:t>
      </w:r>
      <w:r w:rsidRPr="00402BFD">
        <w:rPr>
          <w:szCs w:val="20"/>
        </w:rPr>
        <w:t xml:space="preserve"> </w:t>
      </w:r>
      <w:r>
        <w:rPr>
          <w:szCs w:val="20"/>
        </w:rPr>
        <w:t>SRS-Pos</w:t>
      </w:r>
      <w:r w:rsidRPr="00402BFD">
        <w:rPr>
          <w:szCs w:val="20"/>
        </w:rPr>
        <w:t xml:space="preserve"> transmission</w:t>
      </w:r>
      <w:r w:rsidRPr="00402BFD">
        <w:rPr>
          <w:rFonts w:hint="eastAsia"/>
          <w:szCs w:val="20"/>
        </w:rPr>
        <w:t xml:space="preserve">.  </w:t>
      </w:r>
      <w:r w:rsidRPr="00402BFD">
        <w:rPr>
          <w:szCs w:val="20"/>
        </w:rPr>
        <w:t>I</w:t>
      </w:r>
      <w:r w:rsidRPr="00402BFD">
        <w:rPr>
          <w:rFonts w:hint="eastAsia"/>
          <w:szCs w:val="20"/>
        </w:rPr>
        <w:t>t means when</w:t>
      </w:r>
      <w:r w:rsidR="000C5703">
        <w:rPr>
          <w:rFonts w:eastAsiaTheme="minorEastAsia" w:hint="eastAsia"/>
          <w:szCs w:val="20"/>
          <w:lang w:eastAsia="zh-CN"/>
        </w:rPr>
        <w:t xml:space="preserve"> a</w:t>
      </w:r>
      <w:r w:rsidRPr="00402BFD">
        <w:rPr>
          <w:rFonts w:hint="eastAsia"/>
          <w:szCs w:val="20"/>
        </w:rPr>
        <w:t xml:space="preserve"> UE transmits </w:t>
      </w:r>
      <w:r w:rsidR="000C5703">
        <w:rPr>
          <w:rFonts w:eastAsiaTheme="minorEastAsia" w:hint="eastAsia"/>
          <w:szCs w:val="20"/>
          <w:lang w:eastAsia="zh-CN"/>
        </w:rPr>
        <w:t xml:space="preserve">one certain </w:t>
      </w:r>
      <w:r>
        <w:rPr>
          <w:rFonts w:hint="eastAsia"/>
          <w:szCs w:val="20"/>
        </w:rPr>
        <w:t>SRS-Pos</w:t>
      </w:r>
      <w:r w:rsidRPr="00402BFD">
        <w:rPr>
          <w:rFonts w:hint="eastAsia"/>
          <w:szCs w:val="20"/>
        </w:rPr>
        <w:t xml:space="preserve"> resource, the </w:t>
      </w:r>
      <w:proofErr w:type="spellStart"/>
      <w:r w:rsidRPr="00402BFD">
        <w:rPr>
          <w:szCs w:val="20"/>
        </w:rPr>
        <w:t>neighboring</w:t>
      </w:r>
      <w:proofErr w:type="spellEnd"/>
      <w:r w:rsidRPr="00402BFD">
        <w:rPr>
          <w:rFonts w:hint="eastAsia"/>
          <w:szCs w:val="20"/>
        </w:rPr>
        <w:t xml:space="preserve"> cell should reserve this resource. </w:t>
      </w:r>
      <w:r w:rsidRPr="00402BFD">
        <w:rPr>
          <w:szCs w:val="20"/>
        </w:rPr>
        <w:t>This</w:t>
      </w:r>
      <w:r w:rsidRPr="00402BFD">
        <w:rPr>
          <w:rFonts w:hint="eastAsia"/>
          <w:szCs w:val="20"/>
        </w:rPr>
        <w:t xml:space="preserve"> </w:t>
      </w:r>
      <w:r w:rsidRPr="00402BFD">
        <w:rPr>
          <w:szCs w:val="20"/>
        </w:rPr>
        <w:t xml:space="preserve">method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coordinate </w:t>
      </w:r>
      <w:r w:rsidRPr="00402BFD">
        <w:rPr>
          <w:szCs w:val="20"/>
        </w:rPr>
        <w:t>the</w:t>
      </w:r>
      <w:r w:rsidRPr="00402BFD">
        <w:rPr>
          <w:rFonts w:hint="eastAsia"/>
          <w:szCs w:val="20"/>
        </w:rPr>
        <w:t xml:space="preserve"> resource muting. </w:t>
      </w:r>
      <w:r w:rsidRPr="00402BFD">
        <w:rPr>
          <w:szCs w:val="20"/>
        </w:rPr>
        <w:t>I</w:t>
      </w:r>
      <w:r w:rsidRPr="00402BFD">
        <w:rPr>
          <w:rFonts w:hint="eastAsia"/>
          <w:szCs w:val="20"/>
        </w:rPr>
        <w:t>t may cause additional resource overhead.</w:t>
      </w:r>
    </w:p>
    <w:p w:rsidR="00481DCE" w:rsidRPr="00284441" w:rsidRDefault="00481DCE" w:rsidP="00481DCE">
      <w:pPr>
        <w:pStyle w:val="3GPPNormalText"/>
        <w:tabs>
          <w:tab w:val="left" w:pos="0"/>
        </w:tabs>
        <w:rPr>
          <w:rFonts w:eastAsiaTheme="minorEastAsia"/>
          <w:szCs w:val="20"/>
        </w:rPr>
      </w:pPr>
      <w:r w:rsidRPr="00402BFD">
        <w:rPr>
          <w:szCs w:val="20"/>
        </w:rPr>
        <w:t>A</w:t>
      </w:r>
      <w:r w:rsidRPr="00402BFD">
        <w:rPr>
          <w:rFonts w:hint="eastAsia"/>
          <w:szCs w:val="20"/>
        </w:rPr>
        <w:t xml:space="preserve">nother </w:t>
      </w:r>
      <w:r w:rsidR="000C5703">
        <w:rPr>
          <w:rFonts w:eastAsiaTheme="minorEastAsia" w:hint="eastAsia"/>
          <w:szCs w:val="20"/>
          <w:lang w:eastAsia="zh-CN"/>
        </w:rPr>
        <w:t>method</w:t>
      </w:r>
      <w:r w:rsidRPr="00402BFD">
        <w:rPr>
          <w:rFonts w:hint="eastAsia"/>
          <w:szCs w:val="20"/>
        </w:rPr>
        <w:t xml:space="preserve"> </w:t>
      </w:r>
      <w:r w:rsidRPr="00402BFD">
        <w:rPr>
          <w:szCs w:val="20"/>
        </w:rPr>
        <w:t>i</w:t>
      </w:r>
      <w:r w:rsidRPr="00402BFD">
        <w:rPr>
          <w:rFonts w:hint="eastAsia"/>
          <w:szCs w:val="20"/>
        </w:rPr>
        <w:t>s</w:t>
      </w:r>
      <w:r w:rsidRPr="00402BFD">
        <w:rPr>
          <w:szCs w:val="20"/>
        </w:rPr>
        <w:t xml:space="preserve"> orthogonal</w:t>
      </w:r>
      <w:r w:rsidRPr="00402BFD">
        <w:rPr>
          <w:rFonts w:hint="eastAsia"/>
          <w:szCs w:val="20"/>
        </w:rPr>
        <w:t xml:space="preserve"> </w:t>
      </w:r>
      <w:r>
        <w:rPr>
          <w:szCs w:val="20"/>
        </w:rPr>
        <w:t>SRS-Pos</w:t>
      </w:r>
      <w:r w:rsidRPr="00402BFD">
        <w:rPr>
          <w:szCs w:val="20"/>
        </w:rPr>
        <w:t xml:space="preserve"> </w:t>
      </w:r>
      <w:r w:rsidRPr="00402BFD">
        <w:rPr>
          <w:rFonts w:hint="eastAsia"/>
          <w:szCs w:val="20"/>
        </w:rPr>
        <w:t>resource assignment</w:t>
      </w:r>
      <w:r w:rsidRPr="00402BFD">
        <w:rPr>
          <w:szCs w:val="20"/>
        </w:rPr>
        <w:t xml:space="preserve"> </w:t>
      </w:r>
      <w:r w:rsidRPr="00402BFD">
        <w:rPr>
          <w:rFonts w:hint="eastAsia"/>
          <w:szCs w:val="20"/>
        </w:rPr>
        <w:t xml:space="preserve">via </w:t>
      </w:r>
      <w:r w:rsidRPr="00402BFD">
        <w:rPr>
          <w:szCs w:val="20"/>
        </w:rPr>
        <w:t xml:space="preserve">a </w:t>
      </w:r>
      <w:r w:rsidRPr="00402BFD">
        <w:rPr>
          <w:rFonts w:hint="eastAsia"/>
          <w:szCs w:val="20"/>
        </w:rPr>
        <w:t>common orthogonal resource pool</w:t>
      </w:r>
      <w:r w:rsidRPr="00402BFD">
        <w:rPr>
          <w:szCs w:val="20"/>
        </w:rPr>
        <w:t>. T</w:t>
      </w:r>
      <w:r w:rsidRPr="00402BFD">
        <w:rPr>
          <w:rFonts w:hint="eastAsia"/>
          <w:szCs w:val="20"/>
        </w:rPr>
        <w:t xml:space="preserve">he serving gNB and </w:t>
      </w:r>
      <w:proofErr w:type="spellStart"/>
      <w:r w:rsidRPr="00402BFD">
        <w:rPr>
          <w:szCs w:val="20"/>
        </w:rPr>
        <w:t>neighboring</w:t>
      </w:r>
      <w:proofErr w:type="spellEnd"/>
      <w:r w:rsidRPr="00402BFD">
        <w:rPr>
          <w:rFonts w:hint="eastAsia"/>
          <w:szCs w:val="20"/>
        </w:rPr>
        <w:t xml:space="preserve"> gNB</w:t>
      </w:r>
      <w:r w:rsidRPr="00402BFD">
        <w:rPr>
          <w:szCs w:val="20"/>
        </w:rPr>
        <w:t>s</w:t>
      </w:r>
      <w:r w:rsidRPr="00402BFD">
        <w:rPr>
          <w:rFonts w:hint="eastAsia"/>
          <w:szCs w:val="20"/>
        </w:rPr>
        <w:t xml:space="preserve"> should assign the </w:t>
      </w:r>
      <w:r>
        <w:rPr>
          <w:szCs w:val="20"/>
        </w:rPr>
        <w:t>SRS-Pos</w:t>
      </w:r>
      <w:r w:rsidRPr="00402BFD">
        <w:rPr>
          <w:szCs w:val="20"/>
        </w:rPr>
        <w:t xml:space="preserve"> </w:t>
      </w:r>
      <w:r w:rsidRPr="00402BFD">
        <w:rPr>
          <w:rFonts w:hint="eastAsia"/>
          <w:szCs w:val="20"/>
        </w:rPr>
        <w:t>resource to UE</w:t>
      </w:r>
      <w:r w:rsidRPr="00402BFD">
        <w:rPr>
          <w:szCs w:val="20"/>
        </w:rPr>
        <w:t>s</w:t>
      </w:r>
      <w:r w:rsidRPr="00402BFD">
        <w:rPr>
          <w:rFonts w:hint="eastAsia"/>
          <w:szCs w:val="20"/>
        </w:rPr>
        <w:t xml:space="preserve"> from </w:t>
      </w:r>
      <w:r w:rsidRPr="00402BFD">
        <w:rPr>
          <w:szCs w:val="20"/>
        </w:rPr>
        <w:t>the</w:t>
      </w:r>
      <w:r w:rsidRPr="00402BFD">
        <w:rPr>
          <w:rFonts w:hint="eastAsia"/>
          <w:szCs w:val="20"/>
        </w:rPr>
        <w:t xml:space="preserve"> common </w:t>
      </w:r>
      <w:r w:rsidRPr="00402BFD">
        <w:rPr>
          <w:szCs w:val="20"/>
        </w:rPr>
        <w:t>orthogonal</w:t>
      </w:r>
      <w:r w:rsidRPr="00402BFD">
        <w:rPr>
          <w:rFonts w:hint="eastAsia"/>
          <w:szCs w:val="20"/>
        </w:rPr>
        <w:t xml:space="preserve"> </w:t>
      </w:r>
      <w:r w:rsidRPr="00402BFD">
        <w:rPr>
          <w:szCs w:val="20"/>
        </w:rPr>
        <w:t>resource</w:t>
      </w:r>
      <w:r w:rsidRPr="00402BFD">
        <w:rPr>
          <w:rFonts w:hint="eastAsia"/>
          <w:szCs w:val="20"/>
        </w:rPr>
        <w:t xml:space="preserve"> pool. </w:t>
      </w:r>
      <w:r w:rsidRPr="00402BFD">
        <w:rPr>
          <w:szCs w:val="20"/>
        </w:rPr>
        <w:t>This</w:t>
      </w:r>
      <w:r w:rsidRPr="00402BFD">
        <w:rPr>
          <w:rFonts w:hint="eastAsia"/>
          <w:szCs w:val="20"/>
        </w:rPr>
        <w:t xml:space="preserve"> </w:t>
      </w:r>
      <w:r w:rsidRPr="00402BFD">
        <w:rPr>
          <w:szCs w:val="20"/>
        </w:rPr>
        <w:t xml:space="preserve">method also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define </w:t>
      </w:r>
      <w:r w:rsidR="00DE2D3B">
        <w:rPr>
          <w:szCs w:val="20"/>
        </w:rPr>
        <w:t xml:space="preserve">the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sidRPr="00402BFD">
        <w:rPr>
          <w:rFonts w:hint="eastAsia"/>
          <w:szCs w:val="20"/>
        </w:rPr>
        <w:t xml:space="preserve"> pool. </w:t>
      </w:r>
      <w:r w:rsidRPr="00402BFD">
        <w:rPr>
          <w:szCs w:val="20"/>
        </w:rPr>
        <w:t>W</w:t>
      </w:r>
      <w:r w:rsidRPr="00402BFD">
        <w:rPr>
          <w:rFonts w:hint="eastAsia"/>
          <w:szCs w:val="20"/>
        </w:rPr>
        <w:t xml:space="preserve">ithin this </w:t>
      </w:r>
      <w:r w:rsidRPr="00402BFD">
        <w:rPr>
          <w:szCs w:val="20"/>
        </w:rPr>
        <w:t>resource</w:t>
      </w:r>
      <w:r w:rsidRPr="00402BFD">
        <w:rPr>
          <w:rFonts w:hint="eastAsia"/>
          <w:szCs w:val="20"/>
        </w:rPr>
        <w:t xml:space="preserve"> pool, </w:t>
      </w:r>
      <w:r>
        <w:rPr>
          <w:rFonts w:eastAsiaTheme="minorEastAsia" w:hint="eastAsia"/>
          <w:szCs w:val="20"/>
        </w:rPr>
        <w:t>every</w:t>
      </w:r>
      <w:r w:rsidRPr="00402BFD">
        <w:rPr>
          <w:rFonts w:hint="eastAsia"/>
          <w:szCs w:val="20"/>
        </w:rPr>
        <w:t xml:space="preserve"> </w:t>
      </w:r>
      <w:r>
        <w:rPr>
          <w:rFonts w:hint="eastAsia"/>
          <w:szCs w:val="20"/>
        </w:rPr>
        <w:t>SRS-Pos</w:t>
      </w:r>
      <w:r w:rsidRPr="00402BFD">
        <w:rPr>
          <w:rFonts w:hint="eastAsia"/>
          <w:szCs w:val="20"/>
        </w:rPr>
        <w:t xml:space="preserve"> resource is </w:t>
      </w:r>
      <w:r w:rsidRPr="00402BFD">
        <w:rPr>
          <w:szCs w:val="20"/>
        </w:rPr>
        <w:t xml:space="preserve">orthogonal </w:t>
      </w:r>
      <w:r w:rsidRPr="00402BFD">
        <w:rPr>
          <w:rFonts w:hint="eastAsia"/>
          <w:szCs w:val="20"/>
        </w:rPr>
        <w:t xml:space="preserve">in time, </w:t>
      </w:r>
      <w:r w:rsidRPr="00402BFD">
        <w:rPr>
          <w:szCs w:val="20"/>
        </w:rPr>
        <w:t>or frequency</w:t>
      </w:r>
      <w:r w:rsidRPr="00402BFD">
        <w:rPr>
          <w:rFonts w:hint="eastAsia"/>
          <w:szCs w:val="20"/>
        </w:rPr>
        <w:t xml:space="preserve"> or code domain</w:t>
      </w:r>
      <w:r>
        <w:rPr>
          <w:rFonts w:eastAsiaTheme="minorEastAsia" w:hint="eastAsia"/>
          <w:szCs w:val="20"/>
        </w:rPr>
        <w:t xml:space="preserve"> with each other</w:t>
      </w:r>
      <w:r w:rsidRPr="00402BFD">
        <w:rPr>
          <w:rFonts w:hint="eastAsia"/>
          <w:szCs w:val="20"/>
        </w:rPr>
        <w:t xml:space="preserve">. </w:t>
      </w:r>
      <w:r>
        <w:rPr>
          <w:rFonts w:eastAsiaTheme="minorEastAsia"/>
          <w:szCs w:val="20"/>
        </w:rPr>
        <w:t>A</w:t>
      </w:r>
      <w:r>
        <w:rPr>
          <w:rFonts w:eastAsiaTheme="minorEastAsia" w:hint="eastAsia"/>
          <w:szCs w:val="20"/>
        </w:rPr>
        <w:t xml:space="preserve">s shown in </w:t>
      </w:r>
      <w:fldSimple w:instr=" REF _Ref16238364 \h  \* MERGEFORMAT ">
        <w:r w:rsidR="00C40B1A" w:rsidRPr="00C40B1A">
          <w:rPr>
            <w:szCs w:val="20"/>
          </w:rPr>
          <w:t xml:space="preserve">Figure </w:t>
        </w:r>
        <w:r w:rsidR="00C40B1A" w:rsidRPr="00C40B1A">
          <w:rPr>
            <w:szCs w:val="20"/>
          </w:rPr>
          <w:t>2</w:t>
        </w:r>
      </w:fldSimple>
      <w:r>
        <w:rPr>
          <w:rFonts w:eastAsiaTheme="minorEastAsia" w:hint="eastAsia"/>
          <w:szCs w:val="20"/>
        </w:rPr>
        <w:t xml:space="preserve">, gNB1~gNB4 obtain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Pr>
          <w:rFonts w:eastAsiaTheme="minorEastAsia" w:hint="eastAsia"/>
          <w:szCs w:val="20"/>
        </w:rPr>
        <w:t xml:space="preserve"> configuration from LMF, therefore the interference </w:t>
      </w:r>
      <w:r>
        <w:rPr>
          <w:rFonts w:eastAsiaTheme="minorEastAsia"/>
          <w:szCs w:val="20"/>
        </w:rPr>
        <w:t>among SRS</w:t>
      </w:r>
      <w:r>
        <w:rPr>
          <w:rFonts w:eastAsiaTheme="minorEastAsia" w:hint="eastAsia"/>
          <w:szCs w:val="20"/>
        </w:rPr>
        <w:t xml:space="preserve">-Pos from the UEs belonging to these gNBs can be </w:t>
      </w:r>
      <w:r w:rsidRPr="00284441">
        <w:rPr>
          <w:rFonts w:eastAsiaTheme="minorEastAsia"/>
          <w:szCs w:val="20"/>
        </w:rPr>
        <w:t>well avoided</w:t>
      </w:r>
      <w:r>
        <w:rPr>
          <w:rFonts w:eastAsiaTheme="minorEastAsia" w:hint="eastAsia"/>
          <w:szCs w:val="20"/>
        </w:rPr>
        <w:t>.</w:t>
      </w:r>
    </w:p>
    <w:p w:rsidR="00481DCE" w:rsidRPr="00284441" w:rsidRDefault="00481DCE" w:rsidP="00481DCE">
      <w:pPr>
        <w:pStyle w:val="3GPPNormalText"/>
        <w:tabs>
          <w:tab w:val="left" w:pos="0"/>
        </w:tabs>
        <w:rPr>
          <w:rFonts w:eastAsiaTheme="minorEastAsia"/>
          <w:szCs w:val="20"/>
        </w:rPr>
      </w:pPr>
      <w:r w:rsidRPr="00402BFD">
        <w:rPr>
          <w:szCs w:val="20"/>
        </w:rPr>
        <w:t>The t</w:t>
      </w:r>
      <w:r w:rsidRPr="00402BFD">
        <w:rPr>
          <w:rFonts w:hint="eastAsia"/>
          <w:szCs w:val="20"/>
        </w:rPr>
        <w:t xml:space="preserve">hird method is enabling interference cancellation. </w:t>
      </w:r>
      <w:r w:rsidRPr="00402BFD">
        <w:rPr>
          <w:szCs w:val="20"/>
        </w:rPr>
        <w:t>I</w:t>
      </w:r>
      <w:r w:rsidRPr="00402BFD">
        <w:rPr>
          <w:rFonts w:hint="eastAsia"/>
          <w:szCs w:val="20"/>
        </w:rPr>
        <w:t xml:space="preserve">f </w:t>
      </w:r>
      <w:r w:rsidRPr="00402BFD">
        <w:rPr>
          <w:szCs w:val="20"/>
        </w:rPr>
        <w:t>a</w:t>
      </w:r>
      <w:r w:rsidRPr="00402BFD">
        <w:rPr>
          <w:rFonts w:hint="eastAsia"/>
          <w:szCs w:val="20"/>
        </w:rPr>
        <w:t xml:space="preserve"> gNB </w:t>
      </w:r>
      <w:r>
        <w:rPr>
          <w:rFonts w:eastAsiaTheme="minorEastAsia" w:hint="eastAsia"/>
          <w:szCs w:val="20"/>
        </w:rPr>
        <w:t>for</w:t>
      </w:r>
      <w:r w:rsidRPr="00402BFD">
        <w:rPr>
          <w:szCs w:val="20"/>
        </w:rPr>
        <w:t xml:space="preserve"> </w:t>
      </w:r>
      <w:r>
        <w:rPr>
          <w:szCs w:val="20"/>
        </w:rPr>
        <w:t>SRS-Pos</w:t>
      </w:r>
      <w:r w:rsidRPr="00402BFD">
        <w:rPr>
          <w:szCs w:val="20"/>
        </w:rPr>
        <w:t xml:space="preserve"> reception</w:t>
      </w:r>
      <w:r w:rsidRPr="00402BFD">
        <w:rPr>
          <w:rFonts w:hint="eastAsia"/>
          <w:szCs w:val="20"/>
        </w:rPr>
        <w:t xml:space="preserve"> is able to get the </w:t>
      </w:r>
      <w:r w:rsidRPr="00402BFD">
        <w:rPr>
          <w:szCs w:val="20"/>
        </w:rPr>
        <w:t>interfering</w:t>
      </w:r>
      <w:r w:rsidRPr="00402BFD">
        <w:rPr>
          <w:rFonts w:hint="eastAsia"/>
          <w:szCs w:val="20"/>
        </w:rPr>
        <w:t xml:space="preserve"> </w:t>
      </w:r>
      <w:r w:rsidRPr="00402BFD">
        <w:rPr>
          <w:szCs w:val="20"/>
        </w:rPr>
        <w:t xml:space="preserve">signal </w:t>
      </w:r>
      <w:r w:rsidRPr="00402BFD">
        <w:rPr>
          <w:rFonts w:hint="eastAsia"/>
          <w:szCs w:val="20"/>
        </w:rPr>
        <w:t xml:space="preserve">resource </w:t>
      </w:r>
      <w:r>
        <w:rPr>
          <w:rFonts w:eastAsiaTheme="minorEastAsia"/>
          <w:szCs w:val="20"/>
        </w:rPr>
        <w:t>configuration</w:t>
      </w:r>
      <w:r>
        <w:rPr>
          <w:rFonts w:eastAsiaTheme="minorEastAsia" w:hint="eastAsia"/>
          <w:szCs w:val="20"/>
        </w:rPr>
        <w:t xml:space="preserve"> </w:t>
      </w:r>
      <w:r w:rsidRPr="00402BFD">
        <w:rPr>
          <w:szCs w:val="20"/>
        </w:rPr>
        <w:t>information</w:t>
      </w:r>
      <w:r w:rsidRPr="00402BFD">
        <w:rPr>
          <w:rFonts w:hint="eastAsia"/>
          <w:szCs w:val="20"/>
        </w:rPr>
        <w:t>, the gNB can conduct the interference cancellation</w:t>
      </w:r>
      <w:r w:rsidRPr="00402BFD">
        <w:rPr>
          <w:szCs w:val="20"/>
        </w:rPr>
        <w:t xml:space="preserve"> when there is a collision</w:t>
      </w:r>
      <w:r w:rsidR="000C5703">
        <w:rPr>
          <w:rFonts w:eastAsiaTheme="minorEastAsia" w:hint="eastAsia"/>
          <w:szCs w:val="20"/>
          <w:lang w:eastAsia="zh-CN"/>
        </w:rPr>
        <w:t xml:space="preserve"> among</w:t>
      </w:r>
      <w:r w:rsidRPr="00402BFD">
        <w:rPr>
          <w:szCs w:val="20"/>
        </w:rPr>
        <w:t xml:space="preserve"> </w:t>
      </w:r>
      <w:r w:rsidRPr="00402BFD">
        <w:rPr>
          <w:rFonts w:hint="eastAsia"/>
          <w:szCs w:val="20"/>
        </w:rPr>
        <w:t xml:space="preserve">the </w:t>
      </w:r>
      <w:r>
        <w:rPr>
          <w:rFonts w:hint="eastAsia"/>
          <w:szCs w:val="20"/>
        </w:rPr>
        <w:t>SRS-Pos</w:t>
      </w:r>
      <w:r w:rsidRPr="00402BFD">
        <w:rPr>
          <w:rFonts w:hint="eastAsia"/>
          <w:szCs w:val="20"/>
        </w:rPr>
        <w:t xml:space="preserve"> </w:t>
      </w:r>
      <w:r w:rsidRPr="00402BFD">
        <w:rPr>
          <w:szCs w:val="20"/>
        </w:rPr>
        <w:t xml:space="preserve">transmissions from different UEs </w:t>
      </w:r>
      <w:r w:rsidR="000C5703">
        <w:rPr>
          <w:rFonts w:eastAsiaTheme="minorEastAsia" w:hint="eastAsia"/>
          <w:szCs w:val="20"/>
          <w:lang w:eastAsia="zh-CN"/>
        </w:rPr>
        <w:t>from</w:t>
      </w:r>
      <w:r w:rsidRPr="00402BFD">
        <w:rPr>
          <w:szCs w:val="20"/>
        </w:rPr>
        <w:t xml:space="preserve"> difference cells</w:t>
      </w:r>
      <w:r w:rsidRPr="00402BFD">
        <w:rPr>
          <w:rFonts w:hint="eastAsia"/>
          <w:szCs w:val="20"/>
        </w:rPr>
        <w:t xml:space="preserve">, </w:t>
      </w:r>
      <w:r w:rsidRPr="00402BFD">
        <w:rPr>
          <w:szCs w:val="20"/>
        </w:rPr>
        <w:t xml:space="preserve">or between the </w:t>
      </w:r>
      <w:r>
        <w:rPr>
          <w:rFonts w:hint="eastAsia"/>
          <w:szCs w:val="20"/>
        </w:rPr>
        <w:t>SRS-Pos</w:t>
      </w:r>
      <w:r w:rsidRPr="00402BFD">
        <w:rPr>
          <w:rFonts w:hint="eastAsia"/>
          <w:szCs w:val="20"/>
        </w:rPr>
        <w:t xml:space="preserve"> </w:t>
      </w:r>
      <w:r w:rsidRPr="00402BFD">
        <w:rPr>
          <w:szCs w:val="20"/>
        </w:rPr>
        <w:t xml:space="preserve">transmission from a UE </w:t>
      </w:r>
      <w:r w:rsidRPr="00402BFD">
        <w:rPr>
          <w:rFonts w:hint="eastAsia"/>
          <w:szCs w:val="20"/>
        </w:rPr>
        <w:t xml:space="preserve">and </w:t>
      </w:r>
      <w:r w:rsidRPr="00402BFD">
        <w:rPr>
          <w:szCs w:val="20"/>
        </w:rPr>
        <w:t xml:space="preserve">the transmission of </w:t>
      </w:r>
      <w:r w:rsidRPr="00402BFD">
        <w:rPr>
          <w:rFonts w:hint="eastAsia"/>
          <w:szCs w:val="20"/>
        </w:rPr>
        <w:t>other UL signal</w:t>
      </w:r>
      <w:r w:rsidRPr="00402BFD">
        <w:rPr>
          <w:szCs w:val="20"/>
        </w:rPr>
        <w:t>s from other UEs</w:t>
      </w:r>
      <w:r w:rsidRPr="00402BFD">
        <w:rPr>
          <w:rFonts w:hint="eastAsia"/>
          <w:szCs w:val="20"/>
        </w:rPr>
        <w:t xml:space="preserve">. </w:t>
      </w:r>
      <w:r w:rsidRPr="00402BFD">
        <w:rPr>
          <w:szCs w:val="20"/>
        </w:rPr>
        <w:t xml:space="preserve">To conduct </w:t>
      </w:r>
      <w:r w:rsidRPr="00402BFD">
        <w:rPr>
          <w:rFonts w:hint="eastAsia"/>
          <w:szCs w:val="20"/>
        </w:rPr>
        <w:t>interference cancellation</w:t>
      </w:r>
      <w:r w:rsidRPr="00402BFD">
        <w:rPr>
          <w:szCs w:val="20"/>
        </w:rPr>
        <w:t xml:space="preserve">, the </w:t>
      </w:r>
      <w:r w:rsidRPr="00402BFD">
        <w:rPr>
          <w:rFonts w:hint="eastAsia"/>
          <w:szCs w:val="20"/>
        </w:rPr>
        <w:t>hearing gNB</w:t>
      </w:r>
      <w:r w:rsidRPr="00402BFD">
        <w:rPr>
          <w:szCs w:val="20"/>
        </w:rPr>
        <w:t xml:space="preserve"> </w:t>
      </w:r>
      <w:r w:rsidRPr="00402BFD">
        <w:rPr>
          <w:rFonts w:hint="eastAsia"/>
          <w:szCs w:val="20"/>
        </w:rPr>
        <w:t>not only require</w:t>
      </w:r>
      <w:r w:rsidRPr="00402BFD">
        <w:rPr>
          <w:szCs w:val="20"/>
        </w:rPr>
        <w:t>s getting</w:t>
      </w:r>
      <w:r w:rsidRPr="00402BFD">
        <w:rPr>
          <w:rFonts w:hint="eastAsia"/>
          <w:szCs w:val="20"/>
        </w:rPr>
        <w:t xml:space="preserve">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for the </w:t>
      </w:r>
      <w:r>
        <w:rPr>
          <w:szCs w:val="20"/>
        </w:rPr>
        <w:t>SRS-Pos</w:t>
      </w:r>
      <w:r w:rsidRPr="00402BFD">
        <w:rPr>
          <w:szCs w:val="20"/>
        </w:rPr>
        <w:t xml:space="preserve"> to be measured</w:t>
      </w:r>
      <w:r w:rsidRPr="00402BFD">
        <w:rPr>
          <w:rFonts w:hint="eastAsia"/>
          <w:szCs w:val="20"/>
        </w:rPr>
        <w:t xml:space="preserve"> but also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of the </w:t>
      </w:r>
      <w:r w:rsidRPr="00402BFD">
        <w:rPr>
          <w:rFonts w:hint="eastAsia"/>
          <w:szCs w:val="20"/>
        </w:rPr>
        <w:t xml:space="preserve">interfering </w:t>
      </w:r>
      <w:r>
        <w:rPr>
          <w:rFonts w:hint="eastAsia"/>
          <w:szCs w:val="20"/>
        </w:rPr>
        <w:t>SRS-Pos</w:t>
      </w:r>
      <w:r w:rsidRPr="00402BFD">
        <w:rPr>
          <w:szCs w:val="20"/>
        </w:rPr>
        <w:t xml:space="preserve"> or other </w:t>
      </w:r>
      <w:r w:rsidRPr="00402BFD">
        <w:rPr>
          <w:rFonts w:hint="eastAsia"/>
          <w:szCs w:val="20"/>
        </w:rPr>
        <w:t>UL signal</w:t>
      </w:r>
      <w:r w:rsidRPr="00402BFD">
        <w:rPr>
          <w:szCs w:val="20"/>
        </w:rPr>
        <w:t>s</w:t>
      </w:r>
      <w:r w:rsidRPr="00402BFD">
        <w:rPr>
          <w:rFonts w:hint="eastAsia"/>
          <w:szCs w:val="20"/>
        </w:rPr>
        <w:t xml:space="preserve">. </w:t>
      </w:r>
      <w:r>
        <w:rPr>
          <w:szCs w:val="20"/>
        </w:rPr>
        <w:t>SRS-Pos</w:t>
      </w:r>
      <w:r w:rsidRPr="00402BFD">
        <w:rPr>
          <w:szCs w:val="20"/>
        </w:rPr>
        <w:t xml:space="preserve"> </w:t>
      </w:r>
      <w:r w:rsidRPr="00402BFD">
        <w:rPr>
          <w:rFonts w:hint="eastAsia"/>
          <w:szCs w:val="20"/>
        </w:rPr>
        <w:t>interference cancellation</w:t>
      </w:r>
      <w:r w:rsidRPr="00402BFD" w:rsidDel="009C4938">
        <w:rPr>
          <w:szCs w:val="20"/>
        </w:rPr>
        <w:t xml:space="preserve"> </w:t>
      </w:r>
      <w:r w:rsidRPr="00402BFD">
        <w:rPr>
          <w:szCs w:val="20"/>
        </w:rPr>
        <w:t xml:space="preserve">also requires </w:t>
      </w:r>
      <w:r w:rsidRPr="00402BFD">
        <w:rPr>
          <w:rFonts w:hint="eastAsia"/>
          <w:szCs w:val="20"/>
        </w:rPr>
        <w:t xml:space="preserve">the </w:t>
      </w:r>
      <w:r>
        <w:rPr>
          <w:rFonts w:hint="eastAsia"/>
          <w:szCs w:val="20"/>
        </w:rPr>
        <w:t>SRS-Pos</w:t>
      </w:r>
      <w:r w:rsidRPr="00402BFD">
        <w:rPr>
          <w:rFonts w:hint="eastAsia"/>
          <w:szCs w:val="20"/>
        </w:rPr>
        <w:t xml:space="preserve"> resource </w:t>
      </w:r>
      <w:r w:rsidRPr="00402BFD">
        <w:rPr>
          <w:szCs w:val="20"/>
        </w:rPr>
        <w:t>information</w:t>
      </w:r>
      <w:r w:rsidRPr="00402BFD">
        <w:rPr>
          <w:rFonts w:hint="eastAsia"/>
          <w:szCs w:val="20"/>
        </w:rPr>
        <w:t xml:space="preserve"> exchange</w:t>
      </w:r>
      <w:r w:rsidRPr="00402BFD">
        <w:rPr>
          <w:szCs w:val="20"/>
        </w:rPr>
        <w:t xml:space="preserve"> among the gNBs and LMF.  </w:t>
      </w:r>
      <w:r>
        <w:rPr>
          <w:rFonts w:eastAsiaTheme="minorEastAsia" w:hint="eastAsia"/>
          <w:szCs w:val="20"/>
        </w:rPr>
        <w:t xml:space="preserve">As </w:t>
      </w:r>
      <w:r>
        <w:rPr>
          <w:rFonts w:eastAsiaTheme="minorEastAsia"/>
          <w:szCs w:val="20"/>
        </w:rPr>
        <w:t>shown</w:t>
      </w:r>
      <w:r>
        <w:rPr>
          <w:rFonts w:eastAsiaTheme="minorEastAsia" w:hint="eastAsia"/>
          <w:szCs w:val="20"/>
        </w:rPr>
        <w:t xml:space="preserve"> </w:t>
      </w:r>
      <w:r>
        <w:rPr>
          <w:rFonts w:eastAsiaTheme="minorEastAsia"/>
          <w:szCs w:val="20"/>
        </w:rPr>
        <w:t xml:space="preserve">in </w:t>
      </w:r>
      <w:fldSimple w:instr=" REF _Ref16238364 \h  \* MERGEFORMAT ">
        <w:r w:rsidR="00C40B1A" w:rsidRPr="00C40B1A">
          <w:rPr>
            <w:szCs w:val="20"/>
          </w:rPr>
          <w:t xml:space="preserve">Figure </w:t>
        </w:r>
        <w:r w:rsidR="00C40B1A" w:rsidRPr="00C40B1A">
          <w:rPr>
            <w:szCs w:val="20"/>
          </w:rPr>
          <w:t>2</w:t>
        </w:r>
      </w:fldSimple>
      <w:r>
        <w:rPr>
          <w:rFonts w:eastAsiaTheme="minorEastAsia" w:hint="eastAsia"/>
          <w:szCs w:val="20"/>
        </w:rPr>
        <w:t xml:space="preserve">, gNB3 and gNB4 can exchange the hearing SRS-Pos </w:t>
      </w:r>
      <w:r>
        <w:rPr>
          <w:rFonts w:eastAsiaTheme="minorEastAsia"/>
          <w:szCs w:val="20"/>
        </w:rPr>
        <w:t>configuration</w:t>
      </w:r>
      <w:r>
        <w:rPr>
          <w:rFonts w:eastAsiaTheme="minorEastAsia" w:hint="eastAsia"/>
          <w:szCs w:val="20"/>
        </w:rPr>
        <w:t xml:space="preserve"> information and interfering SRS-Pos configuration information, it </w:t>
      </w:r>
      <w:r>
        <w:rPr>
          <w:rFonts w:eastAsiaTheme="minorEastAsia"/>
          <w:szCs w:val="20"/>
        </w:rPr>
        <w:t>will</w:t>
      </w:r>
      <w:r>
        <w:rPr>
          <w:rFonts w:eastAsiaTheme="minorEastAsia" w:hint="eastAsia"/>
          <w:szCs w:val="20"/>
        </w:rPr>
        <w:t xml:space="preserve"> </w:t>
      </w:r>
      <w:r w:rsidRPr="00EB64DD">
        <w:rPr>
          <w:rFonts w:eastAsiaTheme="minorEastAsia"/>
          <w:szCs w:val="20"/>
        </w:rPr>
        <w:t>facilitate</w:t>
      </w:r>
      <w:r>
        <w:rPr>
          <w:rFonts w:eastAsiaTheme="minorEastAsia" w:hint="eastAsia"/>
          <w:szCs w:val="20"/>
        </w:rPr>
        <w:t xml:space="preserve"> the interference cancellation </w:t>
      </w:r>
      <w:r>
        <w:rPr>
          <w:rFonts w:eastAsiaTheme="minorEastAsia"/>
          <w:szCs w:val="20"/>
        </w:rPr>
        <w:t>among SRS</w:t>
      </w:r>
      <w:r>
        <w:rPr>
          <w:rFonts w:eastAsiaTheme="minorEastAsia" w:hint="eastAsia"/>
          <w:szCs w:val="20"/>
        </w:rPr>
        <w:t xml:space="preserve">-Pos from the UEs belonging to </w:t>
      </w:r>
      <w:proofErr w:type="spellStart"/>
      <w:r>
        <w:rPr>
          <w:rFonts w:eastAsiaTheme="minorEastAsia"/>
          <w:szCs w:val="20"/>
        </w:rPr>
        <w:t>neighboring</w:t>
      </w:r>
      <w:proofErr w:type="spellEnd"/>
      <w:r>
        <w:rPr>
          <w:rFonts w:eastAsiaTheme="minorEastAsia" w:hint="eastAsia"/>
          <w:szCs w:val="20"/>
        </w:rPr>
        <w:t xml:space="preserve"> gNBs.</w:t>
      </w:r>
    </w:p>
    <w:p w:rsidR="00481DCE" w:rsidRPr="00202036" w:rsidRDefault="00481DCE" w:rsidP="00481DCE">
      <w:pPr>
        <w:spacing w:line="312" w:lineRule="auto"/>
        <w:jc w:val="both"/>
        <w:rPr>
          <w:rFonts w:eastAsiaTheme="minorEastAsia"/>
          <w:lang w:eastAsia="zh-CN"/>
        </w:rPr>
      </w:pPr>
    </w:p>
    <w:p w:rsidR="00481DCE" w:rsidRPr="00202036" w:rsidRDefault="00481DCE" w:rsidP="00481DCE">
      <w:pPr>
        <w:spacing w:line="312" w:lineRule="auto"/>
        <w:jc w:val="center"/>
        <w:rPr>
          <w:rFonts w:eastAsiaTheme="minorEastAsia"/>
          <w:lang w:eastAsia="zh-CN"/>
        </w:rPr>
      </w:pPr>
      <w:r>
        <w:rPr>
          <w:rFonts w:eastAsiaTheme="minorEastAsia" w:hint="eastAsia"/>
          <w:lang w:eastAsia="zh-CN"/>
        </w:rPr>
        <w:lastRenderedPageBreak/>
        <w:t xml:space="preserve">              </w:t>
      </w:r>
      <w:r>
        <w:rPr>
          <w:rFonts w:eastAsiaTheme="minorEastAsia" w:hint="eastAsia"/>
          <w:noProof/>
          <w:lang w:val="en-US" w:eastAsia="zh-CN"/>
        </w:rPr>
        <w:drawing>
          <wp:inline distT="0" distB="0" distL="0" distR="0">
            <wp:extent cx="4004310" cy="270077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4004496" cy="2700896"/>
                    </a:xfrm>
                    <a:prstGeom prst="rect">
                      <a:avLst/>
                    </a:prstGeom>
                    <a:noFill/>
                    <a:ln w="9525">
                      <a:noFill/>
                      <a:miter lim="800000"/>
                      <a:headEnd/>
                      <a:tailEnd/>
                    </a:ln>
                  </pic:spPr>
                </pic:pic>
              </a:graphicData>
            </a:graphic>
          </wp:inline>
        </w:drawing>
      </w:r>
    </w:p>
    <w:p w:rsidR="00481DCE" w:rsidRPr="00205491" w:rsidRDefault="00481DCE" w:rsidP="00481DCE">
      <w:pPr>
        <w:pStyle w:val="a6"/>
        <w:jc w:val="center"/>
        <w:rPr>
          <w:b w:val="0"/>
          <w:sz w:val="18"/>
        </w:rPr>
      </w:pPr>
      <w:bookmarkStart w:id="6" w:name="_Ref16238364"/>
      <w:r w:rsidRPr="009B223B">
        <w:rPr>
          <w:sz w:val="18"/>
        </w:rPr>
        <w:t xml:space="preserve">Figure </w:t>
      </w:r>
      <w:r w:rsidR="0047448E" w:rsidRPr="009B223B">
        <w:rPr>
          <w:b w:val="0"/>
          <w:sz w:val="18"/>
        </w:rPr>
        <w:fldChar w:fldCharType="begin"/>
      </w:r>
      <w:r w:rsidRPr="009B223B">
        <w:rPr>
          <w:sz w:val="18"/>
        </w:rPr>
        <w:instrText xml:space="preserve"> SEQ Figure \* ARABIC </w:instrText>
      </w:r>
      <w:r w:rsidR="0047448E" w:rsidRPr="009B223B">
        <w:rPr>
          <w:b w:val="0"/>
          <w:sz w:val="18"/>
        </w:rPr>
        <w:fldChar w:fldCharType="separate"/>
      </w:r>
      <w:r w:rsidR="00C40B1A">
        <w:rPr>
          <w:noProof/>
          <w:sz w:val="18"/>
        </w:rPr>
        <w:t>2</w:t>
      </w:r>
      <w:r w:rsidR="0047448E" w:rsidRPr="009B223B">
        <w:rPr>
          <w:b w:val="0"/>
          <w:sz w:val="18"/>
        </w:rPr>
        <w:fldChar w:fldCharType="end"/>
      </w:r>
      <w:bookmarkEnd w:id="6"/>
      <w:r w:rsidRPr="009B223B">
        <w:rPr>
          <w:rFonts w:hint="eastAsia"/>
          <w:sz w:val="18"/>
        </w:rPr>
        <w:t>:</w:t>
      </w:r>
      <w:r w:rsidRPr="00205491">
        <w:rPr>
          <w:sz w:val="18"/>
        </w:rPr>
        <w:t xml:space="preserve"> </w:t>
      </w:r>
      <w:r>
        <w:rPr>
          <w:rFonts w:hint="eastAsia"/>
          <w:sz w:val="18"/>
        </w:rPr>
        <w:t>SRS-Pos</w:t>
      </w:r>
      <w:r w:rsidRPr="00205491">
        <w:rPr>
          <w:rFonts w:hint="eastAsia"/>
          <w:sz w:val="18"/>
        </w:rPr>
        <w:t xml:space="preserve"> resource coordination among the gNB</w:t>
      </w:r>
    </w:p>
    <w:p w:rsidR="00481DCE" w:rsidRPr="00202036" w:rsidRDefault="00481DCE" w:rsidP="00481DCE">
      <w:pPr>
        <w:spacing w:line="312" w:lineRule="auto"/>
        <w:jc w:val="both"/>
        <w:rPr>
          <w:rFonts w:eastAsiaTheme="minorEastAsia"/>
          <w:lang w:eastAsia="zh-CN"/>
        </w:rPr>
      </w:pPr>
    </w:p>
    <w:p w:rsidR="00481DCE" w:rsidRPr="00481DCE" w:rsidRDefault="00481DCE" w:rsidP="00481DCE">
      <w:pPr>
        <w:pStyle w:val="a6"/>
        <w:rPr>
          <w:rFonts w:eastAsiaTheme="minorEastAsia"/>
          <w:i/>
          <w:lang w:eastAsia="zh-CN"/>
        </w:rPr>
      </w:pPr>
      <w:bookmarkStart w:id="7" w:name="_Ref40027428"/>
      <w:bookmarkStart w:id="8" w:name="p3"/>
      <w:r w:rsidRPr="00481DCE">
        <w:rPr>
          <w:rFonts w:eastAsiaTheme="minorEastAsia"/>
          <w:i/>
          <w:lang w:eastAsia="zh-CN"/>
        </w:rPr>
        <w:t xml:space="preserve">Proposal </w:t>
      </w:r>
      <w:r w:rsidR="0047448E" w:rsidRPr="00481DCE">
        <w:rPr>
          <w:rFonts w:eastAsiaTheme="minorEastAsia"/>
          <w:i/>
          <w:lang w:eastAsia="zh-CN"/>
        </w:rPr>
        <w:fldChar w:fldCharType="begin"/>
      </w:r>
      <w:r w:rsidRPr="00481DCE">
        <w:rPr>
          <w:rFonts w:eastAsiaTheme="minorEastAsia"/>
          <w:i/>
          <w:lang w:eastAsia="zh-CN"/>
        </w:rPr>
        <w:instrText xml:space="preserve"> SEQ Proposal \* ARABIC </w:instrText>
      </w:r>
      <w:r w:rsidR="0047448E" w:rsidRPr="00481DCE">
        <w:rPr>
          <w:rFonts w:eastAsiaTheme="minorEastAsia"/>
          <w:i/>
          <w:lang w:eastAsia="zh-CN"/>
        </w:rPr>
        <w:fldChar w:fldCharType="separate"/>
      </w:r>
      <w:r w:rsidR="00C40B1A">
        <w:rPr>
          <w:rFonts w:eastAsiaTheme="minorEastAsia"/>
          <w:i/>
          <w:noProof/>
          <w:lang w:eastAsia="zh-CN"/>
        </w:rPr>
        <w:t>3</w:t>
      </w:r>
      <w:r w:rsidR="0047448E" w:rsidRPr="00481DCE">
        <w:rPr>
          <w:rFonts w:eastAsiaTheme="minorEastAsia"/>
          <w:i/>
          <w:lang w:eastAsia="zh-CN"/>
        </w:rPr>
        <w:fldChar w:fldCharType="end"/>
      </w:r>
      <w:r w:rsidRPr="00481DCE">
        <w:rPr>
          <w:rFonts w:eastAsiaTheme="minorEastAsia"/>
          <w:i/>
          <w:lang w:eastAsia="zh-CN"/>
        </w:rPr>
        <w:t xml:space="preserve">: </w:t>
      </w:r>
      <w:r w:rsidRPr="00231B73">
        <w:rPr>
          <w:rFonts w:eastAsiaTheme="minorEastAsia" w:hint="eastAsia"/>
          <w:i/>
          <w:lang w:eastAsia="zh-CN"/>
        </w:rPr>
        <w:t xml:space="preserve"> Support </w:t>
      </w:r>
      <w:r>
        <w:rPr>
          <w:rFonts w:eastAsiaTheme="minorEastAsia" w:hint="eastAsia"/>
          <w:i/>
          <w:lang w:eastAsia="zh-CN"/>
        </w:rPr>
        <w:t>SRS-Pos</w:t>
      </w:r>
      <w:r w:rsidRPr="00231B73">
        <w:rPr>
          <w:rFonts w:eastAsiaTheme="minorEastAsia" w:hint="eastAsia"/>
          <w:i/>
          <w:lang w:eastAsia="zh-CN"/>
        </w:rPr>
        <w:t xml:space="preserve"> </w:t>
      </w:r>
      <w:r w:rsidRPr="00231B73">
        <w:rPr>
          <w:rFonts w:eastAsiaTheme="minorEastAsia"/>
          <w:i/>
          <w:lang w:eastAsia="zh-CN"/>
        </w:rPr>
        <w:t>resource</w:t>
      </w:r>
      <w:r w:rsidRPr="00481DCE">
        <w:rPr>
          <w:rFonts w:eastAsiaTheme="minorEastAsia" w:hint="eastAsia"/>
          <w:i/>
          <w:lang w:eastAsia="zh-CN"/>
        </w:rPr>
        <w:t xml:space="preserve"> </w:t>
      </w:r>
      <w:r w:rsidRPr="00231B73">
        <w:rPr>
          <w:rFonts w:eastAsiaTheme="minorEastAsia"/>
          <w:i/>
          <w:lang w:eastAsia="zh-CN"/>
        </w:rPr>
        <w:t>coordination</w:t>
      </w:r>
      <w:r w:rsidRPr="00231B73">
        <w:rPr>
          <w:rFonts w:eastAsiaTheme="minorEastAsia" w:hint="eastAsia"/>
          <w:i/>
          <w:lang w:eastAsia="zh-CN"/>
        </w:rPr>
        <w:t xml:space="preserve"> to achieve </w:t>
      </w:r>
      <w:r w:rsidRPr="00231B73">
        <w:rPr>
          <w:rFonts w:eastAsiaTheme="minorEastAsia"/>
          <w:i/>
          <w:lang w:eastAsia="zh-CN"/>
        </w:rPr>
        <w:t>orthogonal</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resource assignment</w:t>
      </w:r>
      <w:r w:rsidRPr="00231B73">
        <w:rPr>
          <w:rFonts w:eastAsiaTheme="minorEastAsia" w:hint="eastAsia"/>
          <w:i/>
          <w:lang w:eastAsia="zh-CN"/>
        </w:rPr>
        <w:t xml:space="preserve"> </w:t>
      </w:r>
      <w:r w:rsidRPr="00231B73">
        <w:rPr>
          <w:rFonts w:eastAsiaTheme="minorEastAsia"/>
          <w:i/>
          <w:lang w:eastAsia="zh-CN"/>
        </w:rPr>
        <w:t>and</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w:t>
      </w:r>
      <w:r w:rsidRPr="00231B73">
        <w:rPr>
          <w:rFonts w:eastAsiaTheme="minorEastAsia" w:hint="eastAsia"/>
          <w:i/>
          <w:lang w:eastAsia="zh-CN"/>
        </w:rPr>
        <w:t>interference cancellation</w:t>
      </w:r>
      <w:r w:rsidR="000B62E0">
        <w:rPr>
          <w:rFonts w:eastAsiaTheme="minorEastAsia" w:hint="eastAsia"/>
          <w:i/>
          <w:lang w:eastAsia="zh-CN"/>
        </w:rPr>
        <w:t xml:space="preserve"> </w:t>
      </w:r>
      <w:r w:rsidR="00B76025">
        <w:rPr>
          <w:rFonts w:eastAsiaTheme="minorEastAsia" w:hint="eastAsia"/>
          <w:i/>
          <w:lang w:eastAsia="zh-CN"/>
        </w:rPr>
        <w:t>to e</w:t>
      </w:r>
      <w:r w:rsidR="00B76025" w:rsidRPr="00B76025">
        <w:rPr>
          <w:rFonts w:eastAsiaTheme="minorEastAsia"/>
          <w:i/>
          <w:lang w:eastAsia="zh-CN"/>
        </w:rPr>
        <w:t>liminat</w:t>
      </w:r>
      <w:r w:rsidR="00B76025">
        <w:rPr>
          <w:rFonts w:eastAsiaTheme="minorEastAsia" w:hint="eastAsia"/>
          <w:i/>
          <w:lang w:eastAsia="zh-CN"/>
        </w:rPr>
        <w:t>e</w:t>
      </w:r>
      <w:r w:rsidR="00B76025">
        <w:rPr>
          <w:rFonts w:eastAsiaTheme="minorEastAsia"/>
          <w:i/>
          <w:lang w:eastAsia="zh-CN"/>
        </w:rPr>
        <w:t xml:space="preserve"> inter</w:t>
      </w:r>
      <w:r w:rsidR="00B76025">
        <w:rPr>
          <w:rFonts w:eastAsiaTheme="minorEastAsia" w:hint="eastAsia"/>
          <w:i/>
          <w:lang w:eastAsia="zh-CN"/>
        </w:rPr>
        <w:t>-</w:t>
      </w:r>
      <w:r w:rsidR="00B76025" w:rsidRPr="00B76025">
        <w:rPr>
          <w:rFonts w:eastAsiaTheme="minorEastAsia"/>
          <w:i/>
          <w:lang w:eastAsia="zh-CN"/>
        </w:rPr>
        <w:t>cell SRS</w:t>
      </w:r>
      <w:r w:rsidR="00B76025">
        <w:rPr>
          <w:rFonts w:eastAsiaTheme="minorEastAsia" w:hint="eastAsia"/>
          <w:i/>
          <w:lang w:eastAsia="zh-CN"/>
        </w:rPr>
        <w:t>-Pos</w:t>
      </w:r>
      <w:r w:rsidR="00B76025" w:rsidRPr="00B76025">
        <w:rPr>
          <w:rFonts w:eastAsiaTheme="minorEastAsia"/>
          <w:i/>
          <w:lang w:eastAsia="zh-CN"/>
        </w:rPr>
        <w:t xml:space="preserve"> interference</w:t>
      </w:r>
      <w:r w:rsidR="00B76025">
        <w:rPr>
          <w:rFonts w:eastAsiaTheme="minorEastAsia" w:hint="eastAsia"/>
          <w:i/>
          <w:lang w:eastAsia="zh-CN"/>
        </w:rPr>
        <w:t xml:space="preserve"> </w:t>
      </w:r>
      <w:r w:rsidR="000B62E0">
        <w:rPr>
          <w:rFonts w:eastAsiaTheme="minorEastAsia" w:hint="eastAsia"/>
          <w:i/>
          <w:lang w:eastAsia="zh-CN"/>
        </w:rPr>
        <w:t>in Rel-17</w:t>
      </w:r>
      <w:r w:rsidRPr="00231B73">
        <w:rPr>
          <w:rFonts w:eastAsiaTheme="minorEastAsia" w:hint="eastAsia"/>
          <w:i/>
          <w:lang w:eastAsia="zh-CN"/>
        </w:rPr>
        <w:t>.</w:t>
      </w:r>
      <w:bookmarkEnd w:id="7"/>
    </w:p>
    <w:bookmarkEnd w:id="8"/>
    <w:p w:rsidR="00147436" w:rsidRDefault="00147436" w:rsidP="00107C18">
      <w:pPr>
        <w:jc w:val="both"/>
        <w:rPr>
          <w:rFonts w:eastAsiaTheme="minorEastAsia"/>
          <w:i/>
          <w:color w:val="0000FF"/>
          <w:lang w:eastAsia="zh-CN"/>
        </w:rPr>
      </w:pPr>
    </w:p>
    <w:p w:rsidR="00AB58B8" w:rsidRPr="000A7DED" w:rsidRDefault="00AB58B8" w:rsidP="00AB58B8">
      <w:pPr>
        <w:pStyle w:val="30"/>
      </w:pPr>
      <w:r w:rsidRPr="000A7DED">
        <w:rPr>
          <w:rFonts w:hint="eastAsia"/>
        </w:rPr>
        <w:t>Symbol-specific c</w:t>
      </w:r>
      <w:r w:rsidRPr="000A7DED">
        <w:t>yclic shifts f</w:t>
      </w:r>
      <w:r>
        <w:rPr>
          <w:rFonts w:hint="eastAsia"/>
        </w:rPr>
        <w:t>or</w:t>
      </w:r>
      <w:r w:rsidRPr="000A7DED">
        <w:t xml:space="preserve"> SRS</w:t>
      </w:r>
      <w:r w:rsidRPr="000A7DED">
        <w:rPr>
          <w:rFonts w:hint="eastAsia"/>
        </w:rPr>
        <w:t>-Pos</w:t>
      </w:r>
    </w:p>
    <w:p w:rsidR="00AB58B8" w:rsidRDefault="00AB58B8" w:rsidP="00AB58B8">
      <w:pPr>
        <w:jc w:val="both"/>
        <w:rPr>
          <w:rFonts w:eastAsiaTheme="minorEastAsia"/>
          <w:lang w:eastAsia="zh-CN"/>
        </w:rPr>
      </w:pPr>
      <w:r w:rsidRPr="002B5289">
        <w:t>For R</w:t>
      </w:r>
      <w:r>
        <w:rPr>
          <w:rFonts w:hint="eastAsia"/>
          <w:lang w:eastAsia="zh-CN"/>
        </w:rPr>
        <w:t>e</w:t>
      </w:r>
      <w:r w:rsidRPr="002B5289">
        <w:t>l-16 positioning, staggered</w:t>
      </w:r>
      <w:r>
        <w:t xml:space="preserve"> patterns were agreed </w:t>
      </w:r>
      <w:r w:rsidRPr="002B5289">
        <w:t xml:space="preserve">for the transmission of the </w:t>
      </w:r>
      <w:r>
        <w:t xml:space="preserve">SRS-Pos </w:t>
      </w:r>
      <w:r w:rsidRPr="002B5289">
        <w:t>as shown in the following agreement</w:t>
      </w:r>
      <w:r w:rsidR="00960E1D">
        <w:t xml:space="preserve"> </w:t>
      </w:r>
      <w:r w:rsidR="0047448E">
        <w:fldChar w:fldCharType="begin"/>
      </w:r>
      <w:r w:rsidR="00960E1D">
        <w:instrText xml:space="preserve"> REF _Ref47294159 \r \h </w:instrText>
      </w:r>
      <w:r w:rsidR="0047448E">
        <w:fldChar w:fldCharType="separate"/>
      </w:r>
      <w:r w:rsidR="00C40B1A">
        <w:t>[3]</w:t>
      </w:r>
      <w:r w:rsidR="0047448E">
        <w:fldChar w:fldCharType="end"/>
      </w:r>
      <w:r>
        <w:t>:</w:t>
      </w:r>
    </w:p>
    <w:p w:rsidR="00AB58B8" w:rsidRPr="00581C75" w:rsidRDefault="00AB58B8" w:rsidP="00AB58B8">
      <w:pPr>
        <w:jc w:val="both"/>
        <w:rPr>
          <w:rFonts w:eastAsiaTheme="minorEastAsia"/>
          <w:lang w:eastAsia="zh-CN"/>
        </w:rPr>
      </w:pPr>
    </w:p>
    <w:p w:rsidR="00AB58B8" w:rsidRPr="002B5289" w:rsidRDefault="00AB58B8" w:rsidP="00AB58B8">
      <w:pPr>
        <w:jc w:val="both"/>
        <w:rPr>
          <w:i/>
        </w:rPr>
      </w:pPr>
      <w:r w:rsidRPr="002B5289">
        <w:rPr>
          <w:i/>
          <w:highlight w:val="green"/>
        </w:rPr>
        <w:t>Agreement:</w:t>
      </w:r>
      <w:r w:rsidRPr="002B5289">
        <w:rPr>
          <w:i/>
        </w:rPr>
        <w:t xml:space="preserve"> (RAN1#99)</w:t>
      </w:r>
    </w:p>
    <w:p w:rsidR="00AB58B8" w:rsidRPr="002B5289" w:rsidRDefault="00AB58B8" w:rsidP="00AB58B8">
      <w:pPr>
        <w:jc w:val="both"/>
        <w:rPr>
          <w:i/>
        </w:rPr>
      </w:pPr>
      <w:r w:rsidRPr="002B5289">
        <w:rPr>
          <w:i/>
        </w:rPr>
        <w:t>For each pair of comb size and number of symbols of SRS, there is one single RE pattern. The patterns in the table below are selected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497"/>
        <w:gridCol w:w="630"/>
        <w:gridCol w:w="990"/>
        <w:gridCol w:w="1440"/>
        <w:gridCol w:w="2025"/>
      </w:tblGrid>
      <w:tr w:rsidR="00AB58B8" w:rsidRPr="008E711F" w:rsidTr="00E700AE">
        <w:trPr>
          <w:trHeight w:val="841"/>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B58B8" w:rsidRPr="008E711F" w:rsidRDefault="00AB58B8" w:rsidP="00E700AE">
            <w:pPr>
              <w:jc w:val="center"/>
              <w:rPr>
                <w:b/>
                <w:i/>
                <w:sz w:val="18"/>
              </w:rPr>
            </w:pPr>
            <w:r w:rsidRPr="008E711F">
              <w:rPr>
                <w:b/>
                <w:i/>
                <w:sz w:val="18"/>
              </w:rPr>
              <w:t>Number of symbols /</w:t>
            </w:r>
          </w:p>
          <w:p w:rsidR="00AB58B8" w:rsidRPr="008E711F" w:rsidRDefault="00AB58B8" w:rsidP="00E700AE">
            <w:pPr>
              <w:jc w:val="center"/>
              <w:rPr>
                <w:i/>
                <w:sz w:val="18"/>
              </w:rPr>
            </w:pPr>
            <w:r w:rsidRPr="008E711F">
              <w:rPr>
                <w:b/>
                <w:i/>
                <w:sz w:val="18"/>
              </w:rPr>
              <w:t>Comb size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B58B8" w:rsidRPr="008E711F" w:rsidRDefault="00AB58B8" w:rsidP="00E700AE">
            <w:pPr>
              <w:jc w:val="center"/>
              <w:rPr>
                <w:b/>
                <w:i/>
                <w:sz w:val="18"/>
              </w:rPr>
            </w:pPr>
            <w:r w:rsidRPr="008E711F">
              <w:rPr>
                <w:b/>
                <w:i/>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B58B8" w:rsidRPr="008E711F" w:rsidRDefault="00AB58B8" w:rsidP="00E700AE">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B58B8" w:rsidRPr="008E711F" w:rsidRDefault="00AB58B8" w:rsidP="00E700AE">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B58B8" w:rsidRPr="008E711F" w:rsidRDefault="00AB58B8" w:rsidP="00E700AE">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AB58B8" w:rsidRPr="008E711F" w:rsidRDefault="00AB58B8" w:rsidP="00E700AE">
            <w:pPr>
              <w:jc w:val="center"/>
              <w:rPr>
                <w:b/>
                <w:i/>
                <w:sz w:val="18"/>
              </w:rPr>
            </w:pPr>
            <w:r w:rsidRPr="008E711F">
              <w:rPr>
                <w:b/>
                <w:i/>
                <w:sz w:val="18"/>
              </w:rPr>
              <w:t>12</w:t>
            </w:r>
          </w:p>
        </w:tc>
      </w:tr>
      <w:tr w:rsidR="00AB58B8" w:rsidRPr="008E711F" w:rsidTr="00E700AE">
        <w:trPr>
          <w:trHeight w:val="4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AB58B8" w:rsidRPr="008E711F" w:rsidRDefault="00AB58B8" w:rsidP="00E700AE">
            <w:pPr>
              <w:jc w:val="center"/>
              <w:rPr>
                <w:i/>
                <w:sz w:val="18"/>
              </w:rPr>
            </w:pPr>
            <w:r w:rsidRPr="008E711F">
              <w:rPr>
                <w:i/>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 1}</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 1, 0, 1}</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N/A</w:t>
            </w:r>
          </w:p>
        </w:tc>
      </w:tr>
      <w:tr w:rsidR="00AB58B8" w:rsidRPr="008E711F" w:rsidTr="00E700A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 2}</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{0,2,1,3, 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{0,2,1,3, 0,2,1,3, 0,2,1,3}</w:t>
            </w:r>
          </w:p>
        </w:tc>
      </w:tr>
      <w:tr w:rsidR="00AB58B8" w:rsidRPr="008E711F" w:rsidTr="00E700AE">
        <w:trPr>
          <w:trHeight w:val="4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{0,4,2,6}</w:t>
            </w:r>
          </w:p>
        </w:tc>
        <w:tc>
          <w:tcPr>
            <w:tcW w:w="0" w:type="auto"/>
            <w:tcBorders>
              <w:top w:val="single" w:sz="4" w:space="0" w:color="auto"/>
              <w:left w:val="single" w:sz="4" w:space="0" w:color="auto"/>
              <w:bottom w:val="single" w:sz="4" w:space="0" w:color="auto"/>
              <w:right w:val="single" w:sz="4" w:space="0" w:color="auto"/>
            </w:tcBorders>
            <w:vAlign w:val="center"/>
          </w:tcPr>
          <w:p w:rsidR="00AB58B8" w:rsidRPr="008E711F" w:rsidRDefault="00AB58B8" w:rsidP="00E700AE">
            <w:pPr>
              <w:jc w:val="center"/>
              <w:rPr>
                <w:i/>
                <w:sz w:val="18"/>
              </w:rPr>
            </w:pPr>
            <w:r w:rsidRPr="008E711F">
              <w:rPr>
                <w:i/>
                <w:sz w:val="18"/>
              </w:rPr>
              <w:t>{0,4,2,6,1,5,3,7}</w:t>
            </w:r>
          </w:p>
        </w:tc>
        <w:tc>
          <w:tcPr>
            <w:tcW w:w="0" w:type="auto"/>
            <w:tcBorders>
              <w:top w:val="single" w:sz="4" w:space="0" w:color="auto"/>
              <w:left w:val="single" w:sz="4" w:space="0" w:color="auto"/>
              <w:bottom w:val="single" w:sz="4" w:space="0" w:color="auto"/>
              <w:right w:val="single" w:sz="4" w:space="0" w:color="auto"/>
            </w:tcBorders>
            <w:vAlign w:val="center"/>
            <w:hideMark/>
          </w:tcPr>
          <w:p w:rsidR="00AB58B8" w:rsidRPr="008E711F" w:rsidRDefault="00AB58B8" w:rsidP="00E700AE">
            <w:pPr>
              <w:jc w:val="center"/>
              <w:rPr>
                <w:i/>
                <w:sz w:val="18"/>
              </w:rPr>
            </w:pPr>
            <w:r w:rsidRPr="008E711F">
              <w:rPr>
                <w:i/>
                <w:sz w:val="18"/>
              </w:rPr>
              <w:t>{0,4,2,6,1,5,3,7,0,4,2,6}</w:t>
            </w:r>
          </w:p>
        </w:tc>
      </w:tr>
    </w:tbl>
    <w:p w:rsidR="00AB58B8" w:rsidRPr="002B5289" w:rsidRDefault="00AB58B8" w:rsidP="00AB58B8">
      <w:pPr>
        <w:pStyle w:val="3GPPText"/>
      </w:pPr>
    </w:p>
    <w:p w:rsidR="00AB58B8" w:rsidRPr="002B5289" w:rsidRDefault="00AB58B8" w:rsidP="00AB58B8">
      <w:pPr>
        <w:pStyle w:val="3GPPText"/>
      </w:pPr>
      <w:r w:rsidRPr="002B5289">
        <w:t>With the introduction of the staggered pattern</w:t>
      </w:r>
      <w:r>
        <w:t>s</w:t>
      </w:r>
      <w:r w:rsidRPr="002B5289">
        <w:t xml:space="preserve"> for SRS</w:t>
      </w:r>
      <w:r>
        <w:t>-Pos</w:t>
      </w:r>
      <w:r w:rsidRPr="002B5289">
        <w:t xml:space="preserve">, </w:t>
      </w:r>
      <w:r>
        <w:t>when</w:t>
      </w:r>
      <w:r w:rsidRPr="002B5289">
        <w:t xml:space="preserve"> </w:t>
      </w:r>
      <w:r>
        <w:t>the</w:t>
      </w:r>
      <w:r w:rsidRPr="002B5289">
        <w:t xml:space="preserve"> </w:t>
      </w:r>
      <w:r>
        <w:t>formula of the SRS cyclic shifts</w:t>
      </w:r>
      <w:r w:rsidRPr="002B5289">
        <w:t xml:space="preserve"> is </w:t>
      </w:r>
      <w:r>
        <w:t>re-</w:t>
      </w:r>
      <w:r w:rsidRPr="002B5289">
        <w:t>used</w:t>
      </w:r>
      <w:r>
        <w:t xml:space="preserve"> for the </w:t>
      </w:r>
      <w:r w:rsidRPr="002B5289">
        <w:t>SRS</w:t>
      </w:r>
      <w:r>
        <w:t>-Pos</w:t>
      </w:r>
      <w:r w:rsidRPr="002B5289">
        <w:t xml:space="preserve">, there </w:t>
      </w:r>
      <w:r>
        <w:t>are</w:t>
      </w:r>
      <w:r w:rsidRPr="002B5289">
        <w:t xml:space="preserve"> a number of </w:t>
      </w:r>
      <w:r>
        <w:t>potential</w:t>
      </w:r>
      <w:r w:rsidRPr="002B5289">
        <w:t xml:space="preserve"> issues. For example, there </w:t>
      </w:r>
      <w:r>
        <w:t>are</w:t>
      </w:r>
      <w:r w:rsidRPr="002B5289">
        <w:t xml:space="preserve"> phase discontinuities when a staggered SRS</w:t>
      </w:r>
      <w:r>
        <w:t>-Pos</w:t>
      </w:r>
      <w:r w:rsidRPr="002B5289">
        <w:t xml:space="preserve"> pattern is de-staggered </w:t>
      </w:r>
      <w:r>
        <w:t>(</w:t>
      </w:r>
      <w:r w:rsidRPr="002B5289">
        <w:t>combined) for the SRS</w:t>
      </w:r>
      <w:r>
        <w:t>-Pos</w:t>
      </w:r>
      <w:r w:rsidRPr="002B5289">
        <w:t xml:space="preserve"> detection </w:t>
      </w:r>
      <w:r>
        <w:t>at</w:t>
      </w:r>
      <w:r w:rsidRPr="002B5289">
        <w:t xml:space="preserve"> the receiver. Also, when multiple UEs are multiplexed to the same REs for the transmission SRS</w:t>
      </w:r>
      <w:r>
        <w:t>-Pos</w:t>
      </w:r>
      <w:r w:rsidRPr="002B5289">
        <w:t xml:space="preserve"> based on the assignment of different cyclic shifts, the phase increments for different UEs on the REs are different. </w:t>
      </w:r>
      <w:r>
        <w:t>This</w:t>
      </w:r>
      <w:r w:rsidRPr="002B5289">
        <w:t xml:space="preserve"> may prevent the gNB from detecting the SRS</w:t>
      </w:r>
      <w:r>
        <w:t>-Pos</w:t>
      </w:r>
      <w:r w:rsidRPr="002B5289">
        <w:t xml:space="preserve"> signals from multiple UEs </w:t>
      </w:r>
      <w:r>
        <w:t>with</w:t>
      </w:r>
      <w:r w:rsidRPr="002B5289">
        <w:t xml:space="preserve"> th</w:t>
      </w:r>
      <w:r>
        <w:t>e same correlation process. To overcome these issues, i</w:t>
      </w:r>
      <w:r w:rsidRPr="002B5289">
        <w:t>ntroduc</w:t>
      </w:r>
      <w:r>
        <w:t xml:space="preserve">ing </w:t>
      </w:r>
      <w:r w:rsidRPr="002B5289">
        <w:t>different formula</w:t>
      </w:r>
      <w:r>
        <w:t>s</w:t>
      </w:r>
      <w:r w:rsidRPr="002B5289">
        <w:t xml:space="preserve"> for cyclic shifts for SRS</w:t>
      </w:r>
      <w:r>
        <w:t>-Pos</w:t>
      </w:r>
      <w:r w:rsidRPr="002B5289">
        <w:t xml:space="preserve"> was discussed in previous meetings without </w:t>
      </w:r>
      <w:r>
        <w:t xml:space="preserve">reaching a </w:t>
      </w:r>
      <w:r w:rsidRPr="002B5289">
        <w:t>consensus</w:t>
      </w:r>
      <w:r w:rsidR="0051525E">
        <w:rPr>
          <w:rFonts w:hint="eastAsia"/>
          <w:lang w:eastAsia="zh-CN"/>
        </w:rPr>
        <w:t xml:space="preserve"> </w:t>
      </w:r>
      <w:r w:rsidR="0047448E">
        <w:fldChar w:fldCharType="begin"/>
      </w:r>
      <w:r w:rsidR="0051525E">
        <w:rPr>
          <w:lang w:eastAsia="zh-CN"/>
        </w:rPr>
        <w:instrText xml:space="preserve"> </w:instrText>
      </w:r>
      <w:r w:rsidR="0051525E">
        <w:rPr>
          <w:rFonts w:hint="eastAsia"/>
          <w:lang w:eastAsia="zh-CN"/>
        </w:rPr>
        <w:instrText>REF _Ref30341920 \r \h</w:instrText>
      </w:r>
      <w:r w:rsidR="0051525E">
        <w:rPr>
          <w:lang w:eastAsia="zh-CN"/>
        </w:rPr>
        <w:instrText xml:space="preserve"> </w:instrText>
      </w:r>
      <w:r w:rsidR="0047448E">
        <w:fldChar w:fldCharType="separate"/>
      </w:r>
      <w:r w:rsidR="00C40B1A">
        <w:rPr>
          <w:lang w:eastAsia="zh-CN"/>
        </w:rPr>
        <w:t>[4]</w:t>
      </w:r>
      <w:r w:rsidR="0047448E">
        <w:fldChar w:fldCharType="end"/>
      </w:r>
      <w:r w:rsidR="0065206B">
        <w:rPr>
          <w:lang w:eastAsia="zh-CN"/>
        </w:rPr>
        <w:t>.</w:t>
      </w:r>
    </w:p>
    <w:p w:rsidR="00AB58B8" w:rsidRPr="002B5289" w:rsidRDefault="00AB58B8" w:rsidP="00AB58B8">
      <w:pPr>
        <w:jc w:val="both"/>
      </w:pPr>
      <w:r w:rsidRPr="002B5289">
        <w:lastRenderedPageBreak/>
        <w:t>In Rel</w:t>
      </w:r>
      <w:r>
        <w:rPr>
          <w:rFonts w:hint="eastAsia"/>
          <w:lang w:eastAsia="zh-CN"/>
        </w:rPr>
        <w:t>-</w:t>
      </w:r>
      <w:r w:rsidRPr="002B5289">
        <w:t>16,</w:t>
      </w:r>
      <w:r>
        <w:t xml:space="preserve"> t</w:t>
      </w:r>
      <w:r w:rsidRPr="002B5289">
        <w:t xml:space="preserve">he maximum number of SRS resources per set for positioning is </w:t>
      </w:r>
      <w:r>
        <w:t>defined to be</w:t>
      </w:r>
      <w:r>
        <w:rPr>
          <w:rFonts w:hint="eastAsia"/>
          <w:lang w:eastAsia="zh-CN"/>
        </w:rPr>
        <w:t xml:space="preserve"> </w:t>
      </w:r>
      <w:r w:rsidRPr="002B5289">
        <w:t>16, and the maximum number of supported SRS resource sets for positioning can be up to 16 resource sets per BWP for a UE. In addition, for supporting the need to allocating many UE</w:t>
      </w:r>
      <w:r>
        <w:t>s</w:t>
      </w:r>
      <w:r w:rsidRPr="002B5289">
        <w:t xml:space="preserve"> simultaneously, the number of bits for the sequence ID</w:t>
      </w:r>
      <w:r>
        <w:t xml:space="preserve"> for </w:t>
      </w:r>
      <w:r w:rsidRPr="002B5289">
        <w:t>SRS</w:t>
      </w:r>
      <w:r>
        <w:t>-Pos</w:t>
      </w:r>
      <w:r w:rsidRPr="002B5289">
        <w:t xml:space="preserve"> is increased to 16. Furthermore, </w:t>
      </w:r>
      <w:r w:rsidRPr="00C46619">
        <w:t>Rel</w:t>
      </w:r>
      <w:r>
        <w:rPr>
          <w:rFonts w:hint="eastAsia"/>
          <w:lang w:eastAsia="zh-CN"/>
        </w:rPr>
        <w:t>-</w:t>
      </w:r>
      <w:r w:rsidRPr="00C46619">
        <w:t>16 supports the configuration of a</w:t>
      </w:r>
      <w:r w:rsidR="00DE2D3B">
        <w:t>n</w:t>
      </w:r>
      <w:r w:rsidRPr="00C46619">
        <w:t xml:space="preserve"> SRS resource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sidRPr="00C46619">
        <w:t xml:space="preserve"> symbols located in anywhere is a UL slot and</w:t>
      </w:r>
      <w:r w:rsidRPr="002B5289">
        <w:t xml:space="preserve"> comb-size {2, 4, </w:t>
      </w:r>
      <w:proofErr w:type="gramStart"/>
      <w:r w:rsidRPr="002B5289">
        <w:t>8</w:t>
      </w:r>
      <w:proofErr w:type="gramEnd"/>
      <w:r w:rsidRPr="002B5289">
        <w:t>}. Therefore, the detection of SRS</w:t>
      </w:r>
      <w:r>
        <w:t>-Pos</w:t>
      </w:r>
      <w:r w:rsidRPr="002B5289">
        <w:t xml:space="preserve"> signals is expected </w:t>
      </w:r>
      <w:r>
        <w:t>to</w:t>
      </w:r>
      <w:r w:rsidRPr="002B5289">
        <w:t xml:space="preserve"> be much more difficult than th</w:t>
      </w:r>
      <w:r>
        <w:t xml:space="preserve">e detection of the SRS signals, especially for the SRS-Pos from remote </w:t>
      </w:r>
      <w:proofErr w:type="spellStart"/>
      <w:r>
        <w:t>neighboring</w:t>
      </w:r>
      <w:proofErr w:type="spellEnd"/>
      <w:r>
        <w:t xml:space="preserve"> TRPs.</w:t>
      </w:r>
    </w:p>
    <w:p w:rsidR="00AB58B8" w:rsidRDefault="00AB58B8" w:rsidP="00AB58B8">
      <w:pPr>
        <w:jc w:val="both"/>
        <w:rPr>
          <w:rFonts w:hint="eastAsia"/>
          <w:lang w:eastAsia="zh-CN"/>
        </w:rPr>
      </w:pPr>
      <w:r w:rsidRPr="002B5289">
        <w:t xml:space="preserve">According to TS 38.211, </w:t>
      </w:r>
      <w:r>
        <w:t>SRS/</w:t>
      </w:r>
      <w:r w:rsidRPr="002B5289">
        <w:t>SRS</w:t>
      </w:r>
      <w:r>
        <w:t>-Pos</w:t>
      </w:r>
      <w:r w:rsidRPr="002B5289">
        <w:t xml:space="preserve"> </w:t>
      </w:r>
      <w:r>
        <w:t xml:space="preserve">sequence </w:t>
      </w:r>
      <w:r w:rsidRPr="002B5289">
        <w:t>in a</w:t>
      </w:r>
      <w:r w:rsidR="00DE2D3B">
        <w:t>n</w:t>
      </w:r>
      <w:r w:rsidRPr="002B5289">
        <w:t xml:space="preserve"> OFDM symbol </w:t>
      </w:r>
      <m:oMath>
        <m:r>
          <w:rPr>
            <w:rFonts w:ascii="Cambria Math" w:hAnsi="Cambria Math"/>
          </w:rPr>
          <m:t>l</m:t>
        </m:r>
      </m:oMath>
      <w:r w:rsidRPr="002B5289">
        <w:t xml:space="preserve">  will be generated according to</w:t>
      </w:r>
      <w:r w:rsidR="00221610">
        <w:rPr>
          <w:rFonts w:hint="eastAsia"/>
          <w:lang w:eastAsia="zh-CN"/>
        </w:rPr>
        <w:t>:</w:t>
      </w:r>
    </w:p>
    <w:p w:rsidR="00221610" w:rsidRPr="002B5289" w:rsidRDefault="00221610" w:rsidP="00AB58B8">
      <w:pPr>
        <w:jc w:val="both"/>
        <w:rPr>
          <w:rFonts w:hint="eastAsia"/>
          <w:lang w:eastAsia="zh-CN"/>
        </w:rPr>
      </w:pPr>
    </w:p>
    <w:p w:rsidR="00AB58B8" w:rsidRPr="002B5289" w:rsidRDefault="0047448E" w:rsidP="00AB58B8">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on"/>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B58B8" w:rsidRPr="002B5289" w:rsidRDefault="00AB58B8" w:rsidP="00AB58B8">
      <w:pPr>
        <w:jc w:val="both"/>
        <w:rPr>
          <w:lang w:val="sv-SE"/>
        </w:rPr>
      </w:pPr>
      <m:oMathPara>
        <m:oMath>
          <m:r>
            <w:rPr>
              <w:rFonts w:ascii="Cambria Math" w:hAnsi="Cambria Math"/>
              <w:lang w:val="sv-SE"/>
            </w:rPr>
            <m:t>α=2π</m:t>
          </m:r>
          <m:f>
            <m:fPr>
              <m:ctrlPr>
                <w:rPr>
                  <w:rFonts w:ascii="Cambria Math" w:hAnsi="Cambria Math"/>
                  <w:i/>
                  <w:lang w:val="sv-SE"/>
                </w:rPr>
              </m:ctrlPr>
            </m:fPr>
            <m:num>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sup>
              </m:sSubSup>
            </m:num>
            <m:den>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r>
                    <m:rPr>
                      <m:sty m:val="p"/>
                    </m:rPr>
                    <w:rPr>
                      <w:rFonts w:ascii="Cambria Math" w:hAnsi="Cambria Math"/>
                      <w:lang w:val="sv-SE"/>
                    </w:rPr>
                    <m:t>max</m:t>
                  </m:r>
                </m:sup>
              </m:sSubSup>
            </m:den>
          </m:f>
        </m:oMath>
      </m:oMathPara>
    </w:p>
    <w:p w:rsidR="00AB58B8" w:rsidRPr="002B5289" w:rsidRDefault="0047448E" w:rsidP="00AB58B8">
      <w:pPr>
        <w:pStyle w:val="EQ"/>
        <w:jc w:val="both"/>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shift</m:t>
              </m:r>
            </m:sub>
          </m:sSub>
          <m:sSubSup>
            <m:sSubSupPr>
              <m:ctrlPr>
                <w:rPr>
                  <w:rFonts w:ascii="Cambria Math" w:eastAsiaTheme="minorHAnsi" w:hAnsi="Cambria Math"/>
                  <w:i/>
                  <w:noProof w:val="0"/>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eastAsiaTheme="minorHAnsi" w:hAnsi="Cambria Math"/>
                  <w:i/>
                  <w:noProof w:val="0"/>
                  <w:lang w:val="sv-SE"/>
                </w:rPr>
              </m:ctrlPr>
            </m:dPr>
            <m:e>
              <m:sSubSup>
                <m:sSubSupPr>
                  <m:ctrlPr>
                    <w:rPr>
                      <w:rFonts w:ascii="Cambria Math" w:eastAsiaTheme="minorHAnsi" w:hAnsi="Cambria Math"/>
                      <w:i/>
                      <w:noProof w:val="0"/>
                      <w:lang w:val="sv-SE"/>
                    </w:rPr>
                  </m:ctrlPr>
                </m:sSubSupPr>
                <m:e>
                  <m:r>
                    <w:rPr>
                      <w:rFonts w:ascii="Cambria Math" w:hAnsi="Cambria Math"/>
                    </w:rPr>
                    <m:t>k</m:t>
                  </m:r>
                </m:e>
                <m:sub>
                  <m:r>
                    <m:rPr>
                      <m:nor/>
                    </m:rPr>
                    <w:rPr>
                      <w:lang w:val="en-US"/>
                    </w:rPr>
                    <m:t>TC</m:t>
                  </m:r>
                </m:sub>
                <m:sup>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val="en-US" w:eastAsia="ja-JP"/>
                    </w:rPr>
                    <m:t>offset</m:t>
                  </m:r>
                </m:sub>
                <m:sup>
                  <m:r>
                    <w:rPr>
                      <w:rFonts w:ascii="Cambria Math" w:eastAsia="MS Mincho" w:hAnsi="Cambria Math"/>
                      <w:lang w:eastAsia="ja-JP"/>
                    </w:rPr>
                    <m:t>l</m:t>
                  </m:r>
                </m:sup>
              </m:sSubSup>
            </m:e>
          </m:d>
          <m:r>
            <m:rPr>
              <m:nor/>
            </m:rPr>
            <w:rPr>
              <w:rFonts w:eastAsiaTheme="minorEastAsia"/>
              <w:lang w:val="en-US"/>
            </w:rPr>
            <m:t xml:space="preserve"> mod </m:t>
          </m:r>
          <m:sSub>
            <m:sSubPr>
              <m:ctrlPr>
                <w:rPr>
                  <w:rFonts w:ascii="Cambria Math" w:eastAsiaTheme="minorEastAsia" w:hAnsi="Cambria Math"/>
                  <w:i/>
                  <w:noProof w:val="0"/>
                  <w:lang w:val="en-US"/>
                </w:rPr>
              </m:ctrlPr>
            </m:sSubPr>
            <m:e>
              <m:r>
                <w:rPr>
                  <w:rFonts w:ascii="Cambria Math" w:eastAsiaTheme="minorEastAsia" w:hAnsi="Cambria Math"/>
                  <w:lang w:val="en-US"/>
                </w:rPr>
                <m:t>K</m:t>
              </m:r>
            </m:e>
            <m:sub>
              <m:r>
                <m:rPr>
                  <m:nor/>
                </m:rPr>
                <w:rPr>
                  <w:rFonts w:eastAsiaTheme="minorEastAsia"/>
                  <w:lang w:val="en-US"/>
                </w:rPr>
                <m:t>TC</m:t>
              </m:r>
            </m:sub>
          </m:sSub>
        </m:oMath>
      </m:oMathPara>
    </w:p>
    <w:p w:rsidR="00AB58B8" w:rsidRPr="002B5289" w:rsidRDefault="00AB58B8" w:rsidP="00AB58B8">
      <w:pPr>
        <w:jc w:val="both"/>
      </w:pPr>
    </w:p>
    <w:p w:rsidR="00AB58B8" w:rsidRPr="002B5289" w:rsidRDefault="00AB58B8" w:rsidP="00AB58B8">
      <w:pPr>
        <w:jc w:val="both"/>
        <w:rPr>
          <w:rFonts w:eastAsia="MS Mincho"/>
          <w:lang w:eastAsia="ja-JP"/>
        </w:rPr>
      </w:pPr>
      <w:r w:rsidRPr="002B5289">
        <w:rPr>
          <w:rFonts w:eastAsia="Malgun Gothic"/>
        </w:rPr>
        <w:t xml:space="preserve">Where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is the come-size,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r w:rsidRPr="002B5289">
        <w:t xml:space="preserve">  is the SRS</w:t>
      </w:r>
      <w:r>
        <w:t>-Pos</w:t>
      </w:r>
      <w:r w:rsidRPr="002B5289">
        <w:t xml:space="preserve"> sequence length. The cyclic shift applies to each element</w:t>
      </w:r>
      <m:oMath>
        <m:r>
          <w:rPr>
            <w:rFonts w:ascii="Cambria Math" w:hAnsi="Cambria Math"/>
          </w:rPr>
          <m:t xml:space="preserve"> </m:t>
        </m:r>
      </m:oMath>
      <w:r w:rsidRPr="002B5289">
        <w:t xml:space="preserve">of the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oMath>
      <w:r w:rsidRPr="002B5289">
        <w:rPr>
          <w:iCs/>
        </w:rPr>
        <w:t xml:space="preserve"> is related to the element index</w:t>
      </w:r>
      <m:oMath>
        <m:r>
          <w:rPr>
            <w:rFonts w:ascii="Cambria Math" w:hAnsi="Cambria Math"/>
          </w:rPr>
          <m:t xml:space="preserve"> n</m:t>
        </m:r>
      </m:oMath>
      <w:r w:rsidRPr="002B5289">
        <w:rPr>
          <w:iCs/>
        </w:rPr>
        <w:t xml:space="preserve"> and the configured </w:t>
      </w:r>
      <w:r w:rsidRPr="002B5289">
        <w:t xml:space="preserve">cyclic shift index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 xml:space="preserve">∈{0, 1, ….,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-1</w:t>
      </w:r>
      <w:proofErr w:type="gramStart"/>
      <w:r w:rsidRPr="002B5289">
        <w:t>} ,</w:t>
      </w:r>
      <w:proofErr w:type="gramEnd"/>
      <w:r w:rsidRPr="002B52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r>
          <w:rPr>
            <w:rFonts w:ascii="Cambria Math" w:hAnsi="Cambria Math"/>
          </w:rPr>
          <m:t>={8, 12,6}</m:t>
        </m:r>
      </m:oMath>
      <w:r w:rsidRPr="002B5289">
        <w:t xml:space="preserve"> for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respectively. For </w:t>
      </w:r>
      <w:r w:rsidRPr="002B5289">
        <w:rPr>
          <w:rFonts w:eastAsia="MS Mincho"/>
          <w:lang w:eastAsia="ja-JP"/>
        </w:rPr>
        <w:t xml:space="preserve">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r>
          <w:rPr>
            <w:rFonts w:ascii="Cambria Math" w:eastAsia="MS Mincho" w:hAnsi="Cambria Math"/>
            <w:lang w:eastAsia="ja-JP"/>
          </w:rPr>
          <m:t>=0</m:t>
        </m:r>
      </m:oMath>
      <w:r w:rsidRPr="002B5289">
        <w:rPr>
          <w:rFonts w:eastAsia="MS Mincho"/>
          <w:lang w:eastAsia="ja-JP"/>
        </w:rPr>
        <w:t>, and for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oMath>
      <w:r w:rsidRPr="002B5289">
        <w:rPr>
          <w:rFonts w:eastAsia="MS Mincho"/>
          <w:lang w:eastAsia="ja-JP"/>
        </w:rPr>
        <w:t xml:space="preserve"> is given the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st</w:t>
      </w:r>
      <w:r>
        <w:rPr>
          <w:rFonts w:eastAsia="MS Mincho"/>
          <w:lang w:eastAsia="ja-JP"/>
        </w:rPr>
        <w:t xml:space="preserve">aggering pattern, as shown in </w:t>
      </w:r>
      <w:fldSimple w:instr=" REF _Ref31874809 \h  \* MERGEFORMAT ">
        <w:r w:rsidR="00C40B1A" w:rsidRPr="00C40B1A">
          <w:t xml:space="preserve">Table </w:t>
        </w:r>
        <w:r w:rsidR="00C40B1A" w:rsidRPr="00C40B1A">
          <w:t>1</w:t>
        </w:r>
      </w:fldSimple>
      <w:r>
        <w:rPr>
          <w:rFonts w:eastAsia="MS Mincho"/>
          <w:lang w:eastAsia="ja-JP"/>
        </w:rPr>
        <w:t>.</w:t>
      </w:r>
    </w:p>
    <w:p w:rsidR="00AB58B8" w:rsidRPr="002B5289" w:rsidRDefault="00AB58B8" w:rsidP="00AB58B8">
      <w:pPr>
        <w:jc w:val="both"/>
        <w:rPr>
          <w:rFonts w:eastAsia="MS Mincho"/>
          <w:lang w:eastAsia="ja-JP"/>
        </w:rPr>
      </w:pPr>
    </w:p>
    <w:p w:rsidR="00AB58B8" w:rsidRPr="00205491" w:rsidRDefault="00AB58B8" w:rsidP="00AB58B8">
      <w:pPr>
        <w:pStyle w:val="a6"/>
        <w:jc w:val="center"/>
        <w:rPr>
          <w:b w:val="0"/>
          <w:sz w:val="18"/>
        </w:rPr>
      </w:pPr>
      <w:bookmarkStart w:id="9" w:name="_Ref31874809"/>
      <w:r w:rsidRPr="00205491">
        <w:rPr>
          <w:sz w:val="18"/>
        </w:rPr>
        <w:t xml:space="preserve">Table </w:t>
      </w:r>
      <w:r w:rsidR="0047448E" w:rsidRPr="00205491">
        <w:rPr>
          <w:b w:val="0"/>
          <w:sz w:val="18"/>
        </w:rPr>
        <w:fldChar w:fldCharType="begin"/>
      </w:r>
      <w:r w:rsidRPr="00205491">
        <w:rPr>
          <w:sz w:val="18"/>
        </w:rPr>
        <w:instrText xml:space="preserve"> SEQ Table \* ARABIC </w:instrText>
      </w:r>
      <w:r w:rsidR="0047448E" w:rsidRPr="00205491">
        <w:rPr>
          <w:b w:val="0"/>
          <w:sz w:val="18"/>
        </w:rPr>
        <w:fldChar w:fldCharType="separate"/>
      </w:r>
      <w:proofErr w:type="gramStart"/>
      <w:r w:rsidR="00C40B1A">
        <w:rPr>
          <w:noProof/>
          <w:sz w:val="18"/>
        </w:rPr>
        <w:t>1</w:t>
      </w:r>
      <w:r w:rsidR="0047448E" w:rsidRPr="00205491">
        <w:rPr>
          <w:b w:val="0"/>
          <w:sz w:val="18"/>
        </w:rPr>
        <w:fldChar w:fldCharType="end"/>
      </w:r>
      <w:bookmarkEnd w:id="9"/>
      <w:r>
        <w:rPr>
          <w:rFonts w:eastAsiaTheme="minorEastAsia" w:hint="eastAsia"/>
          <w:sz w:val="18"/>
          <w:lang w:eastAsia="zh-CN"/>
        </w:rPr>
        <w:t>:</w:t>
      </w:r>
      <w:r w:rsidRPr="00205491">
        <w:rPr>
          <w:sz w:val="18"/>
        </w:rPr>
        <w:t xml:space="preserve"> The offset </w:t>
      </w:r>
      <m:oMath>
        <m:sSubSup>
          <m:sSubSupPr>
            <m:ctrlPr>
              <w:rPr>
                <w:rFonts w:ascii="Cambria Math" w:eastAsia="MS Mincho" w:hAnsi="Cambria Math"/>
                <w:i/>
                <w:sz w:val="18"/>
                <w:lang w:eastAsia="ja-JP"/>
              </w:rPr>
            </m:ctrlPr>
          </m:sSubSupPr>
          <m:e>
            <m:r>
              <m:rPr>
                <m:sty m:val="bi"/>
              </m:rPr>
              <w:rPr>
                <w:rFonts w:ascii="Cambria Math" w:eastAsia="MS Mincho" w:hAnsi="Cambria Math"/>
                <w:sz w:val="18"/>
                <w:lang w:eastAsia="ja-JP"/>
              </w:rPr>
              <m:t>k</m:t>
            </m:r>
          </m:e>
          <m:sub>
            <m:r>
              <m:rPr>
                <m:nor/>
              </m:rPr>
              <w:rPr>
                <w:rFonts w:eastAsia="MS Mincho"/>
                <w:sz w:val="18"/>
                <w:lang w:eastAsia="ja-JP"/>
              </w:rPr>
              <m:t>offset</m:t>
            </m:r>
          </m:sub>
          <m:sup>
            <m:r>
              <m:rPr>
                <m:sty m:val="bi"/>
              </m:rPr>
              <w:rPr>
                <w:rFonts w:ascii="Cambria Math" w:eastAsia="MS Mincho" w:hAnsi="Cambria Math"/>
                <w:sz w:val="18"/>
                <w:lang w:eastAsia="ja-JP"/>
              </w:rPr>
              <m:t>l</m:t>
            </m:r>
          </m:sup>
        </m:sSubSup>
        <m:r>
          <m:rPr>
            <m:sty m:val="bi"/>
          </m:rPr>
          <w:rPr>
            <w:rFonts w:ascii="Cambria Math" w:eastAsia="MS Mincho" w:hAnsi="Cambria Math"/>
            <w:sz w:val="18"/>
            <w:lang w:eastAsia="ja-JP"/>
          </w:rPr>
          <m:t xml:space="preserve"> </m:t>
        </m:r>
      </m:oMath>
      <w:proofErr w:type="gramEnd"/>
      <w:r w:rsidRPr="00205491">
        <w:rPr>
          <w:sz w:val="18"/>
        </w:rPr>
        <w:t xml:space="preserve"> for SRS-Pos</w:t>
      </w:r>
    </w:p>
    <w:tbl>
      <w:tblPr>
        <w:tblStyle w:val="ad"/>
        <w:tblW w:w="8784" w:type="dxa"/>
        <w:jc w:val="center"/>
        <w:tblLook w:val="04A0"/>
      </w:tblPr>
      <w:tblGrid>
        <w:gridCol w:w="562"/>
        <w:gridCol w:w="1134"/>
        <w:gridCol w:w="1134"/>
        <w:gridCol w:w="1134"/>
        <w:gridCol w:w="2127"/>
        <w:gridCol w:w="2693"/>
      </w:tblGrid>
      <w:tr w:rsidR="00AB58B8" w:rsidRPr="008E711F" w:rsidTr="00E700AE">
        <w:trPr>
          <w:jc w:val="center"/>
        </w:trPr>
        <w:tc>
          <w:tcPr>
            <w:tcW w:w="562" w:type="dxa"/>
            <w:vMerge w:val="restart"/>
            <w:shd w:val="clear" w:color="auto" w:fill="F2F2F2" w:themeFill="background1" w:themeFillShade="F2"/>
          </w:tcPr>
          <w:p w:rsidR="00AB58B8" w:rsidRPr="008E711F" w:rsidRDefault="0047448E" w:rsidP="00E700AE">
            <w:pPr>
              <w:pStyle w:val="TAH"/>
              <w:jc w:val="both"/>
              <w:rPr>
                <w:rFonts w:ascii="Times New Roman" w:hAnsi="Times New Roman"/>
                <w:lang w:eastAsia="ja-JP"/>
              </w:rPr>
            </w:pPr>
            <m:oMathPara>
              <m:oMath>
                <m:sSub>
                  <m:sSubPr>
                    <m:ctrlPr>
                      <w:rPr>
                        <w:rFonts w:ascii="Cambria Math" w:hAnsi="Cambria Math"/>
                      </w:rPr>
                    </m:ctrlPr>
                  </m:sSubPr>
                  <m:e>
                    <m:r>
                      <m:rPr>
                        <m:sty m:val="bi"/>
                      </m:rPr>
                      <w:rPr>
                        <w:rFonts w:ascii="Cambria Math" w:hAnsi="Cambria Math"/>
                      </w:rPr>
                      <m:t>K</m:t>
                    </m:r>
                  </m:e>
                  <m:sub>
                    <m:r>
                      <m:rPr>
                        <m:nor/>
                      </m:rPr>
                      <w:rPr>
                        <w:rFonts w:ascii="Times New Roman" w:hAnsi="Times New Roman"/>
                      </w:rPr>
                      <m:t>TC</m:t>
                    </m:r>
                  </m:sub>
                </m:sSub>
              </m:oMath>
            </m:oMathPara>
          </w:p>
        </w:tc>
        <w:tc>
          <w:tcPr>
            <w:tcW w:w="8222" w:type="dxa"/>
            <w:gridSpan w:val="5"/>
            <w:tcBorders>
              <w:bottom w:val="nil"/>
            </w:tcBorders>
            <w:shd w:val="clear" w:color="auto" w:fill="F2F2F2" w:themeFill="background1" w:themeFillShade="F2"/>
          </w:tcPr>
          <w:p w:rsidR="00AB58B8" w:rsidRPr="008E711F" w:rsidRDefault="0047448E" w:rsidP="00E700AE">
            <w:pPr>
              <w:pStyle w:val="TAH"/>
              <w:jc w:val="both"/>
              <w:rPr>
                <w:rFonts w:ascii="Times New Roman" w:hAnsi="Times New Roman"/>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sup>
                </m:sSubSup>
              </m:oMath>
            </m:oMathPara>
          </w:p>
        </w:tc>
      </w:tr>
      <w:tr w:rsidR="00AB58B8" w:rsidRPr="008E711F" w:rsidTr="00E700AE">
        <w:trPr>
          <w:jc w:val="center"/>
        </w:trPr>
        <w:tc>
          <w:tcPr>
            <w:tcW w:w="562" w:type="dxa"/>
            <w:vMerge/>
            <w:shd w:val="clear" w:color="auto" w:fill="F2F2F2" w:themeFill="background1" w:themeFillShade="F2"/>
          </w:tcPr>
          <w:p w:rsidR="00AB58B8" w:rsidRPr="008E711F" w:rsidRDefault="00AB58B8" w:rsidP="00E700AE">
            <w:pPr>
              <w:pStyle w:val="TAH"/>
              <w:jc w:val="both"/>
              <w:rPr>
                <w:rFonts w:ascii="Times New Roman" w:hAnsi="Times New Roman"/>
                <w:lang w:eastAsia="ja-JP"/>
              </w:rPr>
            </w:pPr>
          </w:p>
        </w:tc>
        <w:tc>
          <w:tcPr>
            <w:tcW w:w="1134" w:type="dxa"/>
            <w:tcBorders>
              <w:top w:val="nil"/>
            </w:tcBorders>
            <w:shd w:val="clear" w:color="auto" w:fill="F2F2F2" w:themeFill="background1" w:themeFillShade="F2"/>
          </w:tcPr>
          <w:p w:rsidR="00AB58B8" w:rsidRPr="008E711F" w:rsidRDefault="0047448E"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oMath>
            </m:oMathPara>
          </w:p>
        </w:tc>
        <w:tc>
          <w:tcPr>
            <w:tcW w:w="1134" w:type="dxa"/>
            <w:tcBorders>
              <w:top w:val="nil"/>
            </w:tcBorders>
            <w:shd w:val="clear" w:color="auto" w:fill="F2F2F2" w:themeFill="background1" w:themeFillShade="F2"/>
          </w:tcPr>
          <w:p w:rsidR="00AB58B8" w:rsidRPr="008E711F" w:rsidRDefault="0047448E"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=2</m:t>
                </m:r>
              </m:oMath>
            </m:oMathPara>
          </w:p>
        </w:tc>
        <w:tc>
          <w:tcPr>
            <w:tcW w:w="1134" w:type="dxa"/>
            <w:tcBorders>
              <w:top w:val="nil"/>
            </w:tcBorders>
            <w:shd w:val="clear" w:color="auto" w:fill="F2F2F2" w:themeFill="background1" w:themeFillShade="F2"/>
          </w:tcPr>
          <w:p w:rsidR="00AB58B8" w:rsidRPr="008E711F" w:rsidRDefault="0047448E"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=4</m:t>
                </m:r>
              </m:oMath>
            </m:oMathPara>
          </w:p>
        </w:tc>
        <w:tc>
          <w:tcPr>
            <w:tcW w:w="2127" w:type="dxa"/>
            <w:tcBorders>
              <w:top w:val="nil"/>
            </w:tcBorders>
            <w:shd w:val="clear" w:color="auto" w:fill="F2F2F2" w:themeFill="background1" w:themeFillShade="F2"/>
          </w:tcPr>
          <w:p w:rsidR="00AB58B8" w:rsidRPr="008E711F" w:rsidRDefault="0047448E"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=8</m:t>
                </m:r>
              </m:oMath>
            </m:oMathPara>
          </w:p>
        </w:tc>
        <w:tc>
          <w:tcPr>
            <w:tcW w:w="2693" w:type="dxa"/>
            <w:tcBorders>
              <w:top w:val="nil"/>
            </w:tcBorders>
            <w:shd w:val="clear" w:color="auto" w:fill="F2F2F2" w:themeFill="background1" w:themeFillShade="F2"/>
          </w:tcPr>
          <w:p w:rsidR="00AB58B8" w:rsidRPr="008E711F" w:rsidRDefault="0047448E"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=12</m:t>
                </m:r>
              </m:oMath>
            </m:oMathPara>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2</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0,1</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0,1,0,1</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4</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0, 2, 1, 3, 0, 2, 1, 3</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0, 2, 1, 3, 0, 2, 1, 3, 0, 2, 1, 3</w:t>
            </w:r>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8</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0, 4, 2, 6, 1, 5, 3, 7</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0, 4, 2, 6, 1, 5, 3, 7, 0, 4, 2, 6</w:t>
            </w:r>
          </w:p>
        </w:tc>
      </w:tr>
    </w:tbl>
    <w:p w:rsidR="00AB58B8" w:rsidRPr="002B5289" w:rsidRDefault="00AB58B8" w:rsidP="00AB58B8">
      <w:pPr>
        <w:jc w:val="both"/>
        <w:rPr>
          <w:rFonts w:eastAsia="MS Mincho"/>
          <w:lang w:eastAsia="ja-JP"/>
        </w:rPr>
      </w:pPr>
    </w:p>
    <w:p w:rsidR="00AB58B8" w:rsidRPr="002B5289" w:rsidRDefault="00AB58B8" w:rsidP="00AB58B8">
      <w:pPr>
        <w:jc w:val="both"/>
      </w:pPr>
      <w:r w:rsidRPr="002B5289">
        <w:t xml:space="preserve">For </w:t>
      </w:r>
      <w:r w:rsidRPr="002B5289">
        <w:rPr>
          <w:rFonts w:eastAsia="MS Mincho"/>
          <w:lang w:eastAsia="ja-JP"/>
        </w:rPr>
        <w:t>SRS</w:t>
      </w:r>
      <w:r>
        <w:rPr>
          <w:rFonts w:eastAsia="MS Mincho"/>
          <w:lang w:eastAsia="ja-JP"/>
        </w:rPr>
        <w:t>, i</w:t>
      </w:r>
      <w:r w:rsidRPr="002B5289">
        <w:rPr>
          <w:rFonts w:eastAsia="MS Mincho"/>
          <w:lang w:eastAsia="ja-JP"/>
        </w:rPr>
        <w:t>f we use c</w:t>
      </w:r>
      <w:r w:rsidRPr="002B5289">
        <w:t xml:space="preserve">omb-size 4 as an example, the maximum number of cyclic shifts </w:t>
      </w:r>
      <m:oMath>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 is 12. If we assume one UE</w:t>
      </w:r>
      <m:oMath>
        <m:r>
          <w:rPr>
            <w:rFonts w:ascii="Cambria Math" w:hAnsi="Cambria Math"/>
          </w:rPr>
          <m:t xml:space="preserve"> i</m:t>
        </m:r>
      </m:oMath>
      <w:r>
        <w:rPr>
          <w:i/>
        </w:rPr>
        <w:t xml:space="preserve"> </w:t>
      </w:r>
      <w:r w:rsidRPr="002B5289">
        <w:t xml:space="preserve">is configured for SRS transmission with cyclic shift 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11}</m:t>
        </m:r>
      </m:oMath>
      <w:r w:rsidRPr="002B5289">
        <w:t xml:space="preserve"> and base </w:t>
      </w:r>
      <w:proofErr w:type="gramStart"/>
      <w:r w:rsidRPr="002B5289">
        <w:t xml:space="preserve">sequence </w:t>
      </w:r>
      <m:oMath>
        <w:proofErr w:type="gramEnd"/>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n</m:t>
            </m:r>
          </m:e>
        </m:d>
      </m:oMath>
      <w:r w:rsidRPr="002B5289">
        <w:rPr>
          <w:iCs/>
        </w:rPr>
        <w:t xml:space="preserve">, </w:t>
      </w:r>
      <w:r w:rsidRPr="002B5289">
        <w:t xml:space="preserve">we have the mapping of SRS sequences to the REs as shown in </w:t>
      </w:r>
      <w:fldSimple w:instr=" REF _Ref30361052 \h  \* MERGEFORMAT ">
        <w:r w:rsidR="00C40B1A" w:rsidRPr="00C40B1A">
          <w:t xml:space="preserve">Table </w:t>
        </w:r>
        <w:r w:rsidR="00C40B1A" w:rsidRPr="00C40B1A">
          <w:t>2</w:t>
        </w:r>
      </w:fldSimple>
      <w:r w:rsidRPr="002B5289">
        <w:t xml:space="preserve">, where  </w:t>
      </w:r>
      <m:oMath>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r>
          <w:rPr>
            <w:rFonts w:ascii="Cambria Math" w:hAnsi="Cambria Math"/>
            <w:lang w:val="sv-SE"/>
          </w:rPr>
          <m:t>=j2π</m:t>
        </m:r>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m:t>
                </m:r>
              </m:sub>
            </m:sSub>
          </m:num>
          <m:den>
            <m:r>
              <w:rPr>
                <w:rFonts w:ascii="Cambria Math" w:hAnsi="Cambria Math"/>
                <w:lang w:val="sv-SE"/>
              </w:rPr>
              <m:t>12</m:t>
            </m:r>
          </m:den>
        </m:f>
      </m:oMath>
    </w:p>
    <w:p w:rsidR="00AB58B8" w:rsidRPr="002B5289" w:rsidRDefault="00AB58B8" w:rsidP="00AB58B8">
      <w:pPr>
        <w:jc w:val="both"/>
      </w:pPr>
    </w:p>
    <w:p w:rsidR="00AB58B8" w:rsidRPr="00205491" w:rsidRDefault="00AB58B8" w:rsidP="00AB58B8">
      <w:pPr>
        <w:pStyle w:val="a6"/>
        <w:jc w:val="center"/>
        <w:rPr>
          <w:b w:val="0"/>
          <w:sz w:val="18"/>
        </w:rPr>
      </w:pPr>
      <w:bookmarkStart w:id="10" w:name="_Ref30361052"/>
      <w:r w:rsidRPr="00205491">
        <w:rPr>
          <w:sz w:val="18"/>
        </w:rPr>
        <w:t xml:space="preserve">Table </w:t>
      </w:r>
      <w:r w:rsidR="0047448E" w:rsidRPr="00205491">
        <w:rPr>
          <w:b w:val="0"/>
          <w:sz w:val="18"/>
        </w:rPr>
        <w:fldChar w:fldCharType="begin"/>
      </w:r>
      <w:r w:rsidRPr="00205491">
        <w:rPr>
          <w:sz w:val="18"/>
        </w:rPr>
        <w:instrText xml:space="preserve"> SEQ Table \* ARABIC </w:instrText>
      </w:r>
      <w:r w:rsidR="0047448E" w:rsidRPr="00205491">
        <w:rPr>
          <w:b w:val="0"/>
          <w:sz w:val="18"/>
        </w:rPr>
        <w:fldChar w:fldCharType="separate"/>
      </w:r>
      <w:r w:rsidR="00C40B1A">
        <w:rPr>
          <w:noProof/>
          <w:sz w:val="18"/>
        </w:rPr>
        <w:t>2</w:t>
      </w:r>
      <w:r w:rsidR="0047448E" w:rsidRPr="00205491">
        <w:rPr>
          <w:b w:val="0"/>
          <w:sz w:val="18"/>
        </w:rPr>
        <w:fldChar w:fldCharType="end"/>
      </w:r>
      <w:bookmarkEnd w:id="10"/>
      <w:r>
        <w:rPr>
          <w:rFonts w:eastAsiaTheme="minorEastAsia" w:hint="eastAsia"/>
          <w:sz w:val="18"/>
          <w:lang w:eastAsia="zh-CN"/>
        </w:rPr>
        <w:t>:</w:t>
      </w:r>
      <w:r w:rsidRPr="00205491">
        <w:rPr>
          <w:sz w:val="18"/>
        </w:rPr>
        <w:t xml:space="preserve"> Mapping of SRS sequences (</w:t>
      </w:r>
      <w:proofErr w:type="gramStart"/>
      <w:r w:rsidRPr="00205491">
        <w:rPr>
          <w:sz w:val="18"/>
        </w:rPr>
        <w:t xml:space="preserve">UE </w:t>
      </w:r>
      <m:oMath>
        <w:proofErr w:type="gramEnd"/>
        <m:r>
          <m:rPr>
            <m:sty m:val="b"/>
          </m:rPr>
          <w:rPr>
            <w:rFonts w:ascii="Cambria Math" w:hAnsi="Cambria Math"/>
            <w:sz w:val="18"/>
          </w:rPr>
          <m:t>i</m:t>
        </m:r>
      </m:oMath>
      <w:r w:rsidRPr="00205491">
        <w:rPr>
          <w:sz w:val="18"/>
        </w:rPr>
        <w:t>, Comb-size 4, Comb-size 4)</w:t>
      </w:r>
    </w:p>
    <w:tbl>
      <w:tblPr>
        <w:tblStyle w:val="ad"/>
        <w:tblW w:w="0" w:type="auto"/>
        <w:jc w:val="center"/>
        <w:tblLook w:val="04A0"/>
      </w:tblPr>
      <w:tblGrid>
        <w:gridCol w:w="1191"/>
        <w:gridCol w:w="1083"/>
        <w:gridCol w:w="1083"/>
        <w:gridCol w:w="1083"/>
        <w:gridCol w:w="1083"/>
        <w:gridCol w:w="1183"/>
      </w:tblGrid>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trHeight w:val="56"/>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0" w:type="auto"/>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0" w:type="auto"/>
          </w:tcPr>
          <w:p w:rsidR="00AB58B8" w:rsidRPr="008E711F" w:rsidRDefault="00AB58B8" w:rsidP="00E700AE">
            <w:pPr>
              <w:jc w:val="center"/>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r>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lastRenderedPageBreak/>
              <w:t>8</w:t>
            </w:r>
          </w:p>
        </w:tc>
        <w:tc>
          <w:tcPr>
            <w:tcW w:w="0" w:type="auto"/>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0" w:type="auto"/>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0" w:type="auto"/>
            <w:tcBorders>
              <w:left w:val="double" w:sz="4" w:space="0" w:color="auto"/>
              <w:bottom w:val="double" w:sz="4" w:space="0" w:color="auto"/>
            </w:tcBorders>
          </w:tcPr>
          <w:p w:rsidR="00AB58B8" w:rsidRPr="008E711F" w:rsidRDefault="0047448E"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AB58B8" w:rsidRPr="008E711F" w:rsidRDefault="0047448E"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AB58B8" w:rsidRPr="008E711F" w:rsidRDefault="0047448E"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AB58B8" w:rsidRPr="008E711F" w:rsidRDefault="0047448E"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AB58B8" w:rsidRPr="008E711F" w:rsidRDefault="00AB58B8" w:rsidP="00E700AE">
            <w:pPr>
              <w:jc w:val="both"/>
              <w:rPr>
                <w:sz w:val="18"/>
              </w:rPr>
            </w:pPr>
            <m:oMathPara>
              <m:oMath>
                <m:r>
                  <w:rPr>
                    <w:rFonts w:ascii="Cambria Math" w:hAnsi="Cambria Math"/>
                    <w:sz w:val="18"/>
                  </w:rPr>
                  <m:t>4</m:t>
                </m:r>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0" w:type="auto"/>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0" w:type="auto"/>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0" w:type="auto"/>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Pr="002B5289" w:rsidRDefault="00AB58B8" w:rsidP="00AB58B8">
      <w:pPr>
        <w:jc w:val="both"/>
      </w:pPr>
    </w:p>
    <w:p w:rsidR="00AB58B8" w:rsidRPr="002B5289" w:rsidRDefault="00AB58B8" w:rsidP="00AB58B8">
      <w:pPr>
        <w:pStyle w:val="3GPPNormalText"/>
        <w:rPr>
          <w:szCs w:val="20"/>
        </w:rPr>
      </w:pPr>
      <w:r w:rsidRPr="002B5289">
        <w:rPr>
          <w:szCs w:val="20"/>
        </w:rPr>
        <w:t xml:space="preserve">As shown in </w:t>
      </w:r>
      <w:fldSimple w:instr=" REF _Ref30361052 \h  \* MERGEFORMAT ">
        <w:r w:rsidR="00C40B1A" w:rsidRPr="00C40B1A">
          <w:rPr>
            <w:szCs w:val="20"/>
          </w:rPr>
          <w:t xml:space="preserve">Table </w:t>
        </w:r>
        <w:r w:rsidR="00C40B1A" w:rsidRPr="00C40B1A">
          <w:rPr>
            <w:szCs w:val="20"/>
          </w:rPr>
          <w:t>2</w:t>
        </w:r>
      </w:fldSimple>
      <w:r w:rsidRPr="002B5289">
        <w:rPr>
          <w:szCs w:val="20"/>
        </w:rPr>
        <w:t xml:space="preserve">, </w:t>
      </w:r>
      <w:r w:rsidR="00DE2D3B">
        <w:rPr>
          <w:szCs w:val="20"/>
        </w:rPr>
        <w:t xml:space="preserve">the </w:t>
      </w:r>
      <w:r w:rsidRPr="002B5289">
        <w:rPr>
          <w:szCs w:val="20"/>
        </w:rPr>
        <w:t xml:space="preserve">SRS sequence </w:t>
      </w:r>
      <w:r>
        <w:rPr>
          <w:szCs w:val="20"/>
        </w:rPr>
        <w:t xml:space="preserve">has </w:t>
      </w:r>
      <w:r w:rsidRPr="002B5289">
        <w:rPr>
          <w:iCs/>
          <w:szCs w:val="20"/>
        </w:rPr>
        <w:t xml:space="preserve">the same phase incensement of </w:t>
      </w:r>
      <m:oMath>
        <m:sSub>
          <m:sSubPr>
            <m:ctrlPr>
              <w:rPr>
                <w:rFonts w:ascii="Cambria Math" w:hAnsi="Cambria Math"/>
                <w:i/>
                <w:szCs w:val="20"/>
                <w:lang w:val="sv-SE"/>
              </w:rPr>
            </m:ctrlPr>
          </m:sSubPr>
          <m:e>
            <m:r>
              <w:rPr>
                <w:rFonts w:ascii="Cambria Math" w:hAnsi="Cambria Math"/>
                <w:szCs w:val="20"/>
                <w:lang w:val="sv-SE"/>
              </w:rPr>
              <m:t>α</m:t>
            </m:r>
          </m:e>
          <m:sub>
            <m:r>
              <w:rPr>
                <w:rFonts w:ascii="Cambria Math" w:hAnsi="Cambria Math"/>
                <w:szCs w:val="20"/>
                <w:lang w:val="sv-SE"/>
              </w:rPr>
              <m:t>i</m:t>
            </m:r>
          </m:sub>
        </m:sSub>
        <m:r>
          <w:rPr>
            <w:rFonts w:ascii="Cambria Math" w:hAnsi="Cambria Math"/>
            <w:szCs w:val="20"/>
            <w:lang w:val="sv-SE"/>
          </w:rPr>
          <m:t>=j2π</m:t>
        </m:r>
        <m:f>
          <m:fPr>
            <m:ctrlPr>
              <w:rPr>
                <w:rFonts w:ascii="Cambria Math" w:hAnsi="Cambria Math"/>
                <w:i/>
                <w:szCs w:val="20"/>
                <w:lang w:val="sv-SE"/>
              </w:rPr>
            </m:ctrlPr>
          </m:fPr>
          <m:num>
            <m:sSub>
              <m:sSubPr>
                <m:ctrlPr>
                  <w:rPr>
                    <w:rFonts w:ascii="Cambria Math" w:hAnsi="Cambria Math"/>
                    <w:i/>
                    <w:szCs w:val="20"/>
                    <w:lang w:val="sv-SE"/>
                  </w:rPr>
                </m:ctrlPr>
              </m:sSubPr>
              <m:e>
                <m:r>
                  <w:rPr>
                    <w:rFonts w:ascii="Cambria Math" w:hAnsi="Cambria Math"/>
                    <w:szCs w:val="20"/>
                    <w:lang w:val="sv-SE"/>
                  </w:rPr>
                  <m:t>n</m:t>
                </m:r>
              </m:e>
              <m:sub>
                <m:r>
                  <w:rPr>
                    <w:rFonts w:ascii="Cambria Math" w:hAnsi="Cambria Math"/>
                    <w:szCs w:val="20"/>
                    <w:lang w:val="sv-SE"/>
                  </w:rPr>
                  <m:t>i</m:t>
                </m:r>
              </m:sub>
            </m:sSub>
          </m:num>
          <m:den>
            <m:r>
              <w:rPr>
                <w:rFonts w:ascii="Cambria Math" w:hAnsi="Cambria Math"/>
                <w:szCs w:val="20"/>
                <w:lang w:val="sv-SE"/>
              </w:rPr>
              <m:t>12</m:t>
            </m:r>
          </m:den>
        </m:f>
      </m:oMath>
      <w:r w:rsidRPr="002B5289">
        <w:rPr>
          <w:szCs w:val="20"/>
          <w:lang w:val="sv-SE"/>
        </w:rPr>
        <w:t xml:space="preserve"> between </w:t>
      </w:r>
      <w:r>
        <w:rPr>
          <w:szCs w:val="20"/>
          <w:lang w:val="sv-SE"/>
        </w:rPr>
        <w:t xml:space="preserve">the SRS REs for </w:t>
      </w:r>
      <w:proofErr w:type="gramStart"/>
      <w:r>
        <w:rPr>
          <w:szCs w:val="20"/>
          <w:lang w:val="sv-SE"/>
        </w:rPr>
        <w:t xml:space="preserve">UE </w:t>
      </w:r>
      <m:oMath>
        <w:proofErr w:type="gramEnd"/>
        <m:r>
          <w:rPr>
            <w:rFonts w:ascii="Cambria Math" w:hAnsi="Cambria Math"/>
            <w:szCs w:val="20"/>
            <w:lang w:val="sv-SE"/>
          </w:rPr>
          <m:t>i</m:t>
        </m:r>
      </m:oMath>
      <w:r>
        <w:rPr>
          <w:szCs w:val="20"/>
          <w:lang w:val="sv-SE"/>
        </w:rPr>
        <w:t>.</w:t>
      </w:r>
    </w:p>
    <w:p w:rsidR="00AB58B8" w:rsidRDefault="00AB58B8" w:rsidP="00AB58B8">
      <w:pPr>
        <w:jc w:val="both"/>
      </w:pPr>
      <w:r w:rsidRPr="002B5289">
        <w:t xml:space="preserve">For </w:t>
      </w:r>
      <w:r w:rsidRPr="002B5289">
        <w:rPr>
          <w:rFonts w:eastAsia="MS Mincho"/>
          <w:lang w:eastAsia="ja-JP"/>
        </w:rPr>
        <w:t>SRS</w:t>
      </w:r>
      <w:r>
        <w:rPr>
          <w:rFonts w:eastAsia="MS Mincho"/>
          <w:lang w:eastAsia="ja-JP"/>
        </w:rPr>
        <w:t>-Pos, however</w:t>
      </w:r>
      <w:r>
        <w:t>, d</w:t>
      </w:r>
      <w:r w:rsidRPr="002B5289">
        <w:rPr>
          <w:lang w:eastAsia="ja-JP"/>
        </w:rPr>
        <w:t>ue to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 xml:space="preserve">the mapping of </w:t>
      </w:r>
      <w:r w:rsidRPr="002B5289">
        <w:rPr>
          <w:rFonts w:eastAsia="MS Mincho"/>
          <w:lang w:eastAsia="ja-JP"/>
        </w:rPr>
        <w:t>SRS</w:t>
      </w:r>
      <w:r>
        <w:rPr>
          <w:rFonts w:eastAsia="MS Mincho"/>
          <w:lang w:eastAsia="ja-JP"/>
        </w:rPr>
        <w:t>-Pos</w:t>
      </w:r>
      <w:r w:rsidRPr="002B5289">
        <w:rPr>
          <w:lang w:eastAsia="ja-JP"/>
        </w:rPr>
        <w:t xml:space="preserve"> sequences is shown in </w:t>
      </w:r>
      <w:fldSimple w:instr=" REF _Ref30348485 \h  \* MERGEFORMAT ">
        <w:r w:rsidR="00C40B1A" w:rsidRPr="00C40B1A">
          <w:t xml:space="preserve">Table </w:t>
        </w:r>
        <w:r w:rsidR="00C40B1A" w:rsidRPr="00C40B1A">
          <w:t>3</w:t>
        </w:r>
      </w:fldSimple>
      <w:r>
        <w:rPr>
          <w:lang w:eastAsia="ja-JP"/>
        </w:rPr>
        <w:t>. It shows that d</w:t>
      </w:r>
      <w:r w:rsidRPr="002B5289">
        <w:t xml:space="preserve">ifferent phase offset </w:t>
      </w:r>
      <w:proofErr w:type="spellStart"/>
      <w:r w:rsidRPr="002B5289">
        <w:t>incensement</w:t>
      </w:r>
      <w:r>
        <w:t>s</w:t>
      </w:r>
      <w:proofErr w:type="spellEnd"/>
      <w:r w:rsidRPr="002B5289">
        <w:t xml:space="preserve"> between </w:t>
      </w:r>
      <w:r>
        <w:rPr>
          <w:lang w:val="sv-SE"/>
        </w:rPr>
        <w:t xml:space="preserve">the SRS-Pos REs for </w:t>
      </w:r>
      <w:proofErr w:type="gramStart"/>
      <w:r>
        <w:rPr>
          <w:lang w:val="sv-SE"/>
        </w:rPr>
        <w:t xml:space="preserve">UE </w:t>
      </w:r>
      <m:oMath>
        <w:proofErr w:type="gramEnd"/>
        <m:r>
          <w:rPr>
            <w:rFonts w:ascii="Cambria Math" w:hAnsi="Cambria Math"/>
            <w:lang w:val="sv-SE"/>
          </w:rPr>
          <m:t>i</m:t>
        </m:r>
      </m:oMath>
      <w:r>
        <w:t xml:space="preserve">. </w:t>
      </w:r>
    </w:p>
    <w:p w:rsidR="00AB58B8" w:rsidRPr="002B5289" w:rsidRDefault="00AB58B8" w:rsidP="00AB58B8">
      <w:pPr>
        <w:jc w:val="both"/>
        <w:rPr>
          <w:lang w:eastAsia="ja-JP"/>
        </w:rPr>
      </w:pPr>
    </w:p>
    <w:p w:rsidR="00AB58B8" w:rsidRPr="00205491" w:rsidRDefault="00AB58B8" w:rsidP="00AB58B8">
      <w:pPr>
        <w:pStyle w:val="a6"/>
        <w:jc w:val="center"/>
        <w:rPr>
          <w:b w:val="0"/>
          <w:sz w:val="18"/>
        </w:rPr>
      </w:pPr>
      <w:bookmarkStart w:id="11" w:name="_Ref30348485"/>
      <w:bookmarkStart w:id="12" w:name="_Ref30347455"/>
      <w:r w:rsidRPr="00205491">
        <w:rPr>
          <w:sz w:val="18"/>
        </w:rPr>
        <w:t xml:space="preserve">Table </w:t>
      </w:r>
      <w:r w:rsidR="0047448E" w:rsidRPr="00205491">
        <w:rPr>
          <w:b w:val="0"/>
          <w:sz w:val="18"/>
        </w:rPr>
        <w:fldChar w:fldCharType="begin"/>
      </w:r>
      <w:r w:rsidRPr="00205491">
        <w:rPr>
          <w:sz w:val="18"/>
        </w:rPr>
        <w:instrText xml:space="preserve"> SEQ Table \* ARABIC </w:instrText>
      </w:r>
      <w:r w:rsidR="0047448E" w:rsidRPr="00205491">
        <w:rPr>
          <w:b w:val="0"/>
          <w:sz w:val="18"/>
        </w:rPr>
        <w:fldChar w:fldCharType="separate"/>
      </w:r>
      <w:r w:rsidR="00C40B1A">
        <w:rPr>
          <w:noProof/>
          <w:sz w:val="18"/>
        </w:rPr>
        <w:t>3</w:t>
      </w:r>
      <w:r w:rsidR="0047448E" w:rsidRPr="00205491">
        <w:rPr>
          <w:b w:val="0"/>
          <w:sz w:val="18"/>
        </w:rPr>
        <w:fldChar w:fldCharType="end"/>
      </w:r>
      <w:bookmarkEnd w:id="11"/>
      <w:r>
        <w:rPr>
          <w:rFonts w:eastAsiaTheme="minorEastAsia" w:hint="eastAsia"/>
          <w:sz w:val="18"/>
          <w:lang w:eastAsia="zh-CN"/>
        </w:rPr>
        <w:t>:</w:t>
      </w:r>
      <w:r w:rsidRPr="00205491">
        <w:rPr>
          <w:sz w:val="18"/>
        </w:rPr>
        <w:t xml:space="preserve"> </w:t>
      </w:r>
      <w:bookmarkEnd w:id="12"/>
      <w:r w:rsidRPr="00205491">
        <w:rPr>
          <w:sz w:val="18"/>
        </w:rPr>
        <w:t>Mapping of SRS-Pos sequences (</w:t>
      </w:r>
      <w:proofErr w:type="gramStart"/>
      <w:r w:rsidRPr="00205491">
        <w:rPr>
          <w:sz w:val="18"/>
        </w:rPr>
        <w:t xml:space="preserve">UE </w:t>
      </w:r>
      <m:oMath>
        <w:proofErr w:type="gramEnd"/>
        <m:r>
          <m:rPr>
            <m:sty m:val="b"/>
          </m:rPr>
          <w:rPr>
            <w:rFonts w:ascii="Cambria Math" w:hAnsi="Cambria Math"/>
            <w:sz w:val="18"/>
          </w:rPr>
          <m:t>i</m:t>
        </m:r>
      </m:oMath>
      <w:r w:rsidRPr="00205491">
        <w:rPr>
          <w:sz w:val="18"/>
        </w:rPr>
        <w:t>, Comb-size 4, SRS-Pos pattern (0, 2, 1, 3))</w:t>
      </w:r>
    </w:p>
    <w:tbl>
      <w:tblPr>
        <w:tblStyle w:val="ad"/>
        <w:tblW w:w="3756" w:type="pct"/>
        <w:jc w:val="center"/>
        <w:tblLook w:val="04A0"/>
      </w:tblPr>
      <w:tblGrid>
        <w:gridCol w:w="1150"/>
        <w:gridCol w:w="1260"/>
        <w:gridCol w:w="1277"/>
        <w:gridCol w:w="1275"/>
        <w:gridCol w:w="1275"/>
        <w:gridCol w:w="1416"/>
      </w:tblGrid>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4"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trHeight w:val="56"/>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823"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Pr>
          <w:p w:rsidR="00AB58B8" w:rsidRPr="008E711F" w:rsidRDefault="00AB58B8" w:rsidP="00E700AE">
            <w:pPr>
              <w:jc w:val="center"/>
              <w:rPr>
                <w:iCs/>
                <w:sz w:val="18"/>
                <w:lang w:eastAsia="ja-JP"/>
              </w:rPr>
            </w:pPr>
          </w:p>
        </w:tc>
        <w:tc>
          <w:tcPr>
            <w:tcW w:w="823" w:type="pct"/>
            <w:tcBorders>
              <w:top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926" w:type="pct"/>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B58B8" w:rsidP="00E700AE">
            <w:pPr>
              <w:jc w:val="both"/>
              <w:rPr>
                <w:iCs/>
                <w:sz w:val="18"/>
                <w:lang w:eastAsia="ja-JP"/>
              </w:rPr>
            </w:pPr>
          </w:p>
        </w:tc>
        <w:tc>
          <w:tcPr>
            <w:tcW w:w="833" w:type="pct"/>
          </w:tcPr>
          <w:p w:rsidR="00AB58B8" w:rsidRPr="008E711F" w:rsidRDefault="00AB58B8" w:rsidP="00E700AE">
            <w:pPr>
              <w:jc w:val="both"/>
              <w:rPr>
                <w:iCs/>
                <w:sz w:val="18"/>
                <w:lang w:eastAsia="ja-JP"/>
              </w:rPr>
            </w:pPr>
          </w:p>
        </w:tc>
        <w:tc>
          <w:tcPr>
            <w:tcW w:w="926" w:type="pct"/>
          </w:tcPr>
          <w:p w:rsidR="00AB58B8" w:rsidRPr="008E711F" w:rsidRDefault="00AB58B8" w:rsidP="00E700AE">
            <w:pPr>
              <w:jc w:val="both"/>
              <w:rPr>
                <w:iCs/>
                <w:sz w:val="18"/>
                <w:lang w:eastAsia="ja-JP"/>
              </w:rPr>
            </w:pPr>
          </w:p>
        </w:tc>
      </w:tr>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4"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823"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823"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823"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lastRenderedPageBreak/>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23" w:type="pct"/>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lastRenderedPageBreak/>
              <w:t>0</w:t>
            </w:r>
          </w:p>
        </w:tc>
        <w:tc>
          <w:tcPr>
            <w:tcW w:w="834"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83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83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926" w:type="pct"/>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Default="00AB58B8" w:rsidP="00AB58B8">
      <w:pPr>
        <w:jc w:val="both"/>
      </w:pPr>
    </w:p>
    <w:p w:rsidR="00AB58B8" w:rsidRDefault="00AB58B8" w:rsidP="00AB58B8">
      <w:pPr>
        <w:jc w:val="both"/>
      </w:pPr>
      <w:r>
        <w:t xml:space="preserve">Now let us assume there are total </w:t>
      </w:r>
      <w:r>
        <w:rPr>
          <w:i/>
        </w:rPr>
        <w:t>N</w:t>
      </w:r>
      <w:r>
        <w:t xml:space="preserve"> UEs that are assigned to the same REs, but with different cyclic shift </w:t>
      </w:r>
      <w:proofErr w:type="gramStart"/>
      <w:r w:rsidRPr="002B5289">
        <w:t xml:space="preserve">indexes </w:t>
      </w:r>
      <m:oMath>
        <w:proofErr w:type="gramEnd"/>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N-1}</m:t>
        </m:r>
      </m:oMath>
      <w:r>
        <w:t>. Then, u</w:t>
      </w:r>
      <w:proofErr w:type="spellStart"/>
      <w:r>
        <w:rPr>
          <w:rFonts w:eastAsia="MS Mincho"/>
          <w:lang w:eastAsia="ja-JP"/>
        </w:rPr>
        <w:t>nder</w:t>
      </w:r>
      <w:proofErr w:type="spellEnd"/>
      <w:r>
        <w:rPr>
          <w:rFonts w:eastAsia="MS Mincho"/>
          <w:lang w:eastAsia="ja-JP"/>
        </w:rPr>
        <w:t xml:space="preserve"> the same assumption of </w:t>
      </w:r>
      <w:r w:rsidRPr="002B5289">
        <w:rPr>
          <w:rFonts w:eastAsia="MS Mincho"/>
          <w:lang w:eastAsia="ja-JP"/>
        </w:rPr>
        <w:t>c</w:t>
      </w:r>
      <w:r w:rsidRPr="002B5289">
        <w:t>omb-size 4</w:t>
      </w:r>
      <w:r>
        <w:t>, with</w:t>
      </w:r>
      <w:r w:rsidRPr="002B5289">
        <w:rPr>
          <w:lang w:eastAsia="ja-JP"/>
        </w:rPr>
        <w:t xml:space="preserve">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the mapping</w:t>
      </w:r>
      <w:r>
        <w:rPr>
          <w:lang w:eastAsia="ja-JP"/>
        </w:rPr>
        <w:t>s</w:t>
      </w:r>
      <w:r w:rsidRPr="002B5289">
        <w:rPr>
          <w:lang w:eastAsia="ja-JP"/>
        </w:rPr>
        <w:t xml:space="preserve"> of </w:t>
      </w:r>
      <w:r w:rsidRPr="002B5289">
        <w:rPr>
          <w:rFonts w:eastAsia="MS Mincho"/>
          <w:lang w:eastAsia="ja-JP"/>
        </w:rPr>
        <w:t>SRS</w:t>
      </w:r>
      <w:r>
        <w:rPr>
          <w:rFonts w:eastAsia="MS Mincho"/>
          <w:lang w:eastAsia="ja-JP"/>
        </w:rPr>
        <w:t>-Pos</w:t>
      </w:r>
      <w:r>
        <w:rPr>
          <w:lang w:eastAsia="ja-JP"/>
        </w:rPr>
        <w:t xml:space="preserve"> sequences are</w:t>
      </w:r>
      <w:r w:rsidRPr="002B5289">
        <w:rPr>
          <w:lang w:eastAsia="ja-JP"/>
        </w:rPr>
        <w:t xml:space="preserve"> shown in</w:t>
      </w:r>
      <w:r>
        <w:rPr>
          <w:lang w:eastAsia="ja-JP"/>
        </w:rPr>
        <w:t xml:space="preserve"> </w:t>
      </w:r>
      <w:fldSimple w:instr=" REF _Ref31876313 \h  \* MERGEFORMAT ">
        <w:r w:rsidR="00C40B1A" w:rsidRPr="00C40B1A">
          <w:t xml:space="preserve">Table </w:t>
        </w:r>
        <w:r w:rsidR="00C40B1A" w:rsidRPr="00C40B1A">
          <w:t>4</w:t>
        </w:r>
      </w:fldSimple>
      <w:r>
        <w:rPr>
          <w:lang w:eastAsia="ja-JP"/>
        </w:rPr>
        <w:t>. It shows d</w:t>
      </w:r>
      <w:r w:rsidRPr="002B5289">
        <w:t xml:space="preserve">ifferent phase offset </w:t>
      </w:r>
      <w:proofErr w:type="spellStart"/>
      <w:r w:rsidRPr="002B5289">
        <w:t>incensement</w:t>
      </w:r>
      <w:r>
        <w:t>s</w:t>
      </w:r>
      <w:proofErr w:type="spellEnd"/>
      <w:r w:rsidRPr="002B5289">
        <w:t xml:space="preserve"> between the SRS</w:t>
      </w:r>
      <w:r>
        <w:t>-</w:t>
      </w:r>
      <w:r w:rsidRPr="002B5289">
        <w:t>P</w:t>
      </w:r>
      <w:r>
        <w:t xml:space="preserve">os subcarriers. It is known that the mapping makes it difficult to remove the cyclic shifts for the detection for the SRS-Pos, and causes </w:t>
      </w:r>
      <w:r w:rsidR="00DE2D3B">
        <w:t xml:space="preserve">the </w:t>
      </w:r>
      <w:r>
        <w:t>aliasing problem of correlation peaks in SRS-Pos detection as discussed in previous meetings (</w:t>
      </w:r>
      <w:r w:rsidR="0047448E">
        <w:fldChar w:fldCharType="begin"/>
      </w:r>
      <w:r w:rsidR="00B3467E">
        <w:instrText xml:space="preserve"> REF _Ref30341920 \r \h </w:instrText>
      </w:r>
      <w:r w:rsidR="0047448E">
        <w:fldChar w:fldCharType="separate"/>
      </w:r>
      <w:r w:rsidR="00C40B1A">
        <w:t>[4]</w:t>
      </w:r>
      <w:r w:rsidR="0047448E">
        <w:fldChar w:fldCharType="end"/>
      </w:r>
      <w:r w:rsidR="00581C75">
        <w:rPr>
          <w:rFonts w:hint="eastAsia"/>
          <w:lang w:eastAsia="zh-CN"/>
        </w:rPr>
        <w:t>~</w:t>
      </w:r>
      <w:r w:rsidR="0047448E">
        <w:rPr>
          <w:lang w:eastAsia="zh-CN"/>
        </w:rPr>
        <w:fldChar w:fldCharType="begin"/>
      </w:r>
      <w:r w:rsidR="00B3467E">
        <w:rPr>
          <w:lang w:eastAsia="zh-CN"/>
        </w:rPr>
        <w:instrText xml:space="preserve"> </w:instrText>
      </w:r>
      <w:r w:rsidR="00B3467E">
        <w:rPr>
          <w:rFonts w:hint="eastAsia"/>
          <w:lang w:eastAsia="zh-CN"/>
        </w:rPr>
        <w:instrText>REF _Ref47289872 \r \h</w:instrText>
      </w:r>
      <w:r w:rsidR="00B3467E">
        <w:rPr>
          <w:lang w:eastAsia="zh-CN"/>
        </w:rPr>
        <w:instrText xml:space="preserve"> </w:instrText>
      </w:r>
      <w:r w:rsidR="0047448E">
        <w:rPr>
          <w:lang w:eastAsia="zh-CN"/>
        </w:rPr>
      </w:r>
      <w:r w:rsidR="0047448E">
        <w:rPr>
          <w:lang w:eastAsia="zh-CN"/>
        </w:rPr>
        <w:fldChar w:fldCharType="separate"/>
      </w:r>
      <w:r w:rsidR="00C40B1A">
        <w:rPr>
          <w:lang w:eastAsia="zh-CN"/>
        </w:rPr>
        <w:t>[8]</w:t>
      </w:r>
      <w:r w:rsidR="0047448E">
        <w:rPr>
          <w:lang w:eastAsia="zh-CN"/>
        </w:rPr>
        <w:fldChar w:fldCharType="end"/>
      </w:r>
      <w:r>
        <w:t>).</w:t>
      </w:r>
    </w:p>
    <w:p w:rsidR="00AB58B8" w:rsidRDefault="00AB58B8" w:rsidP="00AB58B8">
      <w:pPr>
        <w:jc w:val="both"/>
      </w:pPr>
    </w:p>
    <w:p w:rsidR="00AB58B8" w:rsidRPr="00205491" w:rsidRDefault="00AB58B8" w:rsidP="00AB58B8">
      <w:pPr>
        <w:pStyle w:val="a6"/>
        <w:jc w:val="center"/>
        <w:rPr>
          <w:b w:val="0"/>
          <w:sz w:val="18"/>
        </w:rPr>
      </w:pPr>
      <w:bookmarkStart w:id="13" w:name="_Ref31876313"/>
      <w:r w:rsidRPr="00205491">
        <w:rPr>
          <w:sz w:val="18"/>
        </w:rPr>
        <w:t xml:space="preserve">Table </w:t>
      </w:r>
      <w:r w:rsidR="0047448E" w:rsidRPr="00205491">
        <w:rPr>
          <w:b w:val="0"/>
          <w:sz w:val="18"/>
        </w:rPr>
        <w:fldChar w:fldCharType="begin"/>
      </w:r>
      <w:r w:rsidRPr="00205491">
        <w:rPr>
          <w:sz w:val="18"/>
        </w:rPr>
        <w:instrText xml:space="preserve"> SEQ Table \* ARABIC </w:instrText>
      </w:r>
      <w:r w:rsidR="0047448E" w:rsidRPr="00205491">
        <w:rPr>
          <w:b w:val="0"/>
          <w:sz w:val="18"/>
        </w:rPr>
        <w:fldChar w:fldCharType="separate"/>
      </w:r>
      <w:r w:rsidR="00C40B1A">
        <w:rPr>
          <w:noProof/>
          <w:sz w:val="18"/>
        </w:rPr>
        <w:t>4</w:t>
      </w:r>
      <w:r w:rsidR="0047448E" w:rsidRPr="00205491">
        <w:rPr>
          <w:b w:val="0"/>
          <w:sz w:val="18"/>
        </w:rPr>
        <w:fldChar w:fldCharType="end"/>
      </w:r>
      <w:bookmarkEnd w:id="13"/>
      <w:r>
        <w:rPr>
          <w:rFonts w:eastAsiaTheme="minorEastAsia" w:hint="eastAsia"/>
          <w:sz w:val="18"/>
          <w:lang w:eastAsia="zh-CN"/>
        </w:rPr>
        <w:t>:</w:t>
      </w:r>
      <w:r w:rsidRPr="00205491">
        <w:rPr>
          <w:sz w:val="18"/>
        </w:rPr>
        <w:t xml:space="preserve"> Mapping of SRS-Pos sequences (N UEs, Comb-size 4, SRS-Pos pattern (0, 2, 1, 3), the </w:t>
      </w:r>
      <m:oMath>
        <m:r>
          <m:rPr>
            <m:sty m:val="b"/>
          </m:rPr>
          <w:rPr>
            <w:rFonts w:ascii="Cambria Math" w:hAnsi="Cambria Math"/>
            <w:sz w:val="18"/>
          </w:rPr>
          <m:t>∑=</m:t>
        </m:r>
        <m:nary>
          <m:naryPr>
            <m:chr m:val="∑"/>
            <m:ctrlPr>
              <w:rPr>
                <w:rFonts w:ascii="Cambria Math" w:hAnsi="Cambria Math"/>
                <w:sz w:val="18"/>
              </w:rPr>
            </m:ctrlPr>
          </m:naryPr>
          <m:sub>
            <m:r>
              <m:rPr>
                <m:sty m:val="b"/>
              </m:rPr>
              <w:rPr>
                <w:rFonts w:ascii="Cambria Math" w:hAnsi="Cambria Math"/>
                <w:sz w:val="18"/>
              </w:rPr>
              <m:t>i=0</m:t>
            </m:r>
          </m:sub>
          <m:sup>
            <m:r>
              <m:rPr>
                <m:sty m:val="b"/>
              </m:rPr>
              <w:rPr>
                <w:rFonts w:ascii="Cambria Math" w:hAnsi="Cambria Math"/>
                <w:sz w:val="18"/>
              </w:rPr>
              <m:t>N-1</m:t>
            </m:r>
          </m:sup>
          <m:e/>
        </m:nary>
      </m:oMath>
    </w:p>
    <w:tbl>
      <w:tblPr>
        <w:tblStyle w:val="ad"/>
        <w:tblW w:w="3987" w:type="pct"/>
        <w:jc w:val="center"/>
        <w:tblLook w:val="04A0"/>
      </w:tblPr>
      <w:tblGrid>
        <w:gridCol w:w="1153"/>
        <w:gridCol w:w="1367"/>
        <w:gridCol w:w="1316"/>
        <w:gridCol w:w="1375"/>
        <w:gridCol w:w="1418"/>
        <w:gridCol w:w="1495"/>
      </w:tblGrid>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1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4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7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0"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trHeight w:val="56"/>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841"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Pr>
          <w:p w:rsidR="00AB58B8" w:rsidRPr="008E711F" w:rsidRDefault="00AB58B8" w:rsidP="00E700AE">
            <w:pPr>
              <w:jc w:val="center"/>
              <w:rPr>
                <w:iCs/>
                <w:sz w:val="18"/>
                <w:lang w:eastAsia="ja-JP"/>
              </w:rPr>
            </w:pPr>
          </w:p>
        </w:tc>
        <w:tc>
          <w:tcPr>
            <w:tcW w:w="841" w:type="pct"/>
            <w:tcBorders>
              <w:top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tcBorders>
          </w:tcPr>
          <w:p w:rsidR="00AB58B8" w:rsidRPr="008E711F" w:rsidRDefault="00AB58B8" w:rsidP="00E700AE">
            <w:pPr>
              <w:jc w:val="both"/>
              <w:rPr>
                <w:iCs/>
                <w:sz w:val="18"/>
                <w:lang w:eastAsia="ja-JP"/>
              </w:rPr>
            </w:pPr>
          </w:p>
        </w:tc>
        <w:tc>
          <w:tcPr>
            <w:tcW w:w="920" w:type="pct"/>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B58B8" w:rsidP="00E700AE">
            <w:pPr>
              <w:jc w:val="both"/>
              <w:rPr>
                <w:iCs/>
                <w:sz w:val="18"/>
                <w:lang w:eastAsia="ja-JP"/>
              </w:rPr>
            </w:pPr>
          </w:p>
        </w:tc>
        <w:tc>
          <w:tcPr>
            <w:tcW w:w="873" w:type="pct"/>
          </w:tcPr>
          <w:p w:rsidR="00AB58B8" w:rsidRPr="008E711F" w:rsidRDefault="00AB58B8" w:rsidP="00E700AE">
            <w:pPr>
              <w:jc w:val="both"/>
              <w:rPr>
                <w:iCs/>
                <w:sz w:val="18"/>
                <w:lang w:eastAsia="ja-JP"/>
              </w:rPr>
            </w:pPr>
          </w:p>
        </w:tc>
        <w:tc>
          <w:tcPr>
            <w:tcW w:w="920" w:type="pct"/>
          </w:tcPr>
          <w:p w:rsidR="00AB58B8" w:rsidRPr="008E711F" w:rsidRDefault="00AB58B8" w:rsidP="00E700AE">
            <w:pPr>
              <w:jc w:val="both"/>
              <w:rPr>
                <w:iCs/>
                <w:sz w:val="18"/>
                <w:lang w:eastAsia="ja-JP"/>
              </w:rPr>
            </w:pPr>
          </w:p>
        </w:tc>
      </w:tr>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1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4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7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0"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841"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3573D"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3573D"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3573D"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920"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841"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0" w:type="pct"/>
            <w:tcBorders>
              <w:top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841" w:type="pct"/>
            <w:tcBorders>
              <w:left w:val="double" w:sz="4" w:space="0" w:color="auto"/>
              <w:bottom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47448E"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41" w:type="pct"/>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810"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846"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87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920" w:type="pct"/>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Pr="002B5289" w:rsidRDefault="00AB58B8" w:rsidP="00AB58B8">
      <w:pPr>
        <w:jc w:val="both"/>
      </w:pPr>
    </w:p>
    <w:p w:rsidR="00AB58B8" w:rsidRDefault="00AB58B8" w:rsidP="00AB58B8">
      <w:pPr>
        <w:pStyle w:val="3GPPNormalText"/>
        <w:tabs>
          <w:tab w:val="left" w:pos="0"/>
        </w:tabs>
        <w:rPr>
          <w:szCs w:val="20"/>
        </w:rPr>
      </w:pPr>
      <w:r w:rsidRPr="002B5289">
        <w:rPr>
          <w:szCs w:val="20"/>
        </w:rPr>
        <w:t>A number of solutions were proposed to res</w:t>
      </w:r>
      <w:r>
        <w:rPr>
          <w:szCs w:val="20"/>
        </w:rPr>
        <w:t>olve above problem with the similar</w:t>
      </w:r>
      <w:r w:rsidRPr="002B5289">
        <w:rPr>
          <w:szCs w:val="20"/>
        </w:rPr>
        <w:t xml:space="preserve"> idea to introducing an adju</w:t>
      </w:r>
      <w:r>
        <w:rPr>
          <w:szCs w:val="20"/>
        </w:rPr>
        <w:t xml:space="preserve">stment of the cyclic shifts as </w:t>
      </w:r>
      <w:r w:rsidRPr="002B5289">
        <w:rPr>
          <w:szCs w:val="20"/>
        </w:rPr>
        <w:t>a function of the staggered pattern, such that the phase offset incensement between the SRS</w:t>
      </w:r>
      <w:r>
        <w:rPr>
          <w:szCs w:val="20"/>
        </w:rPr>
        <w:t>-</w:t>
      </w:r>
      <w:r w:rsidRPr="002B5289">
        <w:rPr>
          <w:szCs w:val="20"/>
        </w:rPr>
        <w:t>P</w:t>
      </w:r>
      <w:r>
        <w:rPr>
          <w:szCs w:val="20"/>
        </w:rPr>
        <w:t>os</w:t>
      </w:r>
      <w:r w:rsidRPr="002B5289">
        <w:rPr>
          <w:szCs w:val="20"/>
        </w:rPr>
        <w:t xml:space="preserve"> subcarriers </w:t>
      </w:r>
      <w:r>
        <w:rPr>
          <w:szCs w:val="20"/>
        </w:rPr>
        <w:t>to</w:t>
      </w:r>
      <w:r w:rsidRPr="002B5289">
        <w:rPr>
          <w:szCs w:val="20"/>
        </w:rPr>
        <w:t xml:space="preserve"> be the same</w:t>
      </w:r>
      <w:r>
        <w:rPr>
          <w:szCs w:val="20"/>
        </w:rPr>
        <w:t xml:space="preserve"> (</w:t>
      </w:r>
      <w:r w:rsidR="0047448E">
        <w:fldChar w:fldCharType="begin"/>
      </w:r>
      <w:r w:rsidR="00B3467E">
        <w:instrText xml:space="preserve"> REF _Ref30341920 \r \h </w:instrText>
      </w:r>
      <w:r w:rsidR="0047448E">
        <w:fldChar w:fldCharType="separate"/>
      </w:r>
      <w:r w:rsidR="00C40B1A">
        <w:t>[4]</w:t>
      </w:r>
      <w:r w:rsidR="0047448E">
        <w:fldChar w:fldCharType="end"/>
      </w:r>
      <w:r w:rsidR="00B3467E">
        <w:rPr>
          <w:rFonts w:hint="eastAsia"/>
          <w:lang w:eastAsia="zh-CN"/>
        </w:rPr>
        <w:t>~</w:t>
      </w:r>
      <w:r w:rsidR="0047448E">
        <w:rPr>
          <w:lang w:eastAsia="zh-CN"/>
        </w:rPr>
        <w:fldChar w:fldCharType="begin"/>
      </w:r>
      <w:r w:rsidR="00B3467E">
        <w:rPr>
          <w:lang w:eastAsia="zh-CN"/>
        </w:rPr>
        <w:instrText xml:space="preserve"> </w:instrText>
      </w:r>
      <w:r w:rsidR="00B3467E">
        <w:rPr>
          <w:rFonts w:hint="eastAsia"/>
          <w:lang w:eastAsia="zh-CN"/>
        </w:rPr>
        <w:instrText>REF _Ref47289872 \r \h</w:instrText>
      </w:r>
      <w:r w:rsidR="00B3467E">
        <w:rPr>
          <w:lang w:eastAsia="zh-CN"/>
        </w:rPr>
        <w:instrText xml:space="preserve"> </w:instrText>
      </w:r>
      <w:r w:rsidR="0047448E">
        <w:rPr>
          <w:lang w:eastAsia="zh-CN"/>
        </w:rPr>
      </w:r>
      <w:r w:rsidR="0047448E">
        <w:rPr>
          <w:lang w:eastAsia="zh-CN"/>
        </w:rPr>
        <w:fldChar w:fldCharType="separate"/>
      </w:r>
      <w:r w:rsidR="00C40B1A">
        <w:rPr>
          <w:lang w:eastAsia="zh-CN"/>
        </w:rPr>
        <w:t>[8]</w:t>
      </w:r>
      <w:r w:rsidR="0047448E">
        <w:rPr>
          <w:lang w:eastAsia="zh-CN"/>
        </w:rPr>
        <w:fldChar w:fldCharType="end"/>
      </w:r>
      <w:r>
        <w:rPr>
          <w:szCs w:val="20"/>
        </w:rPr>
        <w:t>), which can be summarized into the following two options in</w:t>
      </w:r>
      <w:r w:rsidR="00B3467E">
        <w:rPr>
          <w:rFonts w:eastAsiaTheme="minorEastAsia" w:hint="eastAsia"/>
          <w:szCs w:val="20"/>
          <w:lang w:eastAsia="zh-CN"/>
        </w:rPr>
        <w:t xml:space="preserve"> </w:t>
      </w:r>
      <w:r w:rsidR="0047448E">
        <w:rPr>
          <w:rFonts w:eastAsiaTheme="minorEastAsia"/>
          <w:szCs w:val="20"/>
          <w:lang w:eastAsia="zh-CN"/>
        </w:rPr>
        <w:fldChar w:fldCharType="begin"/>
      </w:r>
      <w:r w:rsidR="00B3467E">
        <w:rPr>
          <w:rFonts w:eastAsiaTheme="minorEastAsia"/>
          <w:szCs w:val="20"/>
          <w:lang w:eastAsia="zh-CN"/>
        </w:rPr>
        <w:instrText xml:space="preserve"> </w:instrText>
      </w:r>
      <w:r w:rsidR="00B3467E">
        <w:rPr>
          <w:rFonts w:eastAsiaTheme="minorEastAsia" w:hint="eastAsia"/>
          <w:szCs w:val="20"/>
          <w:lang w:eastAsia="zh-CN"/>
        </w:rPr>
        <w:instrText>REF _Ref30341920 \r \h</w:instrText>
      </w:r>
      <w:r w:rsidR="00B3467E">
        <w:rPr>
          <w:rFonts w:eastAsiaTheme="minorEastAsia"/>
          <w:szCs w:val="20"/>
          <w:lang w:eastAsia="zh-CN"/>
        </w:rPr>
        <w:instrText xml:space="preserve"> </w:instrText>
      </w:r>
      <w:r w:rsidR="0047448E">
        <w:rPr>
          <w:rFonts w:eastAsiaTheme="minorEastAsia"/>
          <w:szCs w:val="20"/>
          <w:lang w:eastAsia="zh-CN"/>
        </w:rPr>
      </w:r>
      <w:r w:rsidR="0047448E">
        <w:rPr>
          <w:rFonts w:eastAsiaTheme="minorEastAsia"/>
          <w:szCs w:val="20"/>
          <w:lang w:eastAsia="zh-CN"/>
        </w:rPr>
        <w:fldChar w:fldCharType="separate"/>
      </w:r>
      <w:r w:rsidR="00C40B1A">
        <w:rPr>
          <w:rFonts w:eastAsiaTheme="minorEastAsia"/>
          <w:szCs w:val="20"/>
          <w:lang w:eastAsia="zh-CN"/>
        </w:rPr>
        <w:t>[4]</w:t>
      </w:r>
      <w:r w:rsidR="0047448E">
        <w:rPr>
          <w:rFonts w:eastAsiaTheme="minorEastAsia"/>
          <w:szCs w:val="20"/>
          <w:lang w:eastAsia="zh-CN"/>
        </w:rPr>
        <w:fldChar w:fldCharType="end"/>
      </w:r>
      <w:r>
        <w:rPr>
          <w:szCs w:val="20"/>
        </w:rPr>
        <w:t>:</w:t>
      </w:r>
    </w:p>
    <w:tbl>
      <w:tblPr>
        <w:tblStyle w:val="ad"/>
        <w:tblW w:w="0" w:type="auto"/>
        <w:tblInd w:w="675" w:type="dxa"/>
        <w:tblLook w:val="04A0"/>
      </w:tblPr>
      <w:tblGrid>
        <w:gridCol w:w="7938"/>
      </w:tblGrid>
      <w:tr w:rsidR="00AB58B8" w:rsidTr="00E700AE">
        <w:tc>
          <w:tcPr>
            <w:tcW w:w="7938" w:type="dxa"/>
          </w:tcPr>
          <w:p w:rsidR="002F5960" w:rsidRDefault="00AB58B8">
            <w:pPr>
              <w:pStyle w:val="Proposal"/>
              <w:numPr>
                <w:ilvl w:val="0"/>
                <w:numId w:val="0"/>
              </w:numPr>
              <w:ind w:left="1304" w:hanging="1304"/>
              <w:jc w:val="left"/>
              <w:rPr>
                <w:rFonts w:eastAsiaTheme="minorEastAsia"/>
                <w:lang w:val="fr-FR"/>
              </w:rPr>
            </w:pPr>
            <w:r>
              <w:rPr>
                <w:rFonts w:eastAsiaTheme="minorEastAsia"/>
                <w:lang w:eastAsia="en-US"/>
              </w:rPr>
              <w:t>Option 1 :</w:t>
            </w:r>
            <w:r>
              <w:rPr>
                <w:rFonts w:eastAsiaTheme="minorEastAsia" w:hint="eastAsia"/>
              </w:rPr>
              <w:t xml:space="preserve">              </w:t>
            </w:r>
            <w:r>
              <w:rPr>
                <w:rFonts w:eastAsiaTheme="minorEastAsia"/>
                <w:lang w:eastAsia="en-US"/>
              </w:rPr>
              <w:t xml:space="preserve">  </w:t>
            </w:r>
            <m:oMath>
              <m:sSubSup>
                <m:sSubSupPr>
                  <m:ctrlPr>
                    <w:rPr>
                      <w:rFonts w:ascii="Cambria Math" w:hAnsi="Cambria Math"/>
                      <w:b w:val="0"/>
                      <w:lang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up>
                  <m:r>
                    <m:rPr>
                      <m:sty m:val="bi"/>
                    </m:rPr>
                    <w:rPr>
                      <w:rFonts w:ascii="Cambria Math" w:hAnsi="Cambria Math"/>
                      <w:lang w:val="fr-FR" w:eastAsia="en-US"/>
                    </w:rPr>
                    <m:t>(</m:t>
                  </m:r>
                  <m:sSub>
                    <m:sSubPr>
                      <m:ctrlPr>
                        <w:rPr>
                          <w:rFonts w:ascii="Cambria Math" w:hAnsi="Cambria Math"/>
                          <w:b w:val="0"/>
                          <w:lang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i"/>
                    </m:rPr>
                    <w:rPr>
                      <w:rFonts w:ascii="Cambria Math" w:hAnsi="Cambria Math"/>
                      <w:lang w:val="fr-FR" w:eastAsia="en-US"/>
                    </w:rPr>
                    <m:t>,</m:t>
                  </m:r>
                  <m:r>
                    <m:rPr>
                      <m:sty m:val="bi"/>
                    </m:rPr>
                    <w:rPr>
                      <w:rFonts w:ascii="Cambria Math" w:hAnsi="Cambria Math"/>
                    </w:rPr>
                    <m:t>δ</m:t>
                  </m:r>
                  <m:r>
                    <m:rPr>
                      <m:sty m:val="bi"/>
                    </m:rPr>
                    <w:rPr>
                      <w:rFonts w:ascii="Cambria Math" w:eastAsia="MS Mincho" w:hAnsi="Cambria Math"/>
                      <w:lang w:val="fr-FR" w:eastAsia="ja-JP"/>
                    </w:rPr>
                    <m:t>,</m:t>
                  </m:r>
                  <m:sSup>
                    <m:sSupPr>
                      <m:ctrlPr>
                        <w:rPr>
                          <w:rFonts w:ascii="Cambria Math" w:eastAsia="MS Mincho" w:hAnsi="Cambria Math"/>
                          <w:b w:val="0"/>
                          <w:i/>
                          <w:lang w:eastAsia="ja-JP"/>
                        </w:rPr>
                      </m:ctrlPr>
                    </m:sSupPr>
                    <m:e>
                      <m:r>
                        <m:rPr>
                          <m:sty m:val="bi"/>
                        </m:rPr>
                        <w:rPr>
                          <w:rFonts w:ascii="Cambria Math" w:eastAsia="MS Mincho" w:hAnsi="Cambria Math"/>
                          <w:lang w:eastAsia="ja-JP"/>
                        </w:rPr>
                        <m:t>l</m:t>
                      </m:r>
                    </m:e>
                    <m:sup>
                      <m:r>
                        <m:rPr>
                          <m:sty m:val="bi"/>
                        </m:rPr>
                        <w:rPr>
                          <w:rFonts w:ascii="Cambria Math" w:eastAsia="MS Mincho" w:hAnsi="Cambria Math"/>
                          <w:lang w:val="fr-FR" w:eastAsia="ja-JP"/>
                        </w:rPr>
                        <m:t>'</m:t>
                      </m:r>
                    </m:sup>
                  </m:sSup>
                  <m:r>
                    <m:rPr>
                      <m:sty m:val="bi"/>
                    </m:rPr>
                    <w:rPr>
                      <w:rFonts w:ascii="Cambria Math" w:hAnsi="Cambria Math"/>
                      <w:lang w:val="fr-FR" w:eastAsia="en-US"/>
                    </w:rPr>
                    <m:t>)</m:t>
                  </m:r>
                </m:sup>
              </m:sSubSup>
              <m:d>
                <m:dPr>
                  <m:ctrlPr>
                    <w:rPr>
                      <w:rFonts w:ascii="Cambria Math" w:hAnsi="Cambria Math"/>
                      <w:b w:val="0"/>
                      <w:lang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sSup>
                <m:sSupPr>
                  <m:ctrlPr>
                    <w:rPr>
                      <w:rFonts w:ascii="Cambria Math" w:hAnsi="Cambria Math"/>
                      <w:b w:val="0"/>
                      <w:lang w:eastAsia="en-US"/>
                    </w:rPr>
                  </m:ctrlPr>
                </m:sSupPr>
                <m:e>
                  <m:r>
                    <m:rPr>
                      <m:sty m:val="bi"/>
                    </m:rPr>
                    <w:rPr>
                      <w:rFonts w:ascii="Cambria Math" w:hAnsi="Cambria Math"/>
                      <w:lang w:eastAsia="en-US"/>
                    </w:rPr>
                    <m:t>e</m:t>
                  </m:r>
                </m:e>
                <m:sup>
                  <m:r>
                    <m:rPr>
                      <m:sty m:val="bi"/>
                    </m:rPr>
                    <w:rPr>
                      <w:rFonts w:ascii="Cambria Math" w:hAnsi="Cambria Math"/>
                      <w:lang w:eastAsia="en-US"/>
                    </w:rPr>
                    <m:t>jα</m:t>
                  </m:r>
                  <m:f>
                    <m:fPr>
                      <m:ctrlPr>
                        <w:rPr>
                          <w:rFonts w:ascii="Cambria Math" w:hAnsi="Cambria Math"/>
                          <w:b w:val="0"/>
                          <w:i/>
                          <w:lang w:val="fr-FR" w:eastAsia="en-US"/>
                        </w:rPr>
                      </m:ctrlPr>
                    </m:fPr>
                    <m:num>
                      <m:d>
                        <m:dPr>
                          <m:ctrlPr>
                            <w:rPr>
                              <w:rFonts w:ascii="Cambria Math" w:hAnsi="Cambria Math"/>
                              <w:b w:val="0"/>
                              <w:i/>
                              <w:lang w:val="fr-FR" w:eastAsia="en-US"/>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hAnsi="Cambria Math"/>
                              <w:lang w:eastAsia="en-US"/>
                            </w:rPr>
                            <m:t>n</m:t>
                          </m:r>
                          <m:r>
                            <m:rPr>
                              <m:sty m:val="bi"/>
                            </m:rPr>
                            <w:rPr>
                              <w:rFonts w:ascii="Cambria Math" w:hAnsi="Cambria Math"/>
                              <w:lang w:val="fr-FR" w:eastAsia="en-US"/>
                            </w:rPr>
                            <m:t xml:space="preserve">+ </m:t>
                          </m:r>
                          <m:r>
                            <m:rPr>
                              <m:sty m:val="bi"/>
                            </m:rPr>
                            <w:rPr>
                              <w:rFonts w:ascii="Cambria Math" w:eastAsia="MS Mincho" w:hAnsi="Cambria Math"/>
                              <w:lang w:eastAsia="ja-JP"/>
                            </w:rPr>
                            <m:t>f</m:t>
                          </m:r>
                          <m:d>
                            <m:dPr>
                              <m:ctrlPr>
                                <w:rPr>
                                  <w:rFonts w:ascii="Cambria Math" w:eastAsia="MS Mincho" w:hAnsi="Cambria Math"/>
                                  <w:b w:val="0"/>
                                  <w:i/>
                                  <w:lang w:val="fr-FR" w:eastAsia="ja-JP"/>
                                </w:rPr>
                              </m:ctrlPr>
                            </m:dPr>
                            <m:e>
                              <m:r>
                                <m:rPr>
                                  <m:sty m:val="bi"/>
                                </m:rPr>
                                <w:rPr>
                                  <w:rFonts w:ascii="Cambria Math" w:eastAsia="MS Mincho" w:hAnsi="Cambria Math"/>
                                  <w:lang w:eastAsia="ja-JP"/>
                                </w:rPr>
                                <m:t>l</m:t>
                              </m:r>
                              <m:r>
                                <m:rPr>
                                  <m:sty m:val="bi"/>
                                </m:rPr>
                                <w:rPr>
                                  <w:rFonts w:ascii="Cambria Math" w:eastAsia="MS Mincho" w:hAnsi="Cambria Math"/>
                                  <w:lang w:val="fr-FR" w:eastAsia="ja-JP"/>
                                </w:rPr>
                                <m:t>´</m:t>
                              </m:r>
                            </m:e>
                          </m:d>
                          <m:ctrlPr>
                            <w:rPr>
                              <w:rFonts w:ascii="Cambria Math" w:eastAsia="MS Mincho" w:hAnsi="Cambria Math"/>
                              <w:b w:val="0"/>
                              <w:i/>
                              <w:lang w:val="fr-FR" w:eastAsia="ja-JP"/>
                            </w:rPr>
                          </m:ctrlPr>
                        </m:e>
                      </m:d>
                    </m:num>
                    <m:den>
                      <m:r>
                        <m:rPr>
                          <m:sty m:val="b"/>
                        </m:rPr>
                        <w:rPr>
                          <w:rFonts w:ascii="Cambria Math" w:hAnsi="Cambria Math"/>
                          <w:lang w:val="fr-FR" w:eastAsia="en-US"/>
                        </w:rPr>
                        <m:t>max</m:t>
                      </m:r>
                      <m:d>
                        <m:dPr>
                          <m:ctrlPr>
                            <w:rPr>
                              <w:rFonts w:ascii="Cambria Math" w:eastAsia="MS Mincho" w:hAnsi="Cambria Math"/>
                              <w:b w:val="0"/>
                              <w:lang w:eastAsia="ja-JP"/>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b w:val="0"/>
                                  <w:i/>
                                </w:rPr>
                              </m:ctrlPr>
                            </m:sSubSupPr>
                            <m:e>
                              <m:r>
                                <m:rPr>
                                  <m:sty m:val="bi"/>
                                </m:rPr>
                                <w:rPr>
                                  <w:rFonts w:ascii="Cambria Math" w:eastAsia="Malgun Gothic" w:hAnsi="Cambria Math"/>
                                </w:rPr>
                                <m:t>N</m:t>
                              </m:r>
                            </m:e>
                            <m:sub>
                              <m:r>
                                <m:rPr>
                                  <m:nor/>
                                </m:rPr>
                                <w:rPr>
                                  <w:rFonts w:ascii="Cambria Math" w:eastAsia="Malgun Gothic" w:hAnsi="Cambria Math"/>
                                  <w:b w:val="0"/>
                                </w:rPr>
                                <m:t>symb</m:t>
                              </m:r>
                            </m:sub>
                            <m:sup>
                              <m:r>
                                <m:rPr>
                                  <m:nor/>
                                </m:rPr>
                                <w:rPr>
                                  <w:rFonts w:ascii="Cambria Math" w:eastAsia="Malgun Gothic" w:hAnsi="Cambria Math"/>
                                  <w:b w:val="0"/>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lang w:eastAsia="en-US"/>
                        </w:rPr>
                        <m:t>r</m:t>
                      </m:r>
                    </m:e>
                  </m:acc>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Sub>
              <m:d>
                <m:dPr>
                  <m:ctrlPr>
                    <w:rPr>
                      <w:rFonts w:ascii="Cambria Math" w:hAnsi="Cambria Math"/>
                      <w:i/>
                      <w:lang w:val="fr-FR"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oMath>
            <w:r>
              <w:rPr>
                <w:rFonts w:eastAsiaTheme="minorEastAsia"/>
                <w:lang w:val="fr-FR" w:eastAsia="en-US"/>
              </w:rPr>
              <w:t xml:space="preserve"> </w:t>
            </w:r>
            <w:r w:rsidRPr="004B10F5">
              <w:rPr>
                <w:rFonts w:eastAsiaTheme="minorEastAsia"/>
                <w:lang w:val="fr-FR" w:eastAsia="en-US"/>
              </w:rPr>
              <w:t>if configured</w:t>
            </w:r>
          </w:p>
          <w:p w:rsidR="002F5960" w:rsidRDefault="0047448E">
            <w:pPr>
              <w:pStyle w:val="Proposal"/>
              <w:numPr>
                <w:ilvl w:val="0"/>
                <w:numId w:val="0"/>
              </w:numPr>
              <w:jc w:val="center"/>
              <w:rPr>
                <w:rFonts w:eastAsiaTheme="minorEastAsia"/>
              </w:rPr>
            </w:pPr>
            <m:oMath>
              <m:sSubSup>
                <m:sSubSupPr>
                  <m:ctrlPr>
                    <w:rPr>
                      <w:rFonts w:ascii="Cambria Math" w:hAnsi="Cambria Math"/>
                    </w:rPr>
                  </m:ctrlPr>
                </m:sSubSupPr>
                <m:e>
                  <m:r>
                    <m:rPr>
                      <m:sty m:val="bi"/>
                    </m:rPr>
                    <w:rPr>
                      <w:rFonts w:ascii="Cambria Math" w:hAnsi="Cambria Math"/>
                    </w:rPr>
                    <m:t>r</m:t>
                  </m:r>
                </m:e>
                <m:sub>
                  <m:r>
                    <m:rPr>
                      <m:sty m:val="bi"/>
                    </m:rPr>
                    <w:rPr>
                      <w:rFonts w:ascii="Cambria Math" w:hAnsi="Cambria Math"/>
                    </w:rPr>
                    <m:t>u,v</m:t>
                  </m:r>
                </m:sub>
                <m:sup>
                  <m:d>
                    <m:dPr>
                      <m:ctrlPr>
                        <w:rPr>
                          <w:rFonts w:ascii="Cambria Math" w:hAnsi="Cambria Math"/>
                          <w:i/>
                        </w:rPr>
                      </m:ctrlPr>
                    </m:dPr>
                    <m:e>
                      <m:r>
                        <m:rPr>
                          <m:sty m:val="bi"/>
                        </m:rPr>
                        <w:rPr>
                          <w:rFonts w:ascii="Cambria Math" w:hAnsi="Cambria Math"/>
                        </w:rPr>
                        <m:t>α,δ</m:t>
                      </m:r>
                    </m:e>
                  </m:d>
                </m:sup>
              </m:sSubSup>
              <m:d>
                <m:dPr>
                  <m:ctrlPr>
                    <w:rPr>
                      <w:rFonts w:ascii="Cambria Math" w:hAnsi="Cambria Math"/>
                      <w:i/>
                    </w:rPr>
                  </m:ctrlPr>
                </m:dPr>
                <m:e>
                  <m:r>
                    <m:rPr>
                      <m:sty m:val="bi"/>
                    </m:rPr>
                    <w:rPr>
                      <w:rFonts w:ascii="Cambria Math" w:hAnsi="Cambria Math"/>
                    </w:rPr>
                    <m:t>n</m:t>
                  </m:r>
                </m:e>
              </m:d>
              <m:r>
                <m:rPr>
                  <m:sty m:val="bi"/>
                </m:rPr>
                <w:rPr>
                  <w:rFonts w:ascii="Cambria Math" w:hAnsi="Cambria Math"/>
                </w:rPr>
                <m:t>=</m:t>
              </m:r>
              <m:m>
                <m:mPr>
                  <m:plcHide m:val="on"/>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u,v</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e>
                  <m:e/>
                </m:mr>
              </m:m>
            </m:oMath>
            <w:r w:rsidR="00AB58B8">
              <w:rPr>
                <w:rFonts w:eastAsiaTheme="minorEastAsia" w:hint="eastAsia"/>
              </w:rPr>
              <w:t xml:space="preserve">             </w:t>
            </w:r>
            <w:r w:rsidR="00AB58B8" w:rsidRPr="004B10F5">
              <w:rPr>
                <w:rFonts w:eastAsiaTheme="minorEastAsia"/>
              </w:rPr>
              <w:t>otherwise</w:t>
            </w:r>
          </w:p>
          <w:p w:rsidR="002F5960" w:rsidRDefault="002F5960">
            <w:pPr>
              <w:pStyle w:val="Proposal"/>
              <w:numPr>
                <w:ilvl w:val="0"/>
                <w:numId w:val="0"/>
              </w:numPr>
              <w:rPr>
                <w:rFonts w:eastAsiaTheme="minorEastAsia"/>
              </w:rPr>
            </w:pPr>
          </w:p>
          <w:p w:rsidR="002F5960" w:rsidRDefault="00AB58B8">
            <w:pPr>
              <w:pStyle w:val="Proposal"/>
              <w:numPr>
                <w:ilvl w:val="0"/>
                <w:numId w:val="0"/>
              </w:numPr>
              <w:tabs>
                <w:tab w:val="clear" w:pos="1701"/>
                <w:tab w:val="left" w:pos="459"/>
              </w:tabs>
              <w:ind w:left="1304" w:hanging="1304"/>
              <w:rPr>
                <w:rFonts w:ascii="Cambria Math" w:hAnsi="Cambria Math"/>
                <w:lang w:val="de-DE" w:eastAsia="en-US"/>
              </w:rPr>
            </w:pPr>
            <w:r>
              <w:rPr>
                <w:rFonts w:eastAsiaTheme="minorEastAsia"/>
                <w:lang w:val="de-DE"/>
              </w:rPr>
              <w:t>Option 2:</w:t>
            </w:r>
            <w:r>
              <w:rPr>
                <w:rFonts w:eastAsiaTheme="minorEastAsia" w:hint="eastAsia"/>
                <w:lang w:val="de-DE"/>
              </w:rPr>
              <w:t xml:space="preserve">               </w:t>
            </w:r>
            <w:r>
              <w:rPr>
                <w:rFonts w:eastAsiaTheme="minorEastAsia"/>
                <w:lang w:val="de-DE"/>
              </w:rPr>
              <w:t xml:space="preserve">  </w:t>
            </w:r>
            <w:r>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
                        </m:rPr>
                        <w:rPr>
                          <w:rFonts w:ascii="Cambria Math" w:hAnsi="Cambria Math"/>
                          <w:lang w:val="de-DE" w:eastAsia="en-US"/>
                        </w:rPr>
                        <m:t>,</m:t>
                      </m:r>
                      <m:r>
                        <m:rPr>
                          <m:sty m:val="bi"/>
                        </m:rPr>
                        <w:rPr>
                          <w:rFonts w:ascii="Cambria Math" w:hAnsi="Cambria Math"/>
                          <w:lang w:eastAsia="en-US"/>
                        </w:rPr>
                        <m:t>δ</m:t>
                      </m:r>
                      <m:r>
                        <m:rPr>
                          <m:sty m:val="b"/>
                        </m:rPr>
                        <w:rPr>
                          <w:rFonts w:ascii="Cambria Math" w:hAnsi="Cambria Math"/>
                          <w:lang w:val="de-DE" w:eastAsia="en-US"/>
                        </w:rPr>
                        <m:t>,</m:t>
                      </m:r>
                      <m:sSup>
                        <m:sSupPr>
                          <m:ctrlPr>
                            <w:rPr>
                              <w:rFonts w:ascii="Cambria Math" w:hAnsi="Cambria Math" w:cs="Calibri"/>
                              <w:lang w:val="de-DE" w:eastAsia="en-US"/>
                            </w:rPr>
                          </m:ctrlPr>
                        </m:sSupPr>
                        <m:e>
                          <m:r>
                            <m:rPr>
                              <m:sty m:val="bi"/>
                            </m:rPr>
                            <w:rPr>
                              <w:rFonts w:ascii="Cambria Math" w:hAnsi="Cambria Math"/>
                              <w:lang w:eastAsia="en-US"/>
                            </w:rPr>
                            <m:t>l</m:t>
                          </m:r>
                        </m:e>
                        <m:sup>
                          <m:r>
                            <m:rPr>
                              <m:sty m:val="b"/>
                            </m:rPr>
                            <w:rPr>
                              <w:rFonts w:ascii="Cambria Math" w:hAnsi="Cambria Math"/>
                              <w:lang w:val="de-DE" w:eastAsia="en-US"/>
                            </w:rPr>
                            <m:t>'</m:t>
                          </m:r>
                        </m:sup>
                      </m:sSup>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val="de-DE" w:eastAsia="en-US"/>
                </w:rPr>
                <m:t>=</m:t>
              </m:r>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r>
                        <m:rPr>
                          <m:sty m:val="bi"/>
                        </m:rPr>
                        <w:rPr>
                          <w:rFonts w:ascii="Cambria Math" w:hAnsi="Cambria Math"/>
                          <w:lang w:eastAsia="en-US"/>
                        </w:rPr>
                        <m:t>α</m:t>
                      </m:r>
                      <m:r>
                        <m:rPr>
                          <m:sty m:val="b"/>
                        </m:rPr>
                        <w:rPr>
                          <w:rFonts w:ascii="Cambria Math" w:hAnsi="Cambria Math"/>
                          <w:lang w:val="de-DE" w:eastAsia="en-US"/>
                        </w:rPr>
                        <m:t>,</m:t>
                      </m:r>
                      <m:r>
                        <m:rPr>
                          <m:sty m:val="bi"/>
                        </m:rPr>
                        <w:rPr>
                          <w:rFonts w:ascii="Cambria Math" w:hAnsi="Cambria Math"/>
                          <w:lang w:eastAsia="en-US"/>
                        </w:rPr>
                        <m:t>δ</m:t>
                      </m:r>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eastAsia="en-US"/>
                </w:rPr>
                <m:t xml:space="preserve"> </m:t>
              </m:r>
              <m:sSup>
                <m:sSupPr>
                  <m:ctrlPr>
                    <w:rPr>
                      <w:rFonts w:ascii="Cambria Math" w:hAnsi="Cambria Math" w:cs="Calibri"/>
                      <w:lang w:val="de-DE" w:eastAsia="en-US"/>
                    </w:rPr>
                  </m:ctrlPr>
                </m:sSupPr>
                <m:e>
                  <m:r>
                    <m:rPr>
                      <m:sty m:val="bi"/>
                    </m:rPr>
                    <w:rPr>
                      <w:rFonts w:ascii="Cambria Math" w:hAnsi="Cambria Math"/>
                      <w:lang w:eastAsia="en-US"/>
                    </w:rPr>
                    <m:t>e</m:t>
                  </m:r>
                </m:e>
                <m:sup>
                  <m:r>
                    <m:rPr>
                      <m:sty m:val="bi"/>
                    </m:rPr>
                    <w:rPr>
                      <w:rFonts w:ascii="Cambria Math" w:hAnsi="Cambria Math"/>
                      <w:lang w:eastAsia="en-US"/>
                    </w:rPr>
                    <m:t>j</m:t>
                  </m:r>
                  <m:f>
                    <m:fPr>
                      <m:ctrlPr>
                        <w:rPr>
                          <w:rFonts w:ascii="Cambria Math" w:hAnsi="Cambria Math" w:cs="Calibri"/>
                          <w:lang w:val="de-DE" w:eastAsia="en-US"/>
                        </w:rPr>
                      </m:ctrlPr>
                    </m:fPr>
                    <m:num>
                      <m:r>
                        <m:rPr>
                          <m:sty m:val="bi"/>
                        </m:rPr>
                        <w:rPr>
                          <w:rFonts w:ascii="Cambria Math" w:hAnsi="Cambria Math"/>
                          <w:lang w:eastAsia="en-US"/>
                        </w:rPr>
                        <m:t>f</m:t>
                      </m:r>
                      <m:d>
                        <m:dPr>
                          <m:ctrlPr>
                            <w:rPr>
                              <w:rFonts w:ascii="Cambria Math" w:hAnsi="Cambria Math" w:cs="Calibri"/>
                              <w:lang w:val="de-DE" w:eastAsia="en-US"/>
                            </w:rPr>
                          </m:ctrlPr>
                        </m:dPr>
                        <m:e>
                          <m:r>
                            <m:rPr>
                              <m:sty m:val="bi"/>
                            </m:rPr>
                            <w:rPr>
                              <w:rFonts w:ascii="Cambria Math" w:hAnsi="Cambria Math"/>
                              <w:lang w:eastAsia="en-US"/>
                            </w:rPr>
                            <m:t>l</m:t>
                          </m:r>
                          <m:r>
                            <m:rPr>
                              <m:sty m:val="b"/>
                            </m:rPr>
                            <w:rPr>
                              <w:rFonts w:ascii="Cambria Math" w:hAnsi="Cambria Math"/>
                              <w:lang w:val="de-DE" w:eastAsia="en-US"/>
                            </w:rPr>
                            <m:t>´</m:t>
                          </m:r>
                        </m:e>
                      </m:d>
                    </m:num>
                    <m:den>
                      <m:sSub>
                        <m:sSubPr>
                          <m:ctrlPr>
                            <w:rPr>
                              <w:rFonts w:ascii="Cambria Math" w:hAnsi="Cambria Math" w:cs="Calibri"/>
                              <w:lang w:val="de-DE" w:eastAsia="en-US"/>
                            </w:rPr>
                          </m:ctrlPr>
                        </m:sSubPr>
                        <m:e>
                          <m:r>
                            <m:rPr>
                              <m:sty m:val="bi"/>
                            </m:rPr>
                            <w:rPr>
                              <w:rFonts w:ascii="Cambria Math" w:hAnsi="Cambria Math"/>
                              <w:lang w:eastAsia="en-US"/>
                            </w:rPr>
                            <m:t>K</m:t>
                          </m:r>
                        </m:e>
                        <m:sub>
                          <m:r>
                            <m:rPr>
                              <m:sty m:val="b"/>
                            </m:rPr>
                            <w:rPr>
                              <w:rFonts w:ascii="Cambria Math" w:hAnsi="Cambria Math"/>
                              <w:lang w:eastAsia="en-US"/>
                            </w:rPr>
                            <m:t>TC</m:t>
                          </m:r>
                        </m:sub>
                      </m:sSub>
                    </m:den>
                  </m:f>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val="de-DE" w:eastAsia="en-US"/>
                        </w:rPr>
                        <m:t>'</m:t>
                      </m:r>
                    </m:sup>
                  </m:sSup>
                </m:sup>
              </m:sSup>
            </m:oMath>
          </w:p>
          <w:p w:rsidR="002F5960" w:rsidRDefault="0047448E">
            <w:pPr>
              <w:pStyle w:val="Proposal"/>
              <w:numPr>
                <w:ilvl w:val="0"/>
                <w:numId w:val="0"/>
              </w:numPr>
              <w:jc w:val="center"/>
              <w:rPr>
                <w:rFonts w:ascii="Cambria Math" w:hAnsi="Cambria Math"/>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eastAsia="en-US"/>
                      </w:rPr>
                      <m:t>'</m:t>
                    </m:r>
                  </m:sup>
                </m:sSup>
                <m:r>
                  <m:rPr>
                    <m:sty m:val="bi"/>
                  </m:rPr>
                  <w:rPr>
                    <w:rFonts w:ascii="Cambria Math" w:hAnsi="Cambria Math"/>
                    <w:lang w:eastAsia="en-US"/>
                  </w:rPr>
                  <m:t>=α</m:t>
                </m:r>
                <m:r>
                  <m:rPr>
                    <m:sty m:val="b"/>
                  </m:rPr>
                  <w:rPr>
                    <w:rFonts w:ascii="Cambria Math" w:hAnsi="Cambria Math"/>
                    <w:lang w:eastAsia="en-US"/>
                  </w:rPr>
                  <m:t>+2</m:t>
                </m:r>
                <m:r>
                  <m:rPr>
                    <m:sty m:val="bi"/>
                  </m:rPr>
                  <w:rPr>
                    <w:rFonts w:ascii="Cambria Math" w:hAnsi="Cambria Math"/>
                    <w:lang w:eastAsia="en-US"/>
                  </w:rPr>
                  <m:t>πa</m:t>
                </m:r>
              </m:oMath>
            </m:oMathPara>
          </w:p>
          <w:p w:rsidR="00AB58B8" w:rsidRDefault="0047448E" w:rsidP="00E700AE">
            <w:pPr>
              <w:spacing w:line="360" w:lineRule="auto"/>
              <w:jc w:val="center"/>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AB58B8">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AB58B8">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AB58B8" w:rsidRDefault="0047448E" w:rsidP="00E700AE">
            <w:pPr>
              <w:spacing w:line="360" w:lineRule="auto"/>
              <w:jc w:val="center"/>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AB58B8">
              <w:t xml:space="preserve"> is  configurable (range for </w:t>
            </w:r>
            <w:proofErr w:type="spellStart"/>
            <w:r w:rsidR="00AB58B8" w:rsidRPr="003361BD">
              <w:rPr>
                <w:i/>
              </w:rPr>
              <w:t>cyclicshift</w:t>
            </w:r>
            <w:proofErr w:type="spellEnd"/>
            <w:r w:rsidR="00AB58B8">
              <w:t xml:space="preserve"> is extended)</w:t>
            </w:r>
          </w:p>
          <w:p w:rsidR="00AB58B8" w:rsidRPr="007A3245" w:rsidRDefault="00AB58B8" w:rsidP="00E700AE">
            <w:pPr>
              <w:spacing w:line="360" w:lineRule="auto"/>
              <w:jc w:val="center"/>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tc>
      </w:tr>
    </w:tbl>
    <w:p w:rsidR="00AB58B8" w:rsidRDefault="00AB58B8" w:rsidP="00AB58B8">
      <w:pPr>
        <w:pStyle w:val="3GPPNormalText"/>
        <w:tabs>
          <w:tab w:val="left" w:pos="0"/>
        </w:tabs>
        <w:rPr>
          <w:rFonts w:eastAsiaTheme="minorEastAsia"/>
          <w:szCs w:val="20"/>
        </w:rPr>
      </w:pPr>
    </w:p>
    <w:p w:rsidR="00AB58B8" w:rsidRDefault="00AB58B8" w:rsidP="00AB58B8">
      <w:pPr>
        <w:pStyle w:val="3GPPNormalText"/>
        <w:tabs>
          <w:tab w:val="left" w:pos="0"/>
        </w:tabs>
        <w:rPr>
          <w:szCs w:val="20"/>
        </w:rPr>
      </w:pPr>
      <w:r>
        <w:rPr>
          <w:szCs w:val="20"/>
        </w:rPr>
        <w:t>In this paper, we propose a similar, but a simpler solution to the cyclic shits of the SRS-Pos as follows:</w:t>
      </w:r>
    </w:p>
    <w:p w:rsidR="00AB58B8" w:rsidRDefault="00AB58B8" w:rsidP="00AB58B8">
      <w:pPr>
        <w:pStyle w:val="3GPPNormalText"/>
        <w:tabs>
          <w:tab w:val="left" w:pos="0"/>
        </w:tabs>
        <w:rPr>
          <w:szCs w:val="20"/>
        </w:rPr>
      </w:pPr>
    </w:p>
    <w:p w:rsidR="00AB58B8" w:rsidRPr="002B5289" w:rsidRDefault="0047448E" w:rsidP="00AB58B8">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on"/>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sSup>
                      <m:sSupPr>
                        <m:ctrlPr>
                          <w:rPr>
                            <w:rFonts w:ascii="Cambria Math" w:hAnsi="Cambria Math"/>
                            <w:i/>
                          </w:rPr>
                        </m:ctrlPr>
                      </m:sSupPr>
                      <m:e>
                        <m:r>
                          <w:rPr>
                            <w:rFonts w:ascii="Cambria Math" w:hAnsi="Cambria Math"/>
                          </w:rPr>
                          <m:t>e</m:t>
                        </m:r>
                      </m:e>
                      <m:sup>
                        <m:r>
                          <w:rPr>
                            <w:rFonts w:ascii="Cambria Math" w:hAnsi="Cambria Math"/>
                          </w:rPr>
                          <m:t>jγ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sup>
                    </m:sSup>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B58B8" w:rsidRDefault="00AB58B8" w:rsidP="00AB58B8">
      <w:pPr>
        <w:jc w:val="both"/>
        <w:rPr>
          <w:lang w:val="sv-SE"/>
        </w:rPr>
      </w:pPr>
      <w:r>
        <w:rPr>
          <w:lang w:val="sv-SE"/>
        </w:rPr>
        <w:t xml:space="preserve">where </w:t>
      </w:r>
    </w:p>
    <w:p w:rsidR="00AB58B8" w:rsidRPr="002B5289" w:rsidRDefault="00AB58B8" w:rsidP="00AB58B8">
      <w:pPr>
        <w:jc w:val="both"/>
        <w:rPr>
          <w:lang w:val="sv-SE"/>
        </w:rPr>
      </w:pPr>
      <m:oMathPara>
        <m:oMath>
          <m:r>
            <w:rPr>
              <w:rFonts w:ascii="Cambria Math" w:hAnsi="Cambria Math"/>
            </w:rPr>
            <m:t>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f>
            <m:fPr>
              <m:ctrlPr>
                <w:rPr>
                  <w:rFonts w:ascii="Cambria Math" w:hAnsi="Cambria Math"/>
                  <w:i/>
                  <w:lang w:val="sv-SE"/>
                </w:rPr>
              </m:ctrlPr>
            </m:fPr>
            <m:num>
              <m:r>
                <w:rPr>
                  <w:rFonts w:ascii="Cambria Math" w:hAnsi="Cambria Math"/>
                  <w:lang w:val="sv-SE"/>
                </w:rPr>
                <m:t>mod</m:t>
              </m:r>
              <m:d>
                <m:dPr>
                  <m:ctrlPr>
                    <w:rPr>
                      <w:rFonts w:ascii="Cambria Math" w:hAnsi="Cambria Math"/>
                      <w:i/>
                      <w:lang w:val="sv-SE"/>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e>
              </m:d>
            </m:num>
            <m:den>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den>
          </m:f>
        </m:oMath>
      </m:oMathPara>
    </w:p>
    <w:p w:rsidR="00AB58B8" w:rsidRPr="006B02B3" w:rsidRDefault="00AB58B8" w:rsidP="00AB58B8">
      <w:pPr>
        <w:pStyle w:val="3GPPNormalText"/>
        <w:tabs>
          <w:tab w:val="left" w:pos="0"/>
        </w:tabs>
        <w:rPr>
          <w:szCs w:val="20"/>
        </w:rPr>
      </w:pPr>
      <w:r w:rsidRPr="00DE3108">
        <w:rPr>
          <w:szCs w:val="20"/>
          <w:lang w:val="en-AU"/>
        </w:rPr>
        <w:t>T</w:t>
      </w:r>
      <w:r w:rsidRPr="00DE3108">
        <w:rPr>
          <w:szCs w:val="20"/>
        </w:rPr>
        <w:t xml:space="preserve">he </w:t>
      </w:r>
      <m:oMath>
        <m:sSubSup>
          <m:sSubSupPr>
            <m:ctrlPr>
              <w:rPr>
                <w:rFonts w:ascii="Cambria Math" w:hAnsi="Cambria Math"/>
                <w:i/>
                <w:szCs w:val="20"/>
              </w:rPr>
            </m:ctrlPr>
          </m:sSubSupPr>
          <m:e>
            <m:r>
              <w:rPr>
                <w:rFonts w:ascii="Cambria Math" w:hAnsi="Cambria Math"/>
                <w:szCs w:val="20"/>
              </w:rPr>
              <m:t>k</m:t>
            </m:r>
          </m:e>
          <m:sub>
            <m:r>
              <w:rPr>
                <w:rFonts w:ascii="Cambria Math" w:hAnsi="Cambria Math"/>
                <w:szCs w:val="20"/>
              </w:rPr>
              <m:t>0</m:t>
            </m:r>
          </m:sub>
          <m:sup>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i</m:t>
                    </m:r>
                  </m:sub>
                </m:sSub>
              </m:e>
            </m:d>
          </m:sup>
        </m:sSubSup>
      </m:oMath>
      <w:r w:rsidRPr="00DE3108">
        <w:rPr>
          <w:szCs w:val="20"/>
        </w:rPr>
        <w:t xml:space="preserve"> is the frequency-domain starting position of symbol </w:t>
      </w:r>
      <m:oMath>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 xml:space="preserve">. </m:t>
        </m:r>
      </m:oMath>
    </w:p>
    <w:p w:rsidR="00AB58B8" w:rsidRDefault="00AB58B8" w:rsidP="00AB58B8">
      <w:pPr>
        <w:pStyle w:val="3GPPNormalText"/>
        <w:tabs>
          <w:tab w:val="left" w:pos="0"/>
        </w:tabs>
        <w:rPr>
          <w:szCs w:val="20"/>
        </w:rPr>
      </w:pPr>
    </w:p>
    <w:p w:rsidR="00AB58B8" w:rsidRPr="006B02B3" w:rsidRDefault="00AB58B8" w:rsidP="00AB58B8">
      <w:pPr>
        <w:pStyle w:val="3GPPNormalText"/>
        <w:tabs>
          <w:tab w:val="left" w:pos="0"/>
        </w:tabs>
        <w:rPr>
          <w:szCs w:val="20"/>
        </w:rPr>
      </w:pPr>
      <w:r w:rsidRPr="00DE3108">
        <w:rPr>
          <w:szCs w:val="20"/>
        </w:rPr>
        <w:t xml:space="preserve">With above change, we have the same phase increment for the </w:t>
      </w:r>
      <w:r>
        <w:rPr>
          <w:szCs w:val="20"/>
        </w:rPr>
        <w:t>SRS-Pos</w:t>
      </w:r>
      <w:r w:rsidRPr="00DE3108">
        <w:rPr>
          <w:szCs w:val="20"/>
        </w:rPr>
        <w:t xml:space="preserve"> symbols, and the aliasing problem due to the uneven phase increment should be resolved as shown in </w:t>
      </w:r>
      <w:fldSimple w:instr=" REF _Ref30365545 \h  \* MERGEFORMAT ">
        <w:r w:rsidR="00C40B1A" w:rsidRPr="00C40B1A">
          <w:rPr>
            <w:szCs w:val="20"/>
          </w:rPr>
          <w:t xml:space="preserve">Table </w:t>
        </w:r>
        <w:r w:rsidR="00C40B1A" w:rsidRPr="00C40B1A">
          <w:rPr>
            <w:szCs w:val="20"/>
          </w:rPr>
          <w:t>5</w:t>
        </w:r>
      </w:fldSimple>
      <w:r w:rsidRPr="00DE3108">
        <w:rPr>
          <w:szCs w:val="20"/>
        </w:rPr>
        <w:t>.</w:t>
      </w:r>
    </w:p>
    <w:p w:rsidR="00AB58B8" w:rsidRDefault="00AB58B8" w:rsidP="00AB58B8">
      <w:pPr>
        <w:pStyle w:val="3GPPNormalText"/>
        <w:tabs>
          <w:tab w:val="left" w:pos="0"/>
        </w:tabs>
        <w:rPr>
          <w:szCs w:val="20"/>
        </w:rPr>
      </w:pPr>
    </w:p>
    <w:p w:rsidR="00AB58B8" w:rsidRPr="00205491" w:rsidRDefault="00AB58B8" w:rsidP="00AB58B8">
      <w:pPr>
        <w:pStyle w:val="a6"/>
        <w:jc w:val="center"/>
        <w:rPr>
          <w:b w:val="0"/>
          <w:sz w:val="18"/>
        </w:rPr>
      </w:pPr>
      <w:bookmarkStart w:id="14" w:name="_Ref30365545"/>
      <w:r w:rsidRPr="00205491">
        <w:rPr>
          <w:sz w:val="18"/>
        </w:rPr>
        <w:t xml:space="preserve">Table </w:t>
      </w:r>
      <w:r w:rsidR="0047448E" w:rsidRPr="00205491">
        <w:rPr>
          <w:b w:val="0"/>
          <w:sz w:val="18"/>
        </w:rPr>
        <w:fldChar w:fldCharType="begin"/>
      </w:r>
      <w:r w:rsidRPr="00205491">
        <w:rPr>
          <w:sz w:val="18"/>
        </w:rPr>
        <w:instrText xml:space="preserve"> SEQ Table \* ARABIC </w:instrText>
      </w:r>
      <w:r w:rsidR="0047448E" w:rsidRPr="00205491">
        <w:rPr>
          <w:b w:val="0"/>
          <w:sz w:val="18"/>
        </w:rPr>
        <w:fldChar w:fldCharType="separate"/>
      </w:r>
      <w:r w:rsidR="00C40B1A">
        <w:rPr>
          <w:noProof/>
          <w:sz w:val="18"/>
        </w:rPr>
        <w:t>5</w:t>
      </w:r>
      <w:r w:rsidR="0047448E" w:rsidRPr="00205491">
        <w:rPr>
          <w:b w:val="0"/>
          <w:sz w:val="18"/>
        </w:rPr>
        <w:fldChar w:fldCharType="end"/>
      </w:r>
      <w:bookmarkEnd w:id="14"/>
      <w:r>
        <w:rPr>
          <w:rFonts w:eastAsiaTheme="minorEastAsia" w:hint="eastAsia"/>
          <w:sz w:val="18"/>
          <w:lang w:eastAsia="zh-CN"/>
        </w:rPr>
        <w:t>:</w:t>
      </w:r>
      <w:r w:rsidRPr="00205491">
        <w:rPr>
          <w:sz w:val="18"/>
        </w:rPr>
        <w:t xml:space="preserve"> Mapping of SRS-Pos sequences (Comb-size 4, SRS-Pos pattern (0, 2, 1, </w:t>
      </w:r>
      <w:proofErr w:type="gramStart"/>
      <w:r w:rsidRPr="00205491">
        <w:rPr>
          <w:sz w:val="18"/>
        </w:rPr>
        <w:t>3</w:t>
      </w:r>
      <w:proofErr w:type="gramEnd"/>
      <w:r w:rsidRPr="00205491">
        <w:rPr>
          <w:sz w:val="18"/>
        </w:rPr>
        <w:t>)</w:t>
      </w:r>
    </w:p>
    <w:tbl>
      <w:tblPr>
        <w:tblStyle w:val="ad"/>
        <w:tblW w:w="4645" w:type="pct"/>
        <w:jc w:val="center"/>
        <w:tblLook w:val="04A0"/>
      </w:tblPr>
      <w:tblGrid>
        <w:gridCol w:w="1150"/>
        <w:gridCol w:w="1367"/>
        <w:gridCol w:w="1734"/>
        <w:gridCol w:w="1702"/>
        <w:gridCol w:w="1702"/>
        <w:gridCol w:w="1810"/>
      </w:tblGrid>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4m+3</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5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4m+2</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trHeight w:val="56"/>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4m+1</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w:t>
            </w:r>
          </w:p>
        </w:tc>
        <w:tc>
          <w:tcPr>
            <w:tcW w:w="722"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p>
        </w:tc>
        <w:tc>
          <w:tcPr>
            <w:tcW w:w="722" w:type="pct"/>
            <w:tcBorders>
              <w:top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956" w:type="pct"/>
            <w:tcBorders>
              <w:top w:val="double" w:sz="4" w:space="0" w:color="auto"/>
            </w:tcBorders>
          </w:tcPr>
          <w:p w:rsidR="00AB58B8" w:rsidRPr="008E711F" w:rsidRDefault="00AB58B8" w:rsidP="00E700AE">
            <w:pPr>
              <w:jc w:val="both"/>
              <w:rPr>
                <w:iCs/>
                <w:sz w:val="18"/>
                <w:szCs w:val="18"/>
                <w:lang w:eastAsia="ja-JP"/>
              </w:rPr>
            </w:pPr>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B58B8" w:rsidP="00E700AE">
            <w:pPr>
              <w:jc w:val="both"/>
              <w:rPr>
                <w:iCs/>
                <w:sz w:val="18"/>
                <w:szCs w:val="18"/>
                <w:lang w:eastAsia="ja-JP"/>
              </w:rPr>
            </w:pPr>
          </w:p>
        </w:tc>
        <w:tc>
          <w:tcPr>
            <w:tcW w:w="899" w:type="pct"/>
          </w:tcPr>
          <w:p w:rsidR="00AB58B8" w:rsidRPr="008E711F" w:rsidRDefault="00AB58B8" w:rsidP="00E700AE">
            <w:pPr>
              <w:jc w:val="both"/>
              <w:rPr>
                <w:iCs/>
                <w:sz w:val="18"/>
                <w:szCs w:val="18"/>
                <w:lang w:eastAsia="ja-JP"/>
              </w:rPr>
            </w:pPr>
          </w:p>
        </w:tc>
        <w:tc>
          <w:tcPr>
            <w:tcW w:w="956" w:type="pct"/>
          </w:tcPr>
          <w:p w:rsidR="00AB58B8" w:rsidRPr="008E711F" w:rsidRDefault="00AB58B8" w:rsidP="00E700AE">
            <w:pPr>
              <w:jc w:val="both"/>
              <w:rPr>
                <w:iCs/>
                <w:sz w:val="18"/>
                <w:szCs w:val="18"/>
                <w:lang w:eastAsia="ja-JP"/>
              </w:rPr>
            </w:pPr>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11</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5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10</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9</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8</w:t>
            </w:r>
          </w:p>
        </w:tc>
        <w:tc>
          <w:tcPr>
            <w:tcW w:w="722"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7</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5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6</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5</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lastRenderedPageBreak/>
              <w:t>4</w:t>
            </w:r>
          </w:p>
        </w:tc>
        <w:tc>
          <w:tcPr>
            <w:tcW w:w="722"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3</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5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2</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0</w:t>
            </w:r>
          </w:p>
        </w:tc>
        <w:tc>
          <w:tcPr>
            <w:tcW w:w="722"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Pr>
          <w:p w:rsidR="00AB58B8" w:rsidRPr="008E711F" w:rsidRDefault="00AB58B8" w:rsidP="00E700AE">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AB58B8" w:rsidRPr="008E711F" w:rsidRDefault="00AB58B8" w:rsidP="00E700AE">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22" w:type="pct"/>
            <w:tcBorders>
              <w:top w:val="double" w:sz="4" w:space="0" w:color="auto"/>
            </w:tcBorders>
            <w:vAlign w:val="center"/>
          </w:tcPr>
          <w:p w:rsidR="00AB58B8" w:rsidRPr="008E711F" w:rsidRDefault="00AB58B8" w:rsidP="00E700AE">
            <w:pPr>
              <w:jc w:val="center"/>
              <w:rPr>
                <w:iCs/>
                <w:sz w:val="18"/>
                <w:szCs w:val="18"/>
                <w:lang w:eastAsia="ja-JP"/>
              </w:rPr>
            </w:pPr>
            <w:r w:rsidRPr="008E711F">
              <w:rPr>
                <w:iCs/>
                <w:sz w:val="18"/>
                <w:szCs w:val="18"/>
                <w:lang w:eastAsia="ja-JP"/>
              </w:rPr>
              <w:t>0</w:t>
            </w:r>
          </w:p>
        </w:tc>
        <w:tc>
          <w:tcPr>
            <w:tcW w:w="916"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1</m:t>
                </m:r>
              </m:oMath>
            </m:oMathPara>
          </w:p>
        </w:tc>
        <w:tc>
          <w:tcPr>
            <w:tcW w:w="89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2</m:t>
                </m:r>
              </m:oMath>
            </m:oMathPara>
          </w:p>
        </w:tc>
        <w:tc>
          <w:tcPr>
            <w:tcW w:w="89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3</m:t>
                </m:r>
              </m:oMath>
            </m:oMathPara>
          </w:p>
        </w:tc>
        <w:tc>
          <w:tcPr>
            <w:tcW w:w="956" w:type="pct"/>
            <w:tcBorders>
              <w:top w:val="double" w:sz="4" w:space="0" w:color="auto"/>
            </w:tcBorders>
            <w:vAlign w:val="center"/>
          </w:tcPr>
          <w:p w:rsidR="00AB58B8" w:rsidRPr="008E711F" w:rsidRDefault="00AB58B8" w:rsidP="00E700AE">
            <w:pPr>
              <w:jc w:val="center"/>
              <w:rPr>
                <w:b/>
                <w:iCs/>
                <w:sz w:val="18"/>
                <w:szCs w:val="18"/>
                <w:lang w:eastAsia="ja-JP"/>
              </w:rPr>
            </w:pPr>
            <w:r w:rsidRPr="008E711F">
              <w:rPr>
                <w:b/>
                <w:iCs/>
                <w:sz w:val="18"/>
                <w:szCs w:val="18"/>
                <w:lang w:eastAsia="ja-JP"/>
              </w:rPr>
              <w:t>Combined</w:t>
            </w:r>
          </w:p>
        </w:tc>
      </w:tr>
    </w:tbl>
    <w:p w:rsidR="00AB58B8" w:rsidRDefault="00AB58B8" w:rsidP="00AB58B8">
      <w:pPr>
        <w:pStyle w:val="3GPPNormalText"/>
        <w:tabs>
          <w:tab w:val="left" w:pos="0"/>
        </w:tabs>
        <w:rPr>
          <w:szCs w:val="20"/>
        </w:rPr>
      </w:pPr>
    </w:p>
    <w:tbl>
      <w:tblPr>
        <w:tblStyle w:val="ad"/>
        <w:tblW w:w="4714" w:type="pct"/>
        <w:jc w:val="center"/>
        <w:tblLook w:val="04A0"/>
      </w:tblPr>
      <w:tblGrid>
        <w:gridCol w:w="1151"/>
        <w:gridCol w:w="1362"/>
        <w:gridCol w:w="1765"/>
        <w:gridCol w:w="1781"/>
        <w:gridCol w:w="1767"/>
        <w:gridCol w:w="1779"/>
      </w:tblGrid>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4m+3</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4m+2</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trHeight w:val="56"/>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4m+1</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w:t>
            </w:r>
          </w:p>
        </w:tc>
        <w:tc>
          <w:tcPr>
            <w:tcW w:w="709"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p>
        </w:tc>
        <w:tc>
          <w:tcPr>
            <w:tcW w:w="709" w:type="pct"/>
            <w:tcBorders>
              <w:top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tcBorders>
          </w:tcPr>
          <w:p w:rsidR="00AB58B8" w:rsidRPr="008E711F" w:rsidRDefault="00AB58B8" w:rsidP="00E700AE">
            <w:pPr>
              <w:jc w:val="both"/>
              <w:rPr>
                <w:iCs/>
                <w:sz w:val="18"/>
                <w:szCs w:val="18"/>
                <w:lang w:eastAsia="ja-JP"/>
              </w:rPr>
            </w:pPr>
          </w:p>
        </w:tc>
        <w:tc>
          <w:tcPr>
            <w:tcW w:w="926" w:type="pct"/>
            <w:tcBorders>
              <w:top w:val="double" w:sz="4" w:space="0" w:color="auto"/>
            </w:tcBorders>
          </w:tcPr>
          <w:p w:rsidR="00AB58B8" w:rsidRPr="008E711F" w:rsidRDefault="00AB58B8" w:rsidP="00E700AE">
            <w:pPr>
              <w:jc w:val="both"/>
              <w:rPr>
                <w:iCs/>
                <w:sz w:val="18"/>
                <w:szCs w:val="18"/>
                <w:lang w:eastAsia="ja-JP"/>
              </w:rPr>
            </w:pPr>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B58B8" w:rsidP="00E700AE">
            <w:pPr>
              <w:jc w:val="both"/>
              <w:rPr>
                <w:iCs/>
                <w:sz w:val="18"/>
                <w:szCs w:val="18"/>
                <w:lang w:eastAsia="ja-JP"/>
              </w:rPr>
            </w:pPr>
          </w:p>
        </w:tc>
        <w:tc>
          <w:tcPr>
            <w:tcW w:w="920" w:type="pct"/>
          </w:tcPr>
          <w:p w:rsidR="00AB58B8" w:rsidRPr="008E711F" w:rsidRDefault="00AB58B8" w:rsidP="00E700AE">
            <w:pPr>
              <w:jc w:val="both"/>
              <w:rPr>
                <w:iCs/>
                <w:sz w:val="18"/>
                <w:szCs w:val="18"/>
                <w:lang w:eastAsia="ja-JP"/>
              </w:rPr>
            </w:pPr>
          </w:p>
        </w:tc>
        <w:tc>
          <w:tcPr>
            <w:tcW w:w="926" w:type="pct"/>
          </w:tcPr>
          <w:p w:rsidR="00AB58B8" w:rsidRPr="008E711F" w:rsidRDefault="00AB58B8" w:rsidP="00E700AE">
            <w:pPr>
              <w:jc w:val="both"/>
              <w:rPr>
                <w:iCs/>
                <w:sz w:val="18"/>
                <w:szCs w:val="18"/>
                <w:lang w:eastAsia="ja-JP"/>
              </w:rPr>
            </w:pPr>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11</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10</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9</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8</w:t>
            </w:r>
          </w:p>
        </w:tc>
        <w:tc>
          <w:tcPr>
            <w:tcW w:w="709"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7</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6</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5</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w:t>
            </w:r>
          </w:p>
        </w:tc>
        <w:tc>
          <w:tcPr>
            <w:tcW w:w="709"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 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3</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6" w:type="pct"/>
            <w:tcBorders>
              <w:top w:val="double" w:sz="4" w:space="0" w:color="auto"/>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2</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47448E"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0</w:t>
            </w:r>
          </w:p>
        </w:tc>
        <w:tc>
          <w:tcPr>
            <w:tcW w:w="709" w:type="pct"/>
            <w:tcBorders>
              <w:left w:val="double" w:sz="4" w:space="0" w:color="auto"/>
              <w:bottom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47448E" w:rsidP="00E700AE">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42691F">
        <w:trPr>
          <w:jc w:val="center"/>
        </w:trPr>
        <w:tc>
          <w:tcPr>
            <w:tcW w:w="599" w:type="pct"/>
          </w:tcPr>
          <w:p w:rsidR="00AB58B8" w:rsidRPr="008E711F" w:rsidRDefault="00AB58B8" w:rsidP="00E700AE">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AB58B8" w:rsidRPr="008E711F" w:rsidRDefault="00AB58B8" w:rsidP="00E700AE">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09" w:type="pct"/>
            <w:tcBorders>
              <w:top w:val="double" w:sz="4" w:space="0" w:color="auto"/>
            </w:tcBorders>
            <w:vAlign w:val="center"/>
          </w:tcPr>
          <w:p w:rsidR="00AB58B8" w:rsidRPr="008E711F" w:rsidRDefault="00AB58B8" w:rsidP="00E700AE">
            <w:pPr>
              <w:jc w:val="center"/>
              <w:rPr>
                <w:iCs/>
                <w:sz w:val="18"/>
                <w:szCs w:val="18"/>
                <w:lang w:eastAsia="ja-JP"/>
              </w:rPr>
            </w:pPr>
            <w:r w:rsidRPr="008E711F">
              <w:rPr>
                <w:iCs/>
                <w:sz w:val="18"/>
                <w:szCs w:val="18"/>
                <w:lang w:eastAsia="ja-JP"/>
              </w:rPr>
              <w:t>0</w:t>
            </w:r>
          </w:p>
        </w:tc>
        <w:tc>
          <w:tcPr>
            <w:tcW w:w="91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1</m:t>
                </m:r>
              </m:oMath>
            </m:oMathPara>
          </w:p>
        </w:tc>
        <w:tc>
          <w:tcPr>
            <w:tcW w:w="927"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2</m:t>
                </m:r>
              </m:oMath>
            </m:oMathPara>
          </w:p>
        </w:tc>
        <w:tc>
          <w:tcPr>
            <w:tcW w:w="920"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3</m:t>
                </m:r>
              </m:oMath>
            </m:oMathPara>
          </w:p>
        </w:tc>
        <w:tc>
          <w:tcPr>
            <w:tcW w:w="926" w:type="pct"/>
            <w:tcBorders>
              <w:top w:val="double" w:sz="4" w:space="0" w:color="auto"/>
            </w:tcBorders>
            <w:vAlign w:val="center"/>
          </w:tcPr>
          <w:p w:rsidR="00AB58B8" w:rsidRPr="008E711F" w:rsidRDefault="00AB58B8" w:rsidP="00E700AE">
            <w:pPr>
              <w:jc w:val="center"/>
              <w:rPr>
                <w:b/>
                <w:iCs/>
                <w:sz w:val="18"/>
                <w:szCs w:val="18"/>
                <w:lang w:eastAsia="ja-JP"/>
              </w:rPr>
            </w:pPr>
            <w:r w:rsidRPr="008E711F">
              <w:rPr>
                <w:b/>
                <w:iCs/>
                <w:sz w:val="18"/>
                <w:szCs w:val="18"/>
                <w:lang w:eastAsia="ja-JP"/>
              </w:rPr>
              <w:t>Combined</w:t>
            </w:r>
          </w:p>
        </w:tc>
      </w:tr>
    </w:tbl>
    <w:p w:rsidR="00AB58B8" w:rsidRDefault="00AB58B8" w:rsidP="00AB58B8">
      <w:pPr>
        <w:jc w:val="both"/>
        <w:rPr>
          <w:rFonts w:eastAsiaTheme="minorEastAsia"/>
          <w:lang w:eastAsia="zh-CN"/>
        </w:rPr>
      </w:pPr>
    </w:p>
    <w:p w:rsidR="00AB58B8" w:rsidRDefault="00AB58B8" w:rsidP="00AB58B8">
      <w:pPr>
        <w:pStyle w:val="a6"/>
        <w:rPr>
          <w:rFonts w:eastAsiaTheme="minorEastAsia"/>
          <w:b w:val="0"/>
          <w:i/>
          <w:lang w:eastAsia="zh-CN"/>
        </w:rPr>
      </w:pPr>
      <w:bookmarkStart w:id="15" w:name="p4"/>
      <w:r w:rsidRPr="00A9642F">
        <w:rPr>
          <w:i/>
        </w:rPr>
        <w:t xml:space="preserve"> </w:t>
      </w:r>
      <w:bookmarkStart w:id="16" w:name="_Ref39424778"/>
      <w:r w:rsidRPr="005029DE">
        <w:rPr>
          <w:i/>
        </w:rPr>
        <w:t xml:space="preserve">Proposal </w:t>
      </w:r>
      <w:r w:rsidR="0047448E" w:rsidRPr="005029DE">
        <w:rPr>
          <w:b w:val="0"/>
          <w:i/>
        </w:rPr>
        <w:fldChar w:fldCharType="begin"/>
      </w:r>
      <w:r w:rsidRPr="005029DE">
        <w:rPr>
          <w:i/>
        </w:rPr>
        <w:instrText xml:space="preserve"> SEQ Proposal \* ARABIC </w:instrText>
      </w:r>
      <w:r w:rsidR="0047448E" w:rsidRPr="005029DE">
        <w:rPr>
          <w:b w:val="0"/>
          <w:i/>
        </w:rPr>
        <w:fldChar w:fldCharType="separate"/>
      </w:r>
      <w:r w:rsidR="00C40B1A">
        <w:rPr>
          <w:i/>
          <w:noProof/>
        </w:rPr>
        <w:t>4</w:t>
      </w:r>
      <w:r w:rsidR="0047448E" w:rsidRPr="005029DE">
        <w:rPr>
          <w:b w:val="0"/>
          <w:i/>
        </w:rPr>
        <w:fldChar w:fldCharType="end"/>
      </w:r>
      <w:r w:rsidRPr="00A9642F">
        <w:rPr>
          <w:i/>
        </w:rPr>
        <w:t>:</w:t>
      </w:r>
      <w:r>
        <w:rPr>
          <w:i/>
        </w:rPr>
        <w:t xml:space="preserve"> </w:t>
      </w:r>
      <w:r w:rsidRPr="001A16C4">
        <w:rPr>
          <w:rFonts w:hint="eastAsia"/>
          <w:i/>
        </w:rPr>
        <w:t>Symbol-specific c</w:t>
      </w:r>
      <w:r w:rsidRPr="001A16C4">
        <w:rPr>
          <w:i/>
        </w:rPr>
        <w:t xml:space="preserve">yclic shifts </w:t>
      </w:r>
      <w:r>
        <w:rPr>
          <w:rFonts w:eastAsiaTheme="minorEastAsia" w:hint="eastAsia"/>
          <w:i/>
          <w:lang w:eastAsia="zh-CN"/>
        </w:rPr>
        <w:t>for</w:t>
      </w:r>
      <w:r w:rsidRPr="001A16C4">
        <w:rPr>
          <w:i/>
        </w:rPr>
        <w:t xml:space="preserve"> SRS</w:t>
      </w:r>
      <w:r w:rsidRPr="001A16C4">
        <w:rPr>
          <w:rFonts w:hint="eastAsia"/>
          <w:i/>
        </w:rPr>
        <w:t>-Pos</w:t>
      </w:r>
      <w:r>
        <w:rPr>
          <w:rFonts w:eastAsiaTheme="minorEastAsia" w:hint="eastAsia"/>
          <w:i/>
          <w:lang w:eastAsia="zh-CN"/>
        </w:rPr>
        <w:t xml:space="preserve"> </w:t>
      </w:r>
      <w:r>
        <w:rPr>
          <w:rFonts w:eastAsiaTheme="minorEastAsia"/>
          <w:i/>
          <w:lang w:eastAsia="zh-CN"/>
        </w:rPr>
        <w:t>should</w:t>
      </w:r>
      <w:r>
        <w:rPr>
          <w:rFonts w:eastAsiaTheme="minorEastAsia" w:hint="eastAsia"/>
          <w:i/>
          <w:lang w:eastAsia="zh-CN"/>
        </w:rPr>
        <w:t xml:space="preserve"> be supported in order to keep </w:t>
      </w:r>
      <w:r w:rsidRPr="001A16C4">
        <w:rPr>
          <w:rFonts w:eastAsiaTheme="minorEastAsia"/>
          <w:i/>
          <w:lang w:eastAsia="zh-CN"/>
        </w:rPr>
        <w:t>phase continuities when a staggered SRS-Pos pattern is de-staggered for the SRS-Pos detection at the receiver</w:t>
      </w:r>
      <w:r>
        <w:rPr>
          <w:rFonts w:eastAsiaTheme="minorEastAsia" w:hint="eastAsia"/>
          <w:i/>
          <w:lang w:eastAsia="zh-CN"/>
        </w:rPr>
        <w:t>.</w:t>
      </w:r>
      <w:bookmarkEnd w:id="16"/>
    </w:p>
    <w:bookmarkEnd w:id="15"/>
    <w:p w:rsidR="00AB58B8" w:rsidRPr="00AB58B8" w:rsidRDefault="00AB58B8" w:rsidP="00107C18">
      <w:pPr>
        <w:jc w:val="both"/>
        <w:rPr>
          <w:rFonts w:eastAsiaTheme="minorEastAsia"/>
          <w:i/>
          <w:color w:val="0000FF"/>
          <w:lang w:eastAsia="zh-CN"/>
        </w:rPr>
      </w:pPr>
    </w:p>
    <w:p w:rsidR="00AD3501" w:rsidRDefault="00AD3501" w:rsidP="00107C18">
      <w:pPr>
        <w:pStyle w:val="30"/>
        <w:jc w:val="both"/>
        <w:rPr>
          <w:rFonts w:eastAsiaTheme="minorEastAsia"/>
          <w:lang w:val="en-US" w:eastAsia="zh-CN"/>
        </w:rPr>
      </w:pPr>
      <w:r>
        <w:rPr>
          <w:rFonts w:eastAsiaTheme="minorEastAsia" w:hint="eastAsia"/>
          <w:lang w:val="en-US" w:eastAsia="zh-CN"/>
        </w:rPr>
        <w:t>SRS-Pos frequency hopping</w:t>
      </w:r>
    </w:p>
    <w:p w:rsidR="00536F9F" w:rsidRPr="00536F9F" w:rsidRDefault="00CF2314" w:rsidP="00107C18">
      <w:pPr>
        <w:jc w:val="both"/>
        <w:rPr>
          <w:rFonts w:eastAsiaTheme="minorEastAsia"/>
          <w:lang w:eastAsia="zh-CN"/>
        </w:rPr>
      </w:pPr>
      <w:r>
        <w:rPr>
          <w:rFonts w:hint="eastAsia"/>
          <w:lang w:eastAsia="zh-CN"/>
        </w:rPr>
        <w:t>In Rel-15 SRS, b</w:t>
      </w:r>
      <w:r>
        <w:t>oth intra-slot frequency ho</w:t>
      </w:r>
      <w:r w:rsidRPr="00536F9F">
        <w:t xml:space="preserve">pping and inter-slot frequency hopping </w:t>
      </w:r>
      <w:r w:rsidRPr="00536F9F">
        <w:rPr>
          <w:rFonts w:hint="eastAsia"/>
          <w:lang w:eastAsia="zh-CN"/>
        </w:rPr>
        <w:t>are supported.</w:t>
      </w:r>
      <w:r w:rsidRPr="00536F9F">
        <w:t xml:space="preserve"> </w:t>
      </w:r>
      <w:r w:rsidR="00536F9F" w:rsidRPr="00536F9F">
        <w:rPr>
          <w:rFonts w:hint="eastAsia"/>
          <w:lang w:eastAsia="zh-CN"/>
        </w:rPr>
        <w:t xml:space="preserve">Rel-15 SRS frequency hopping is configured by the higher layer parameters </w:t>
      </w:r>
      <w:proofErr w:type="spellStart"/>
      <w:r w:rsidR="00536F9F" w:rsidRPr="00536F9F">
        <w:rPr>
          <w:rFonts w:eastAsia="Times New Roman"/>
          <w:i/>
        </w:rPr>
        <w:t>freqHopping</w:t>
      </w:r>
      <w:proofErr w:type="spellEnd"/>
      <w:r w:rsidR="00536F9F" w:rsidRPr="00536F9F">
        <w:rPr>
          <w:rFonts w:eastAsia="Times New Roman"/>
          <w:i/>
        </w:rPr>
        <w:t xml:space="preserve"> c-SRS</w:t>
      </w:r>
      <w:r w:rsidR="00536F9F" w:rsidRPr="00536F9F">
        <w:rPr>
          <w:rFonts w:eastAsiaTheme="minorEastAsia" w:hint="eastAsia"/>
          <w:i/>
          <w:lang w:eastAsia="zh-CN"/>
        </w:rPr>
        <w:t xml:space="preserve">, </w:t>
      </w:r>
      <w:r w:rsidR="00536F9F" w:rsidRPr="00536F9F">
        <w:rPr>
          <w:rFonts w:eastAsia="Times New Roman"/>
          <w:i/>
        </w:rPr>
        <w:t>b-SRS</w:t>
      </w:r>
      <w:r w:rsidR="00536F9F" w:rsidRPr="00536F9F">
        <w:rPr>
          <w:rFonts w:eastAsiaTheme="minorEastAsia" w:hint="eastAsia"/>
          <w:i/>
          <w:lang w:eastAsia="zh-CN"/>
        </w:rPr>
        <w:t xml:space="preserve"> and </w:t>
      </w:r>
      <w:r w:rsidR="00536F9F" w:rsidRPr="00536F9F">
        <w:rPr>
          <w:rFonts w:eastAsia="Times New Roman"/>
          <w:i/>
        </w:rPr>
        <w:t>b-hop</w:t>
      </w:r>
      <w:r w:rsidR="00536F9F" w:rsidRPr="00536F9F">
        <w:rPr>
          <w:rFonts w:eastAsiaTheme="minorEastAsia" w:hint="eastAsia"/>
          <w:lang w:eastAsia="zh-CN"/>
        </w:rPr>
        <w:t xml:space="preserve">. If Rel-15 </w:t>
      </w:r>
      <w:r w:rsidR="00536F9F">
        <w:rPr>
          <w:rFonts w:eastAsiaTheme="minorEastAsia" w:hint="eastAsia"/>
          <w:lang w:eastAsia="zh-CN"/>
        </w:rPr>
        <w:t xml:space="preserve">SRS </w:t>
      </w:r>
      <w:r w:rsidR="00536F9F" w:rsidRPr="00536F9F">
        <w:t xml:space="preserve">frequency </w:t>
      </w:r>
      <w:r w:rsidR="00536F9F" w:rsidRPr="00536F9F">
        <w:lastRenderedPageBreak/>
        <w:t xml:space="preserve">hopped </w:t>
      </w:r>
      <w:r w:rsidR="00536F9F">
        <w:rPr>
          <w:rFonts w:hint="eastAsia"/>
          <w:lang w:eastAsia="zh-CN"/>
        </w:rPr>
        <w:t>is enabled</w:t>
      </w:r>
      <w:r w:rsidR="00536F9F" w:rsidRPr="00536F9F">
        <w:t xml:space="preserve">, </w:t>
      </w:r>
      <w:r w:rsidR="00536F9F">
        <w:rPr>
          <w:rFonts w:hint="eastAsia"/>
          <w:lang w:eastAsia="zh-CN"/>
        </w:rPr>
        <w:t xml:space="preserve">the </w:t>
      </w:r>
      <w:r w:rsidR="00536F9F" w:rsidRPr="00536F9F">
        <w:t xml:space="preserve">starting position </w:t>
      </w:r>
      <w:r w:rsidR="00536F9F">
        <w:rPr>
          <w:rFonts w:hint="eastAsia"/>
          <w:lang w:eastAsia="zh-CN"/>
        </w:rPr>
        <w:t xml:space="preserve">in </w:t>
      </w:r>
      <w:r w:rsidR="00536F9F" w:rsidRPr="00536F9F">
        <w:t xml:space="preserve">frequency domain of each hop </w:t>
      </w:r>
      <w:r w:rsidR="00536F9F">
        <w:rPr>
          <w:rFonts w:hint="eastAsia"/>
          <w:lang w:eastAsia="zh-CN"/>
        </w:rPr>
        <w:t>changes</w:t>
      </w:r>
      <w:r w:rsidR="00536F9F" w:rsidRPr="00536F9F">
        <w:t xml:space="preserve"> over </w:t>
      </w:r>
      <w:r w:rsidR="0049010D">
        <w:rPr>
          <w:rFonts w:hint="eastAsia"/>
          <w:lang w:eastAsia="zh-CN"/>
        </w:rPr>
        <w:t xml:space="preserve">different </w:t>
      </w:r>
      <w:r w:rsidR="00536F9F">
        <w:rPr>
          <w:rFonts w:hint="eastAsia"/>
          <w:lang w:eastAsia="zh-CN"/>
        </w:rPr>
        <w:t xml:space="preserve">symbols of SRS (configured by </w:t>
      </w:r>
      <w:proofErr w:type="spellStart"/>
      <w:r w:rsidR="00536F9F" w:rsidRPr="00536F9F">
        <w:rPr>
          <w:i/>
        </w:rPr>
        <w:t>resourceMapping</w:t>
      </w:r>
      <w:proofErr w:type="spellEnd"/>
      <w:r w:rsidR="00536F9F" w:rsidRPr="00536F9F">
        <w:rPr>
          <w:rFonts w:hint="eastAsia"/>
          <w:i/>
          <w:lang w:eastAsia="zh-CN"/>
        </w:rPr>
        <w:t xml:space="preserve"> </w:t>
      </w:r>
      <w:proofErr w:type="spellStart"/>
      <w:r w:rsidR="00536F9F" w:rsidRPr="00536F9F">
        <w:rPr>
          <w:i/>
        </w:rPr>
        <w:t>repetitionFactor</w:t>
      </w:r>
      <w:proofErr w:type="spellEnd"/>
      <w:r w:rsidR="00536F9F">
        <w:rPr>
          <w:rFonts w:hint="eastAsia"/>
          <w:lang w:eastAsia="zh-CN"/>
        </w:rPr>
        <w:t>)</w:t>
      </w:r>
      <w:r w:rsidR="00536F9F" w:rsidRPr="00536F9F">
        <w:t xml:space="preserve">, </w:t>
      </w:r>
      <w:r w:rsidR="00536F9F">
        <w:rPr>
          <w:rFonts w:hint="eastAsia"/>
          <w:lang w:eastAsia="zh-CN"/>
        </w:rPr>
        <w:t>and</w:t>
      </w:r>
      <w:r w:rsidR="00536F9F" w:rsidRPr="00536F9F">
        <w:t xml:space="preserve"> </w:t>
      </w:r>
      <w:r w:rsidR="00536F9F">
        <w:rPr>
          <w:rFonts w:hint="eastAsia"/>
          <w:lang w:eastAsia="zh-CN"/>
        </w:rPr>
        <w:t>if</w:t>
      </w:r>
      <w:r w:rsidR="00536F9F" w:rsidRPr="00536F9F">
        <w:t xml:space="preserve"> frequency hopped </w:t>
      </w:r>
      <w:r w:rsidR="00536F9F">
        <w:rPr>
          <w:rFonts w:hint="eastAsia"/>
          <w:lang w:eastAsia="zh-CN"/>
        </w:rPr>
        <w:t xml:space="preserve">is disabled, the </w:t>
      </w:r>
      <w:r w:rsidR="00536F9F" w:rsidRPr="00536F9F">
        <w:t xml:space="preserve">starting position </w:t>
      </w:r>
      <w:r w:rsidR="00536F9F">
        <w:rPr>
          <w:rFonts w:hint="eastAsia"/>
          <w:lang w:eastAsia="zh-CN"/>
        </w:rPr>
        <w:t xml:space="preserve">in </w:t>
      </w:r>
      <w:r w:rsidR="00536F9F" w:rsidRPr="00536F9F">
        <w:t xml:space="preserve">frequency domain of SRS </w:t>
      </w:r>
      <w:r w:rsidR="00536F9F">
        <w:t xml:space="preserve">is fixed over </w:t>
      </w:r>
      <w:r w:rsidR="0049010D">
        <w:rPr>
          <w:rFonts w:hint="eastAsia"/>
          <w:lang w:eastAsia="zh-CN"/>
        </w:rPr>
        <w:t xml:space="preserve">different </w:t>
      </w:r>
      <w:r w:rsidR="00536F9F">
        <w:rPr>
          <w:rFonts w:hint="eastAsia"/>
          <w:lang w:eastAsia="zh-CN"/>
        </w:rPr>
        <w:t>symbols of SRS</w:t>
      </w:r>
      <w:r w:rsidR="00536F9F" w:rsidRPr="00536F9F">
        <w:t>.</w:t>
      </w:r>
      <w:r w:rsidR="00536F9F">
        <w:rPr>
          <w:rFonts w:hint="eastAsia"/>
          <w:lang w:eastAsia="zh-CN"/>
        </w:rPr>
        <w:t xml:space="preserve"> </w:t>
      </w:r>
      <w:r w:rsidR="0049010D">
        <w:rPr>
          <w:rFonts w:hint="eastAsia"/>
          <w:lang w:eastAsia="zh-CN"/>
        </w:rPr>
        <w:t xml:space="preserve">Rel-15 SRS </w:t>
      </w:r>
      <w:r w:rsidR="0049010D">
        <w:t xml:space="preserve">frequency hopping can boost </w:t>
      </w:r>
      <w:r w:rsidR="00BB06EE">
        <w:rPr>
          <w:rFonts w:hint="eastAsia"/>
          <w:lang w:eastAsia="zh-CN"/>
        </w:rPr>
        <w:t>PSD (P</w:t>
      </w:r>
      <w:r w:rsidR="00BB06EE">
        <w:t xml:space="preserve">ower </w:t>
      </w:r>
      <w:r w:rsidR="00BB06EE">
        <w:rPr>
          <w:rFonts w:hint="eastAsia"/>
          <w:lang w:eastAsia="zh-CN"/>
        </w:rPr>
        <w:t>S</w:t>
      </w:r>
      <w:r w:rsidR="0049010D">
        <w:t xml:space="preserve">pectral </w:t>
      </w:r>
      <w:r w:rsidR="00BB06EE">
        <w:rPr>
          <w:rFonts w:hint="eastAsia"/>
          <w:lang w:eastAsia="zh-CN"/>
        </w:rPr>
        <w:t>D</w:t>
      </w:r>
      <w:r w:rsidR="0049010D">
        <w:t>ensity</w:t>
      </w:r>
      <w:r w:rsidR="00BB06EE">
        <w:rPr>
          <w:rFonts w:hint="eastAsia"/>
          <w:lang w:eastAsia="zh-CN"/>
        </w:rPr>
        <w:t>)</w:t>
      </w:r>
      <w:r w:rsidR="0049010D">
        <w:t xml:space="preserve"> of the SRS</w:t>
      </w:r>
      <w:r w:rsidR="00702BC8">
        <w:rPr>
          <w:rFonts w:hint="eastAsia"/>
          <w:lang w:eastAsia="zh-CN"/>
        </w:rPr>
        <w:t xml:space="preserve"> by borrowing </w:t>
      </w:r>
      <w:r w:rsidR="00702BC8" w:rsidRPr="00CE49D2">
        <w:t>the unallocated REs power</w:t>
      </w:r>
      <w:r w:rsidR="00702BC8">
        <w:rPr>
          <w:rFonts w:hint="eastAsia"/>
          <w:lang w:eastAsia="zh-CN"/>
        </w:rPr>
        <w:t xml:space="preserve"> in the same symbol, </w:t>
      </w:r>
      <w:r w:rsidR="00702BC8" w:rsidRPr="00CE49D2">
        <w:t xml:space="preserve">and </w:t>
      </w:r>
      <w:r w:rsidR="00702BC8">
        <w:t xml:space="preserve">span the </w:t>
      </w:r>
      <w:r w:rsidR="00702BC8">
        <w:rPr>
          <w:rFonts w:hint="eastAsia"/>
          <w:lang w:eastAsia="zh-CN"/>
        </w:rPr>
        <w:t xml:space="preserve">whole </w:t>
      </w:r>
      <w:r w:rsidR="00702BC8">
        <w:t>intended bandwidth</w:t>
      </w:r>
      <w:r w:rsidR="00702BC8">
        <w:rPr>
          <w:rFonts w:hint="eastAsia"/>
          <w:lang w:eastAsia="zh-CN"/>
        </w:rPr>
        <w:t xml:space="preserve"> by multiple hops</w:t>
      </w:r>
      <w:r w:rsidR="0049010D">
        <w:t>.</w:t>
      </w:r>
      <w:r w:rsidR="00702BC8">
        <w:rPr>
          <w:rFonts w:hint="eastAsia"/>
          <w:lang w:eastAsia="zh-CN"/>
        </w:rPr>
        <w:t xml:space="preserve"> In RAN1#99 [3], it is confirmed that f</w:t>
      </w:r>
      <w:r w:rsidR="00702BC8" w:rsidRPr="00971D17">
        <w:t>requency hopping of SRS</w:t>
      </w:r>
      <w:r w:rsidR="00E821DB">
        <w:rPr>
          <w:rFonts w:hint="eastAsia"/>
          <w:lang w:eastAsia="zh-CN"/>
        </w:rPr>
        <w:t>-Pos</w:t>
      </w:r>
      <w:r w:rsidR="00702BC8" w:rsidRPr="00971D17">
        <w:t xml:space="preserve"> </w:t>
      </w:r>
      <w:r w:rsidR="00702BC8">
        <w:t>is not supported</w:t>
      </w:r>
      <w:r w:rsidR="00702BC8" w:rsidRPr="00971D17">
        <w:t xml:space="preserve"> in Rel</w:t>
      </w:r>
      <w:r w:rsidR="00702BC8">
        <w:t>-</w:t>
      </w:r>
      <w:r w:rsidR="00702BC8" w:rsidRPr="00971D17">
        <w:t>16</w:t>
      </w:r>
      <w:r w:rsidR="00702BC8">
        <w:rPr>
          <w:rFonts w:hint="eastAsia"/>
          <w:lang w:eastAsia="zh-CN"/>
        </w:rPr>
        <w:t xml:space="preserve">, </w:t>
      </w:r>
      <w:r w:rsidR="00702BC8" w:rsidRPr="00050BAB">
        <w:t>due to lack of use</w:t>
      </w:r>
      <w:r w:rsidR="00702BC8">
        <w:rPr>
          <w:rFonts w:hint="eastAsia"/>
          <w:lang w:eastAsia="zh-CN"/>
        </w:rPr>
        <w:t xml:space="preserve"> </w:t>
      </w:r>
      <w:r w:rsidR="00702BC8" w:rsidRPr="00050BAB">
        <w:t>cases</w:t>
      </w:r>
      <w:r w:rsidR="00702BC8">
        <w:rPr>
          <w:rFonts w:hint="eastAsia"/>
          <w:lang w:eastAsia="zh-CN"/>
        </w:rPr>
        <w:t xml:space="preserve"> and </w:t>
      </w:r>
      <w:r w:rsidR="006872D1">
        <w:rPr>
          <w:rFonts w:hint="eastAsia"/>
          <w:lang w:eastAsia="zh-CN"/>
        </w:rPr>
        <w:t xml:space="preserve">supporting of the </w:t>
      </w:r>
      <w:r w:rsidR="00BB06EE" w:rsidRPr="00CE49D2">
        <w:t xml:space="preserve">staggered comb </w:t>
      </w:r>
      <w:r w:rsidR="00BB06EE">
        <w:rPr>
          <w:rFonts w:hint="eastAsia"/>
          <w:lang w:eastAsia="zh-CN"/>
        </w:rPr>
        <w:t>of SRS</w:t>
      </w:r>
      <w:r w:rsidR="00E821DB">
        <w:rPr>
          <w:rFonts w:hint="eastAsia"/>
          <w:lang w:eastAsia="zh-CN"/>
        </w:rPr>
        <w:t>-Pos</w:t>
      </w:r>
      <w:r w:rsidR="00BB06EE">
        <w:rPr>
          <w:rFonts w:hint="eastAsia"/>
          <w:lang w:eastAsia="zh-CN"/>
        </w:rPr>
        <w:t>, which can boost the PSD by comb-like resource mapping</w:t>
      </w:r>
      <w:r w:rsidR="003B2CB7">
        <w:rPr>
          <w:rFonts w:hint="eastAsia"/>
          <w:lang w:eastAsia="zh-CN"/>
        </w:rPr>
        <w:t xml:space="preserve"> (e.g., comb-12)</w:t>
      </w:r>
      <w:r w:rsidR="00BB06EE">
        <w:rPr>
          <w:rFonts w:hint="eastAsia"/>
          <w:lang w:eastAsia="zh-CN"/>
        </w:rPr>
        <w:t>.</w:t>
      </w:r>
    </w:p>
    <w:p w:rsidR="00536F9F" w:rsidRPr="00E821DB" w:rsidRDefault="00702CA6" w:rsidP="00E821DB">
      <w:pPr>
        <w:jc w:val="both"/>
        <w:rPr>
          <w:lang w:eastAsia="zh-CN"/>
        </w:rPr>
      </w:pPr>
      <w:r w:rsidRPr="00702CA6">
        <w:rPr>
          <w:lang w:eastAsia="zh-CN"/>
        </w:rPr>
        <w:t xml:space="preserve">The main </w:t>
      </w:r>
      <w:r w:rsidRPr="00702CA6">
        <w:rPr>
          <w:rFonts w:hint="eastAsia"/>
          <w:lang w:eastAsia="zh-CN"/>
        </w:rPr>
        <w:t xml:space="preserve">objective </w:t>
      </w:r>
      <w:r w:rsidRPr="00702CA6">
        <w:rPr>
          <w:lang w:eastAsia="zh-CN"/>
        </w:rPr>
        <w:t xml:space="preserve">of Rel-17 </w:t>
      </w:r>
      <w:r w:rsidRPr="00702CA6">
        <w:rPr>
          <w:rFonts w:hint="eastAsia"/>
          <w:lang w:eastAsia="zh-CN"/>
        </w:rPr>
        <w:t xml:space="preserve">positioning </w:t>
      </w:r>
      <w:r w:rsidR="00E821DB">
        <w:rPr>
          <w:rFonts w:hint="eastAsia"/>
          <w:lang w:eastAsia="zh-CN"/>
        </w:rPr>
        <w:t xml:space="preserve">enhancement </w:t>
      </w:r>
      <w:r w:rsidRPr="00702CA6">
        <w:rPr>
          <w:lang w:eastAsia="zh-CN"/>
        </w:rPr>
        <w:t xml:space="preserve">study </w:t>
      </w:r>
      <w:r w:rsidR="00E821DB">
        <w:rPr>
          <w:rFonts w:hint="eastAsia"/>
          <w:lang w:eastAsia="zh-CN"/>
        </w:rPr>
        <w:t xml:space="preserve">item </w:t>
      </w:r>
      <w:r w:rsidRPr="00702CA6">
        <w:rPr>
          <w:lang w:eastAsia="zh-CN"/>
        </w:rPr>
        <w:t>is high</w:t>
      </w:r>
      <w:r w:rsidR="00E821DB">
        <w:rPr>
          <w:rFonts w:hint="eastAsia"/>
          <w:lang w:eastAsia="zh-CN"/>
        </w:rPr>
        <w:t>er</w:t>
      </w:r>
      <w:r w:rsidRPr="00702CA6">
        <w:rPr>
          <w:lang w:eastAsia="zh-CN"/>
        </w:rPr>
        <w:t xml:space="preserve"> precision </w:t>
      </w:r>
      <w:r w:rsidR="00451121">
        <w:rPr>
          <w:rFonts w:hint="eastAsia"/>
          <w:lang w:eastAsia="zh-CN"/>
        </w:rPr>
        <w:t xml:space="preserve">positioning </w:t>
      </w:r>
      <w:r w:rsidRPr="00702CA6">
        <w:rPr>
          <w:lang w:eastAsia="zh-CN"/>
        </w:rPr>
        <w:t xml:space="preserve">performance of </w:t>
      </w:r>
      <w:r w:rsidR="00E821DB">
        <w:rPr>
          <w:rFonts w:hint="eastAsia"/>
          <w:lang w:eastAsia="zh-CN"/>
        </w:rPr>
        <w:t xml:space="preserve">commercial use cases and </w:t>
      </w:r>
      <w:proofErr w:type="spellStart"/>
      <w:r w:rsidRPr="00702CA6">
        <w:rPr>
          <w:lang w:eastAsia="zh-CN"/>
        </w:rPr>
        <w:t>IIoT</w:t>
      </w:r>
      <w:proofErr w:type="spellEnd"/>
      <w:r w:rsidRPr="00702CA6">
        <w:rPr>
          <w:rFonts w:hint="eastAsia"/>
          <w:lang w:eastAsia="zh-CN"/>
        </w:rPr>
        <w:t xml:space="preserve"> </w:t>
      </w:r>
      <w:r w:rsidR="00E821DB">
        <w:rPr>
          <w:rFonts w:hint="eastAsia"/>
          <w:lang w:eastAsia="zh-CN"/>
        </w:rPr>
        <w:t>use cases</w:t>
      </w:r>
      <w:r w:rsidRPr="00702CA6">
        <w:rPr>
          <w:lang w:eastAsia="zh-CN"/>
        </w:rPr>
        <w:t xml:space="preserve">. Therefore, it would be reasonable to </w:t>
      </w:r>
      <w:r w:rsidRPr="00702CA6">
        <w:rPr>
          <w:rFonts w:hint="eastAsia"/>
          <w:lang w:eastAsia="zh-CN"/>
        </w:rPr>
        <w:t xml:space="preserve">configure </w:t>
      </w:r>
      <w:r w:rsidR="00DE2D3B">
        <w:rPr>
          <w:lang w:eastAsia="zh-CN"/>
        </w:rPr>
        <w:t xml:space="preserve">a </w:t>
      </w:r>
      <w:r w:rsidR="00BB06EE" w:rsidRPr="00E821DB">
        <w:rPr>
          <w:rFonts w:hint="eastAsia"/>
          <w:lang w:eastAsia="zh-CN"/>
        </w:rPr>
        <w:t xml:space="preserve">wider bandwidth </w:t>
      </w:r>
      <w:r w:rsidRPr="00E821DB">
        <w:rPr>
          <w:rFonts w:hint="eastAsia"/>
          <w:lang w:eastAsia="zh-CN"/>
        </w:rPr>
        <w:t>for SRS</w:t>
      </w:r>
      <w:r w:rsidR="00E821DB">
        <w:rPr>
          <w:rFonts w:hint="eastAsia"/>
          <w:lang w:eastAsia="zh-CN"/>
        </w:rPr>
        <w:t>-Pos</w:t>
      </w:r>
      <w:r w:rsidR="00BB06EE" w:rsidRPr="00E821DB">
        <w:rPr>
          <w:rFonts w:hint="eastAsia"/>
          <w:lang w:eastAsia="zh-CN"/>
        </w:rPr>
        <w:t xml:space="preserve"> in order to obtain better positioning accuracy</w:t>
      </w:r>
      <w:r w:rsidRPr="00E821DB">
        <w:rPr>
          <w:rFonts w:hint="eastAsia"/>
          <w:lang w:eastAsia="zh-CN"/>
        </w:rPr>
        <w:t>.</w:t>
      </w:r>
      <w:r w:rsidR="00BB06EE" w:rsidRPr="00E821DB">
        <w:rPr>
          <w:rFonts w:hint="eastAsia"/>
          <w:lang w:eastAsia="zh-CN"/>
        </w:rPr>
        <w:t xml:space="preserve"> </w:t>
      </w:r>
      <w:r w:rsidR="00E821DB">
        <w:rPr>
          <w:rFonts w:hint="eastAsia"/>
          <w:lang w:eastAsia="zh-CN"/>
        </w:rPr>
        <w:t>However, w</w:t>
      </w:r>
      <w:r w:rsidR="00451121" w:rsidRPr="00E821DB">
        <w:rPr>
          <w:rFonts w:hint="eastAsia"/>
          <w:lang w:eastAsia="zh-CN"/>
        </w:rPr>
        <w:t>id</w:t>
      </w:r>
      <w:r w:rsidR="00451121" w:rsidRPr="00E821DB">
        <w:rPr>
          <w:lang w:eastAsia="zh-CN"/>
        </w:rPr>
        <w:t>er bandwidth inevitably reduces the PSD of SRS</w:t>
      </w:r>
      <w:r w:rsidR="00E821DB">
        <w:rPr>
          <w:rFonts w:hint="eastAsia"/>
          <w:lang w:eastAsia="zh-CN"/>
        </w:rPr>
        <w:t>-Pos</w:t>
      </w:r>
      <w:r w:rsidR="00451121" w:rsidRPr="00E821DB">
        <w:rPr>
          <w:rFonts w:hint="eastAsia"/>
          <w:lang w:eastAsia="zh-CN"/>
        </w:rPr>
        <w:t xml:space="preserve">. </w:t>
      </w:r>
      <w:r w:rsidRPr="00E821DB">
        <w:rPr>
          <w:rFonts w:hint="eastAsia"/>
          <w:lang w:eastAsia="zh-CN"/>
        </w:rPr>
        <w:t>Frequency hopping of SRS</w:t>
      </w:r>
      <w:r w:rsidR="00E821DB">
        <w:rPr>
          <w:rFonts w:hint="eastAsia"/>
          <w:lang w:eastAsia="zh-CN"/>
        </w:rPr>
        <w:t>-Pos</w:t>
      </w:r>
      <w:r w:rsidR="00BB06EE" w:rsidRPr="00E821DB">
        <w:rPr>
          <w:rFonts w:hint="eastAsia"/>
          <w:lang w:eastAsia="zh-CN"/>
        </w:rPr>
        <w:t xml:space="preserve"> should be supported together with comb transmission </w:t>
      </w:r>
      <w:r w:rsidR="00BB06EE" w:rsidRPr="00E821DB">
        <w:rPr>
          <w:lang w:eastAsia="zh-CN"/>
        </w:rPr>
        <w:t xml:space="preserve">to boost </w:t>
      </w:r>
      <w:r w:rsidRPr="00E821DB">
        <w:rPr>
          <w:rFonts w:hint="eastAsia"/>
          <w:lang w:eastAsia="zh-CN"/>
        </w:rPr>
        <w:t xml:space="preserve">PSD </w:t>
      </w:r>
      <w:r w:rsidR="00BB06EE" w:rsidRPr="00E821DB">
        <w:rPr>
          <w:lang w:eastAsia="zh-CN"/>
        </w:rPr>
        <w:t>of the SRS</w:t>
      </w:r>
      <w:r w:rsidR="00E821DB">
        <w:rPr>
          <w:rFonts w:hint="eastAsia"/>
          <w:lang w:eastAsia="zh-CN"/>
        </w:rPr>
        <w:t>-Pos</w:t>
      </w:r>
      <w:r w:rsidR="00BB06EE" w:rsidRPr="00E821DB">
        <w:rPr>
          <w:lang w:eastAsia="zh-CN"/>
        </w:rPr>
        <w:t xml:space="preserve"> reception at the gNB</w:t>
      </w:r>
      <w:r w:rsidR="0050464E" w:rsidRPr="00E821DB">
        <w:rPr>
          <w:rFonts w:hint="eastAsia"/>
          <w:lang w:eastAsia="zh-CN"/>
        </w:rPr>
        <w:t xml:space="preserve"> and increase positioning accuracy in Rel-17</w:t>
      </w:r>
      <w:r w:rsidR="00BB06EE" w:rsidRPr="00E821DB">
        <w:rPr>
          <w:rFonts w:hint="eastAsia"/>
          <w:lang w:eastAsia="zh-CN"/>
        </w:rPr>
        <w:t>.</w:t>
      </w:r>
    </w:p>
    <w:p w:rsidR="0002453D" w:rsidRPr="00F2650B" w:rsidRDefault="00F2650B" w:rsidP="00F2650B">
      <w:pPr>
        <w:pStyle w:val="a6"/>
        <w:rPr>
          <w:i/>
        </w:rPr>
      </w:pPr>
      <w:bookmarkStart w:id="17" w:name="_Ref40027431"/>
      <w:bookmarkStart w:id="18" w:name="p5"/>
      <w:r w:rsidRPr="00F2650B">
        <w:rPr>
          <w:i/>
        </w:rPr>
        <w:t xml:space="preserve">Proposal </w:t>
      </w:r>
      <w:r w:rsidR="0047448E" w:rsidRPr="00F2650B">
        <w:rPr>
          <w:i/>
        </w:rPr>
        <w:fldChar w:fldCharType="begin"/>
      </w:r>
      <w:r w:rsidRPr="00F2650B">
        <w:rPr>
          <w:i/>
        </w:rPr>
        <w:instrText xml:space="preserve"> SEQ Proposal \* ARABIC </w:instrText>
      </w:r>
      <w:r w:rsidR="0047448E" w:rsidRPr="00F2650B">
        <w:rPr>
          <w:i/>
        </w:rPr>
        <w:fldChar w:fldCharType="separate"/>
      </w:r>
      <w:r w:rsidR="00C40B1A">
        <w:rPr>
          <w:i/>
          <w:noProof/>
        </w:rPr>
        <w:t>5</w:t>
      </w:r>
      <w:r w:rsidR="0047448E" w:rsidRPr="00F2650B">
        <w:rPr>
          <w:i/>
        </w:rPr>
        <w:fldChar w:fldCharType="end"/>
      </w:r>
      <w:r w:rsidR="0050464E" w:rsidRPr="00F2650B">
        <w:rPr>
          <w:rFonts w:hint="eastAsia"/>
          <w:i/>
        </w:rPr>
        <w:t>:</w:t>
      </w:r>
      <w:r w:rsidR="0002453D" w:rsidRPr="00A76B06">
        <w:rPr>
          <w:i/>
        </w:rPr>
        <w:t xml:space="preserve"> </w:t>
      </w:r>
      <w:r w:rsidR="0050464E">
        <w:rPr>
          <w:rFonts w:hint="eastAsia"/>
          <w:i/>
        </w:rPr>
        <w:t>F</w:t>
      </w:r>
      <w:r w:rsidR="0050464E" w:rsidRPr="0050464E">
        <w:rPr>
          <w:i/>
        </w:rPr>
        <w:t>requency ho</w:t>
      </w:r>
      <w:r w:rsidR="0050464E">
        <w:rPr>
          <w:i/>
        </w:rPr>
        <w:t>pping of SRS</w:t>
      </w:r>
      <w:r w:rsidR="0096371F">
        <w:rPr>
          <w:rFonts w:hint="eastAsia"/>
          <w:i/>
        </w:rPr>
        <w:t>-Pos</w:t>
      </w:r>
      <w:r w:rsidR="0050464E">
        <w:rPr>
          <w:i/>
        </w:rPr>
        <w:t xml:space="preserve"> for positioning </w:t>
      </w:r>
      <w:r w:rsidR="0050464E">
        <w:rPr>
          <w:rFonts w:hint="eastAsia"/>
          <w:i/>
        </w:rPr>
        <w:t>should be</w:t>
      </w:r>
      <w:r w:rsidR="0050464E">
        <w:rPr>
          <w:i/>
        </w:rPr>
        <w:t xml:space="preserve"> supported in Rel-1</w:t>
      </w:r>
      <w:r w:rsidR="0050464E">
        <w:rPr>
          <w:rFonts w:hint="eastAsia"/>
          <w:i/>
        </w:rPr>
        <w:t>7</w:t>
      </w:r>
      <w:r w:rsidR="0050464E" w:rsidRPr="00F2650B">
        <w:rPr>
          <w:i/>
        </w:rPr>
        <w:t xml:space="preserve"> </w:t>
      </w:r>
      <w:r w:rsidR="0050464E" w:rsidRPr="0050464E">
        <w:rPr>
          <w:i/>
        </w:rPr>
        <w:t>in order to obtain better positioning accuracy</w:t>
      </w:r>
      <w:r w:rsidR="0002453D" w:rsidRPr="00A76B06">
        <w:rPr>
          <w:i/>
        </w:rPr>
        <w:t>.</w:t>
      </w:r>
      <w:bookmarkEnd w:id="17"/>
      <w:r w:rsidR="0002453D" w:rsidRPr="00A76B06">
        <w:rPr>
          <w:i/>
        </w:rPr>
        <w:t xml:space="preserve"> </w:t>
      </w:r>
    </w:p>
    <w:bookmarkEnd w:id="18"/>
    <w:p w:rsidR="00E47BE3" w:rsidRPr="0070607F" w:rsidRDefault="00E47BE3" w:rsidP="00107C18">
      <w:pPr>
        <w:jc w:val="both"/>
        <w:rPr>
          <w:rFonts w:eastAsiaTheme="minorEastAsia"/>
          <w:lang w:val="en-US" w:eastAsia="zh-CN"/>
        </w:rPr>
      </w:pPr>
    </w:p>
    <w:p w:rsidR="00926E5E" w:rsidRDefault="006D45F5" w:rsidP="00545F22">
      <w:pPr>
        <w:pStyle w:val="3GPPH2"/>
        <w:rPr>
          <w:lang w:eastAsia="zh-CN"/>
        </w:rPr>
      </w:pPr>
      <w:r>
        <w:rPr>
          <w:rFonts w:hint="eastAsia"/>
          <w:lang w:eastAsia="zh-CN"/>
        </w:rPr>
        <w:t xml:space="preserve">Other enhancements </w:t>
      </w:r>
    </w:p>
    <w:p w:rsidR="006D45F5" w:rsidRPr="00356811" w:rsidRDefault="006D45F5" w:rsidP="00107C18">
      <w:pPr>
        <w:jc w:val="both"/>
        <w:rPr>
          <w:rFonts w:eastAsiaTheme="minorEastAsia"/>
          <w:lang w:eastAsia="zh-CN"/>
        </w:rPr>
      </w:pPr>
    </w:p>
    <w:p w:rsidR="00E07F41" w:rsidRDefault="00E07F41" w:rsidP="00545F22">
      <w:pPr>
        <w:pStyle w:val="30"/>
        <w:rPr>
          <w:rFonts w:eastAsiaTheme="minorEastAsia"/>
          <w:i/>
          <w:lang w:eastAsia="zh-CN"/>
        </w:rPr>
      </w:pPr>
      <w:r>
        <w:rPr>
          <w:rFonts w:hint="eastAsia"/>
          <w:lang w:val="en-US" w:eastAsia="ja-JP"/>
        </w:rPr>
        <w:t>N</w:t>
      </w:r>
      <w:r>
        <w:rPr>
          <w:lang w:val="en-US" w:eastAsia="ja-JP"/>
        </w:rPr>
        <w:t>etwork efficiency</w:t>
      </w:r>
      <w:r>
        <w:rPr>
          <w:rFonts w:hint="eastAsia"/>
          <w:lang w:val="en-US" w:eastAsia="ja-JP"/>
        </w:rPr>
        <w:t xml:space="preserve"> </w:t>
      </w:r>
      <w:r>
        <w:rPr>
          <w:lang w:val="en-US" w:eastAsia="ja-JP"/>
        </w:rPr>
        <w:t>and device efficiency</w:t>
      </w:r>
      <w:r w:rsidRPr="00E07F41">
        <w:rPr>
          <w:rFonts w:hint="eastAsia"/>
          <w:lang w:val="en-US" w:eastAsia="ja-JP"/>
        </w:rPr>
        <w:t xml:space="preserve"> </w:t>
      </w:r>
    </w:p>
    <w:p w:rsidR="003E2343" w:rsidRDefault="003E2343" w:rsidP="00107C18">
      <w:pPr>
        <w:jc w:val="both"/>
        <w:rPr>
          <w:rFonts w:eastAsiaTheme="minorEastAsia"/>
          <w:lang w:eastAsia="zh-CN"/>
        </w:rPr>
      </w:pPr>
      <w:r>
        <w:t xml:space="preserve">As per the SID </w:t>
      </w:r>
      <w:fldSimple w:instr=" REF _Ref28076734 \r \h  \* MERGEFORMAT ">
        <w:r w:rsidR="00C40B1A">
          <w:t>[1]</w:t>
        </w:r>
      </w:fldSimple>
      <w:r>
        <w:t xml:space="preserve">, besides </w:t>
      </w:r>
      <w:r>
        <w:rPr>
          <w:rFonts w:eastAsiaTheme="minorEastAsia" w:hint="eastAsia"/>
          <w:lang w:eastAsia="zh-CN"/>
        </w:rPr>
        <w:t xml:space="preserve">positioning </w:t>
      </w:r>
      <w:r>
        <w:t>accuracy</w:t>
      </w:r>
      <w:r>
        <w:rPr>
          <w:rFonts w:eastAsiaTheme="minorEastAsia" w:hint="eastAsia"/>
          <w:lang w:eastAsia="zh-CN"/>
        </w:rPr>
        <w:t xml:space="preserve"> and </w:t>
      </w:r>
      <w:r>
        <w:t xml:space="preserve">latency, network efficiency and device efficiency aspects should </w:t>
      </w:r>
      <w:r>
        <w:rPr>
          <w:rFonts w:eastAsiaTheme="minorEastAsia" w:hint="eastAsia"/>
          <w:lang w:eastAsia="zh-CN"/>
        </w:rPr>
        <w:t xml:space="preserve">also </w:t>
      </w:r>
      <w:r>
        <w:t xml:space="preserve">be studied in the study item. </w:t>
      </w:r>
      <w:r>
        <w:rPr>
          <w:rFonts w:eastAsiaTheme="minorEastAsia" w:hint="eastAsia"/>
          <w:lang w:eastAsia="zh-CN"/>
        </w:rPr>
        <w:t>In order to improve network efficiency, t</w:t>
      </w:r>
      <w:r>
        <w:t>he scalability</w:t>
      </w:r>
      <w:r>
        <w:rPr>
          <w:rFonts w:eastAsiaTheme="minorEastAsia" w:hint="eastAsia"/>
          <w:lang w:eastAsia="zh-CN"/>
        </w:rPr>
        <w:t xml:space="preserve"> and RS overhead should be studied. </w:t>
      </w:r>
      <w:r>
        <w:rPr>
          <w:rFonts w:eastAsiaTheme="minorEastAsia"/>
          <w:lang w:eastAsia="zh-CN"/>
        </w:rPr>
        <w:t>A</w:t>
      </w:r>
      <w:r>
        <w:rPr>
          <w:rFonts w:eastAsiaTheme="minorEastAsia" w:hint="eastAsia"/>
          <w:lang w:eastAsia="zh-CN"/>
        </w:rPr>
        <w:t xml:space="preserve">nd for device efficiency, </w:t>
      </w:r>
      <w:r>
        <w:t xml:space="preserve">power consumption </w:t>
      </w:r>
      <w:r>
        <w:rPr>
          <w:rFonts w:eastAsiaTheme="minorEastAsia" w:hint="eastAsia"/>
          <w:lang w:eastAsia="zh-CN"/>
        </w:rPr>
        <w:t xml:space="preserve">and complexity </w:t>
      </w:r>
      <w:r>
        <w:t>of devices</w:t>
      </w:r>
      <w:r>
        <w:rPr>
          <w:rFonts w:eastAsiaTheme="minorEastAsia" w:hint="eastAsia"/>
          <w:lang w:eastAsia="zh-CN"/>
        </w:rPr>
        <w:t xml:space="preserve"> should be </w:t>
      </w:r>
      <w:r>
        <w:rPr>
          <w:rFonts w:eastAsiaTheme="minorEastAsia"/>
          <w:lang w:eastAsia="zh-CN"/>
        </w:rPr>
        <w:t>also</w:t>
      </w:r>
      <w:r>
        <w:rPr>
          <w:rFonts w:eastAsiaTheme="minorEastAsia" w:hint="eastAsia"/>
          <w:lang w:eastAsia="zh-CN"/>
        </w:rPr>
        <w:t xml:space="preserve"> investigated</w:t>
      </w:r>
      <w:r>
        <w:t>.</w:t>
      </w:r>
    </w:p>
    <w:p w:rsidR="003E2343" w:rsidRPr="008C50CC" w:rsidRDefault="003E2343" w:rsidP="00107C18">
      <w:pPr>
        <w:jc w:val="both"/>
        <w:rPr>
          <w:rFonts w:eastAsiaTheme="minorEastAsia"/>
          <w:lang w:eastAsia="zh-CN"/>
        </w:rPr>
      </w:pPr>
      <w:r w:rsidRPr="009817E1">
        <w:t xml:space="preserve">For assessing </w:t>
      </w:r>
      <w:r w:rsidR="00DE2D3B">
        <w:t xml:space="preserve">the </w:t>
      </w:r>
      <w:r w:rsidRPr="009817E1">
        <w:t xml:space="preserve">scalability of positioning solutions, </w:t>
      </w:r>
      <w:r w:rsidR="00DE2D3B">
        <w:t xml:space="preserve">the </w:t>
      </w:r>
      <w:r w:rsidRPr="009817E1">
        <w:t xml:space="preserve">latency of </w:t>
      </w:r>
      <w:r w:rsidR="00DE2D3B">
        <w:t xml:space="preserve">the </w:t>
      </w:r>
      <w:r w:rsidRPr="009817E1">
        <w:t xml:space="preserve">positioning procedure should be studied as a function of </w:t>
      </w:r>
      <w:r w:rsidR="00DE2D3B">
        <w:t xml:space="preserve">the </w:t>
      </w:r>
      <w:r w:rsidRPr="009817E1">
        <w:t>number of devices to be positioned.</w:t>
      </w:r>
      <w:r w:rsidRPr="009817E1">
        <w:rPr>
          <w:rFonts w:eastAsiaTheme="minorEastAsia" w:hint="eastAsia"/>
          <w:lang w:eastAsia="zh-CN"/>
        </w:rPr>
        <w:t xml:space="preserve"> </w:t>
      </w:r>
      <w:r w:rsidRPr="001A5755">
        <w:rPr>
          <w:rFonts w:eastAsiaTheme="minorEastAsia"/>
          <w:lang w:eastAsia="zh-CN"/>
        </w:rPr>
        <w:t>The more number</w:t>
      </w:r>
      <w:r>
        <w:rPr>
          <w:rFonts w:eastAsiaTheme="minorEastAsia" w:hint="eastAsia"/>
          <w:lang w:eastAsia="zh-CN"/>
        </w:rPr>
        <w:t xml:space="preserve"> of devices to be positioned</w:t>
      </w:r>
      <w:r w:rsidRPr="001A5755">
        <w:rPr>
          <w:rFonts w:eastAsiaTheme="minorEastAsia"/>
          <w:lang w:eastAsia="zh-CN"/>
        </w:rPr>
        <w:t xml:space="preserve">, the more </w:t>
      </w:r>
      <w:proofErr w:type="spellStart"/>
      <w:r>
        <w:rPr>
          <w:rFonts w:eastAsiaTheme="minorEastAsia" w:hint="eastAsia"/>
          <w:lang w:eastAsia="zh-CN"/>
        </w:rPr>
        <w:t>Uu</w:t>
      </w:r>
      <w:proofErr w:type="spellEnd"/>
      <w:r>
        <w:rPr>
          <w:rFonts w:eastAsiaTheme="minorEastAsia" w:hint="eastAsia"/>
          <w:lang w:eastAsia="zh-CN"/>
        </w:rPr>
        <w:t xml:space="preserve"> </w:t>
      </w:r>
      <w:proofErr w:type="spellStart"/>
      <w:r w:rsidRPr="001A5755">
        <w:rPr>
          <w:rFonts w:eastAsiaTheme="minorEastAsia"/>
          <w:lang w:eastAsia="zh-CN"/>
        </w:rPr>
        <w:t>signaling</w:t>
      </w:r>
      <w:proofErr w:type="spellEnd"/>
      <w:r w:rsidRPr="001A5755">
        <w:rPr>
          <w:rFonts w:eastAsiaTheme="minorEastAsia"/>
          <w:lang w:eastAsia="zh-CN"/>
        </w:rPr>
        <w:t xml:space="preserve"> and </w:t>
      </w:r>
      <w:r>
        <w:rPr>
          <w:rFonts w:eastAsiaTheme="minorEastAsia" w:hint="eastAsia"/>
          <w:lang w:eastAsia="zh-CN"/>
        </w:rPr>
        <w:t xml:space="preserve">positioning </w:t>
      </w:r>
      <w:r w:rsidRPr="001A5755">
        <w:rPr>
          <w:rFonts w:eastAsiaTheme="minorEastAsia"/>
          <w:lang w:eastAsia="zh-CN"/>
        </w:rPr>
        <w:t>data needed</w:t>
      </w:r>
      <w:r w:rsidR="00023332">
        <w:rPr>
          <w:rFonts w:eastAsiaTheme="minorEastAsia" w:hint="eastAsia"/>
          <w:lang w:eastAsia="zh-CN"/>
        </w:rPr>
        <w:t xml:space="preserve">, including positioning assistant data and </w:t>
      </w:r>
      <w:r w:rsidR="00023332">
        <w:rPr>
          <w:rFonts w:eastAsiaTheme="minorEastAsia"/>
          <w:lang w:eastAsia="zh-CN"/>
        </w:rPr>
        <w:t>measurement</w:t>
      </w:r>
      <w:r w:rsidR="00023332">
        <w:rPr>
          <w:rFonts w:eastAsiaTheme="minorEastAsia" w:hint="eastAsia"/>
          <w:lang w:eastAsia="zh-CN"/>
        </w:rPr>
        <w:t xml:space="preserve"> </w:t>
      </w:r>
      <w:r w:rsidR="0029161C">
        <w:rPr>
          <w:rFonts w:eastAsiaTheme="minorEastAsia" w:hint="eastAsia"/>
          <w:lang w:eastAsia="zh-CN"/>
        </w:rPr>
        <w:t>reporting</w:t>
      </w:r>
      <w:r w:rsidR="004B4DDE">
        <w:rPr>
          <w:rFonts w:eastAsiaTheme="minorEastAsia" w:hint="eastAsia"/>
          <w:lang w:eastAsia="zh-CN"/>
        </w:rPr>
        <w:t xml:space="preserve"> data</w:t>
      </w:r>
      <w:r w:rsidR="00023332" w:rsidRPr="001A5755">
        <w:rPr>
          <w:rFonts w:eastAsiaTheme="minorEastAsia"/>
          <w:lang w:eastAsia="zh-CN"/>
        </w:rPr>
        <w:t xml:space="preserve">, </w:t>
      </w:r>
      <w:r w:rsidRPr="001A5755">
        <w:rPr>
          <w:rFonts w:eastAsiaTheme="minorEastAsia"/>
          <w:lang w:eastAsia="zh-CN"/>
        </w:rPr>
        <w:t>which challenges the capacity and processing capa</w:t>
      </w:r>
      <w:r>
        <w:rPr>
          <w:rFonts w:eastAsiaTheme="minorEastAsia" w:hint="eastAsia"/>
          <w:lang w:eastAsia="zh-CN"/>
        </w:rPr>
        <w:t>bility</w:t>
      </w:r>
      <w:r>
        <w:rPr>
          <w:rFonts w:eastAsiaTheme="minorEastAsia"/>
          <w:lang w:eastAsia="zh-CN"/>
        </w:rPr>
        <w:t xml:space="preserve"> of </w:t>
      </w:r>
      <w:r>
        <w:rPr>
          <w:rFonts w:eastAsiaTheme="minorEastAsia" w:hint="eastAsia"/>
          <w:lang w:eastAsia="zh-CN"/>
        </w:rPr>
        <w:t>gNBs</w:t>
      </w:r>
      <w:r>
        <w:rPr>
          <w:rFonts w:eastAsiaTheme="minorEastAsia"/>
          <w:lang w:eastAsia="zh-CN"/>
        </w:rPr>
        <w:t xml:space="preserve"> </w:t>
      </w:r>
      <w:r>
        <w:rPr>
          <w:rFonts w:eastAsiaTheme="minorEastAsia" w:hint="eastAsia"/>
          <w:lang w:eastAsia="zh-CN"/>
        </w:rPr>
        <w:t>as well as</w:t>
      </w:r>
      <w:r w:rsidRPr="001A5755">
        <w:rPr>
          <w:rFonts w:eastAsiaTheme="minorEastAsia"/>
          <w:lang w:eastAsia="zh-CN"/>
        </w:rPr>
        <w:t xml:space="preserve"> LMF, and eventually leads t</w:t>
      </w:r>
      <w:r>
        <w:rPr>
          <w:rFonts w:eastAsiaTheme="minorEastAsia"/>
          <w:lang w:eastAsia="zh-CN"/>
        </w:rPr>
        <w:t>o the increase of l</w:t>
      </w:r>
      <w:r>
        <w:rPr>
          <w:rFonts w:eastAsiaTheme="minorEastAsia" w:hint="eastAsia"/>
          <w:lang w:eastAsia="zh-CN"/>
        </w:rPr>
        <w:t>atency of positioning procedure</w:t>
      </w:r>
      <w:r w:rsidRPr="001A5755">
        <w:rPr>
          <w:rFonts w:eastAsiaTheme="minorEastAsia"/>
          <w:lang w:eastAsia="zh-CN"/>
        </w:rPr>
        <w:t>.</w:t>
      </w:r>
      <w:r>
        <w:rPr>
          <w:rFonts w:eastAsiaTheme="minorEastAsia" w:hint="eastAsia"/>
          <w:lang w:eastAsia="zh-CN"/>
        </w:rPr>
        <w:t xml:space="preserve"> </w:t>
      </w:r>
      <w:r>
        <w:t xml:space="preserve">The UE-based positioning can reduce </w:t>
      </w:r>
      <w:proofErr w:type="spellStart"/>
      <w:r>
        <w:t>signaling</w:t>
      </w:r>
      <w:proofErr w:type="spellEnd"/>
      <w:r>
        <w:t xml:space="preserve"> overhead</w:t>
      </w:r>
      <w:r>
        <w:rPr>
          <w:rFonts w:eastAsiaTheme="minorEastAsia"/>
          <w:lang w:eastAsia="zh-CN"/>
        </w:rPr>
        <w:t xml:space="preserve"> </w:t>
      </w:r>
      <w:r>
        <w:t>and has advantages in terms of</w:t>
      </w:r>
      <w:r>
        <w:rPr>
          <w:rFonts w:eastAsiaTheme="minorEastAsia" w:hint="eastAsia"/>
          <w:lang w:eastAsia="zh-CN"/>
        </w:rPr>
        <w:t xml:space="preserve"> positioning data reduction and scalability improvement</w:t>
      </w:r>
      <w:r>
        <w:t xml:space="preserve">, compared with UE-assistant </w:t>
      </w:r>
      <w:r>
        <w:rPr>
          <w:rFonts w:eastAsiaTheme="minorEastAsia" w:hint="eastAsia"/>
          <w:lang w:eastAsia="zh-CN"/>
        </w:rPr>
        <w:t>positioning.</w:t>
      </w:r>
    </w:p>
    <w:p w:rsidR="003E2343" w:rsidRDefault="00DE2D3B" w:rsidP="00107C18">
      <w:pPr>
        <w:jc w:val="both"/>
        <w:rPr>
          <w:rFonts w:eastAsiaTheme="minorEastAsia"/>
          <w:lang w:eastAsia="zh-CN"/>
        </w:rPr>
      </w:pPr>
      <w:r>
        <w:rPr>
          <w:rFonts w:eastAsiaTheme="minorEastAsia"/>
          <w:lang w:eastAsia="zh-CN"/>
        </w:rPr>
        <w:t>The a</w:t>
      </w:r>
      <w:r w:rsidRPr="009817E1">
        <w:rPr>
          <w:rFonts w:eastAsiaTheme="minorEastAsia"/>
          <w:lang w:eastAsia="zh-CN"/>
        </w:rPr>
        <w:t xml:space="preserve">verage </w:t>
      </w:r>
      <w:r w:rsidR="003E2343" w:rsidRPr="009817E1">
        <w:rPr>
          <w:rFonts w:eastAsiaTheme="minorEastAsia"/>
          <w:lang w:eastAsia="zh-CN"/>
        </w:rPr>
        <w:t>power consumption of devices should be studied as a function of configured time and frequency resources for positioning.</w:t>
      </w:r>
      <w:r w:rsidR="003E2343">
        <w:rPr>
          <w:rFonts w:eastAsiaTheme="minorEastAsia" w:hint="eastAsia"/>
          <w:lang w:eastAsia="zh-CN"/>
        </w:rPr>
        <w:t xml:space="preserve"> </w:t>
      </w:r>
      <w:r w:rsidR="003E2343" w:rsidRPr="008C50CC">
        <w:rPr>
          <w:rFonts w:eastAsiaTheme="minorEastAsia"/>
          <w:lang w:eastAsia="zh-CN"/>
        </w:rPr>
        <w:t>In order to obtain better positioning accuracy, SRS</w:t>
      </w:r>
      <w:r w:rsidR="00E54ADB">
        <w:rPr>
          <w:rFonts w:eastAsiaTheme="minorEastAsia" w:hint="eastAsia"/>
          <w:lang w:eastAsia="zh-CN"/>
        </w:rPr>
        <w:t>-Pos</w:t>
      </w:r>
      <w:r w:rsidR="003E2343">
        <w:rPr>
          <w:rFonts w:eastAsiaTheme="minorEastAsia" w:hint="eastAsia"/>
          <w:lang w:eastAsia="zh-CN"/>
        </w:rPr>
        <w:t xml:space="preserve"> occupies</w:t>
      </w:r>
      <w:r w:rsidR="003E2343" w:rsidRPr="008C50CC">
        <w:rPr>
          <w:rFonts w:eastAsiaTheme="minorEastAsia"/>
          <w:lang w:eastAsia="zh-CN"/>
        </w:rPr>
        <w:t xml:space="preserve"> </w:t>
      </w:r>
      <w:r w:rsidR="003E2343">
        <w:rPr>
          <w:rFonts w:eastAsiaTheme="minorEastAsia" w:hint="eastAsia"/>
          <w:lang w:eastAsia="zh-CN"/>
        </w:rPr>
        <w:t>up to 12</w:t>
      </w:r>
      <w:r w:rsidR="003E2343" w:rsidRPr="008C50CC">
        <w:rPr>
          <w:rFonts w:eastAsiaTheme="minorEastAsia"/>
          <w:lang w:eastAsia="zh-CN"/>
        </w:rPr>
        <w:t xml:space="preserve"> symbols and </w:t>
      </w:r>
      <w:r w:rsidR="003E2343">
        <w:rPr>
          <w:rFonts w:eastAsiaTheme="minorEastAsia" w:hint="eastAsia"/>
          <w:lang w:eastAsia="zh-CN"/>
        </w:rPr>
        <w:t>up to 272 RBs</w:t>
      </w:r>
      <w:r w:rsidR="003E2343" w:rsidRPr="008C50CC">
        <w:rPr>
          <w:rFonts w:eastAsiaTheme="minorEastAsia"/>
          <w:lang w:eastAsia="zh-CN"/>
        </w:rPr>
        <w:t xml:space="preserve">. The power consumption caused by the </w:t>
      </w:r>
      <w:r w:rsidR="003E2343" w:rsidRPr="009817E1">
        <w:rPr>
          <w:rFonts w:eastAsiaTheme="minorEastAsia"/>
          <w:lang w:eastAsia="zh-CN"/>
        </w:rPr>
        <w:t>configured time and frequency resources for positioning</w:t>
      </w:r>
      <w:r w:rsidR="003E2343">
        <w:rPr>
          <w:rFonts w:eastAsiaTheme="minorEastAsia" w:hint="eastAsia"/>
          <w:lang w:eastAsia="zh-CN"/>
        </w:rPr>
        <w:t xml:space="preserve"> should</w:t>
      </w:r>
      <w:r w:rsidR="003E2343" w:rsidRPr="008C50CC">
        <w:rPr>
          <w:rFonts w:eastAsiaTheme="minorEastAsia"/>
          <w:lang w:eastAsia="zh-CN"/>
        </w:rPr>
        <w:t xml:space="preserve"> be considered.</w:t>
      </w:r>
    </w:p>
    <w:p w:rsidR="003E2343" w:rsidRPr="009E7B78" w:rsidRDefault="009047A4" w:rsidP="00107C18">
      <w:pPr>
        <w:jc w:val="both"/>
        <w:rPr>
          <w:rFonts w:eastAsiaTheme="minorEastAsia"/>
          <w:b/>
          <w:i/>
          <w:lang w:eastAsia="zh-CN"/>
        </w:rPr>
      </w:pPr>
      <w:bookmarkStart w:id="19" w:name="_Ref40027439"/>
      <w:bookmarkStart w:id="20" w:name="p6"/>
      <w:r w:rsidRPr="009E7B78">
        <w:rPr>
          <w:b/>
          <w:i/>
        </w:rPr>
        <w:t xml:space="preserve">Proposal </w:t>
      </w:r>
      <w:r w:rsidR="0047448E" w:rsidRPr="009E7B78">
        <w:rPr>
          <w:b/>
          <w:i/>
        </w:rPr>
        <w:fldChar w:fldCharType="begin"/>
      </w:r>
      <w:r w:rsidRPr="009E7B78">
        <w:rPr>
          <w:b/>
          <w:i/>
        </w:rPr>
        <w:instrText xml:space="preserve"> SEQ Proposal \* ARABIC </w:instrText>
      </w:r>
      <w:r w:rsidR="0047448E" w:rsidRPr="009E7B78">
        <w:rPr>
          <w:b/>
          <w:i/>
        </w:rPr>
        <w:fldChar w:fldCharType="separate"/>
      </w:r>
      <w:r w:rsidR="00C40B1A">
        <w:rPr>
          <w:b/>
          <w:i/>
          <w:noProof/>
        </w:rPr>
        <w:t>6</w:t>
      </w:r>
      <w:r w:rsidR="0047448E" w:rsidRPr="009E7B78">
        <w:rPr>
          <w:b/>
          <w:i/>
        </w:rPr>
        <w:fldChar w:fldCharType="end"/>
      </w:r>
      <w:r w:rsidRPr="009E7B78">
        <w:rPr>
          <w:b/>
          <w:i/>
          <w:lang w:val="en-US"/>
        </w:rPr>
        <w:t>:</w:t>
      </w:r>
      <w:r w:rsidR="003E2343" w:rsidRPr="009E7B78">
        <w:rPr>
          <w:b/>
          <w:i/>
        </w:rPr>
        <w:t xml:space="preserve"> For assessing </w:t>
      </w:r>
      <w:r w:rsidR="00DE2D3B">
        <w:rPr>
          <w:b/>
          <w:i/>
        </w:rPr>
        <w:t xml:space="preserve">the </w:t>
      </w:r>
      <w:r w:rsidR="003E2343" w:rsidRPr="009E7B78">
        <w:rPr>
          <w:b/>
          <w:i/>
        </w:rPr>
        <w:t xml:space="preserve">scalability of positioning solutions, </w:t>
      </w:r>
      <w:r w:rsidR="00DE2D3B">
        <w:rPr>
          <w:b/>
          <w:i/>
        </w:rPr>
        <w:t xml:space="preserve">the </w:t>
      </w:r>
      <w:r w:rsidR="003E2343" w:rsidRPr="009E7B78">
        <w:rPr>
          <w:b/>
          <w:i/>
        </w:rPr>
        <w:t xml:space="preserve">latency of </w:t>
      </w:r>
      <w:r w:rsidR="00DE2D3B">
        <w:rPr>
          <w:b/>
          <w:i/>
        </w:rPr>
        <w:t xml:space="preserve">a </w:t>
      </w:r>
      <w:r w:rsidR="003E2343" w:rsidRPr="009E7B78">
        <w:rPr>
          <w:b/>
          <w:i/>
        </w:rPr>
        <w:t xml:space="preserve">positioning procedure should be studied as a function of </w:t>
      </w:r>
      <w:r w:rsidR="00DE2D3B">
        <w:rPr>
          <w:b/>
          <w:i/>
        </w:rPr>
        <w:t xml:space="preserve">the </w:t>
      </w:r>
      <w:r w:rsidR="003E2343" w:rsidRPr="009E7B78">
        <w:rPr>
          <w:b/>
          <w:i/>
        </w:rPr>
        <w:t>number of devices to be positioned.</w:t>
      </w:r>
      <w:bookmarkEnd w:id="19"/>
      <w:r w:rsidR="003E2343" w:rsidRPr="009E7B78">
        <w:rPr>
          <w:b/>
          <w:i/>
        </w:rPr>
        <w:t xml:space="preserve">  </w:t>
      </w:r>
    </w:p>
    <w:p w:rsidR="003E2343" w:rsidRPr="009E7B78" w:rsidRDefault="009047A4" w:rsidP="00107C18">
      <w:pPr>
        <w:jc w:val="both"/>
        <w:rPr>
          <w:b/>
          <w:i/>
        </w:rPr>
      </w:pPr>
      <w:bookmarkStart w:id="21" w:name="_Ref40027442"/>
      <w:bookmarkStart w:id="22" w:name="p7"/>
      <w:bookmarkEnd w:id="20"/>
      <w:r w:rsidRPr="009E7B78">
        <w:rPr>
          <w:b/>
          <w:i/>
        </w:rPr>
        <w:t xml:space="preserve">Proposal </w:t>
      </w:r>
      <w:r w:rsidR="0047448E" w:rsidRPr="009E7B78">
        <w:rPr>
          <w:b/>
          <w:i/>
        </w:rPr>
        <w:fldChar w:fldCharType="begin"/>
      </w:r>
      <w:r w:rsidRPr="009E7B78">
        <w:rPr>
          <w:b/>
          <w:i/>
        </w:rPr>
        <w:instrText xml:space="preserve"> SEQ Proposal \* ARABIC </w:instrText>
      </w:r>
      <w:r w:rsidR="0047448E" w:rsidRPr="009E7B78">
        <w:rPr>
          <w:b/>
          <w:i/>
        </w:rPr>
        <w:fldChar w:fldCharType="separate"/>
      </w:r>
      <w:r w:rsidR="00C40B1A">
        <w:rPr>
          <w:b/>
          <w:i/>
          <w:noProof/>
        </w:rPr>
        <w:t>7</w:t>
      </w:r>
      <w:r w:rsidR="0047448E" w:rsidRPr="009E7B78">
        <w:rPr>
          <w:b/>
          <w:i/>
        </w:rPr>
        <w:fldChar w:fldCharType="end"/>
      </w:r>
      <w:r w:rsidRPr="009E7B78">
        <w:rPr>
          <w:b/>
          <w:i/>
          <w:lang w:val="en-US"/>
        </w:rPr>
        <w:t>:</w:t>
      </w:r>
      <w:r w:rsidR="003E2343" w:rsidRPr="009E7B78">
        <w:rPr>
          <w:b/>
          <w:i/>
        </w:rPr>
        <w:t xml:space="preserve"> Average power consumption of </w:t>
      </w:r>
      <w:r w:rsidR="003E2343" w:rsidRPr="009E7B78">
        <w:rPr>
          <w:rFonts w:eastAsiaTheme="minorEastAsia" w:hint="eastAsia"/>
          <w:b/>
          <w:i/>
          <w:lang w:eastAsia="zh-CN"/>
        </w:rPr>
        <w:t>devices</w:t>
      </w:r>
      <w:r w:rsidR="003E2343" w:rsidRPr="009E7B78">
        <w:rPr>
          <w:b/>
          <w:i/>
        </w:rPr>
        <w:t xml:space="preserve"> should be studied as a function of </w:t>
      </w:r>
      <w:r w:rsidR="003E2343" w:rsidRPr="009E7B78">
        <w:rPr>
          <w:rFonts w:eastAsiaTheme="minorEastAsia" w:hint="eastAsia"/>
          <w:b/>
          <w:i/>
          <w:lang w:eastAsia="zh-CN"/>
        </w:rPr>
        <w:t xml:space="preserve">configured time and </w:t>
      </w:r>
      <w:r w:rsidR="003E2343" w:rsidRPr="009E7B78">
        <w:rPr>
          <w:rFonts w:eastAsiaTheme="minorEastAsia"/>
          <w:b/>
          <w:i/>
          <w:lang w:eastAsia="zh-CN"/>
        </w:rPr>
        <w:t>frequency</w:t>
      </w:r>
      <w:r w:rsidR="003E2343" w:rsidRPr="009E7B78">
        <w:rPr>
          <w:rFonts w:eastAsiaTheme="minorEastAsia" w:hint="eastAsia"/>
          <w:b/>
          <w:i/>
          <w:lang w:eastAsia="zh-CN"/>
        </w:rPr>
        <w:t xml:space="preserve"> resources for positioning</w:t>
      </w:r>
      <w:r w:rsidR="003E2343" w:rsidRPr="009E7B78">
        <w:rPr>
          <w:b/>
          <w:i/>
        </w:rPr>
        <w:t>.</w:t>
      </w:r>
      <w:bookmarkEnd w:id="21"/>
      <w:r w:rsidR="003E2343" w:rsidRPr="009E7B78">
        <w:rPr>
          <w:b/>
          <w:i/>
        </w:rPr>
        <w:t xml:space="preserve"> </w:t>
      </w:r>
    </w:p>
    <w:bookmarkEnd w:id="22"/>
    <w:p w:rsidR="00865992" w:rsidRDefault="00865992" w:rsidP="00107C18">
      <w:pPr>
        <w:pStyle w:val="3GPPText"/>
        <w:rPr>
          <w:rFonts w:eastAsiaTheme="minorEastAsia"/>
          <w:lang w:val="en-GB" w:eastAsia="zh-CN"/>
        </w:rPr>
      </w:pPr>
    </w:p>
    <w:p w:rsidR="0032678F" w:rsidRPr="00FC3801" w:rsidRDefault="0032678F" w:rsidP="0032678F">
      <w:pPr>
        <w:pStyle w:val="3GPPText"/>
        <w:rPr>
          <w:rFonts w:eastAsiaTheme="minorEastAsia"/>
          <w:lang w:eastAsia="zh-CN"/>
        </w:rPr>
      </w:pPr>
      <w:r w:rsidRPr="007C1FB8">
        <w:rPr>
          <w:rFonts w:eastAsiaTheme="minorEastAsia"/>
          <w:lang w:val="en-GB" w:eastAsia="zh-CN"/>
        </w:rPr>
        <w:t xml:space="preserve">Many </w:t>
      </w:r>
      <w:proofErr w:type="spellStart"/>
      <w:r>
        <w:rPr>
          <w:rFonts w:eastAsiaTheme="minorEastAsia" w:hint="eastAsia"/>
          <w:lang w:val="en-GB" w:eastAsia="zh-CN"/>
        </w:rPr>
        <w:t>II</w:t>
      </w:r>
      <w:r w:rsidR="00E54ADB">
        <w:rPr>
          <w:rFonts w:eastAsiaTheme="minorEastAsia" w:hint="eastAsia"/>
          <w:lang w:val="en-GB" w:eastAsia="zh-CN"/>
        </w:rPr>
        <w:t>o</w:t>
      </w:r>
      <w:r>
        <w:rPr>
          <w:rFonts w:eastAsiaTheme="minorEastAsia" w:hint="eastAsia"/>
          <w:lang w:val="en-GB" w:eastAsia="zh-CN"/>
        </w:rPr>
        <w:t>T</w:t>
      </w:r>
      <w:proofErr w:type="spellEnd"/>
      <w:r w:rsidRPr="007C1FB8">
        <w:rPr>
          <w:rFonts w:eastAsiaTheme="minorEastAsia"/>
          <w:lang w:val="en-GB" w:eastAsia="zh-CN"/>
        </w:rPr>
        <w:t xml:space="preserve"> devices require long hours of work without human intervention</w:t>
      </w:r>
      <w:r>
        <w:rPr>
          <w:rFonts w:eastAsiaTheme="minorEastAsia" w:hint="eastAsia"/>
          <w:lang w:val="en-GB" w:eastAsia="zh-CN"/>
        </w:rPr>
        <w:t xml:space="preserve">. </w:t>
      </w:r>
      <w:r w:rsidRPr="00023ACC">
        <w:rPr>
          <w:rFonts w:eastAsiaTheme="minorEastAsia"/>
          <w:lang w:val="en-GB" w:eastAsia="zh-CN"/>
        </w:rPr>
        <w:t>In order to achieve this</w:t>
      </w:r>
      <w:r w:rsidR="00E54ADB">
        <w:rPr>
          <w:rFonts w:eastAsiaTheme="minorEastAsia" w:hint="eastAsia"/>
          <w:lang w:val="en-GB" w:eastAsia="zh-CN"/>
        </w:rPr>
        <w:t xml:space="preserve"> goal</w:t>
      </w:r>
      <w:r w:rsidRPr="00023ACC">
        <w:rPr>
          <w:rFonts w:eastAsiaTheme="minorEastAsia"/>
          <w:lang w:val="en-GB" w:eastAsia="zh-CN"/>
        </w:rPr>
        <w:t xml:space="preserve">, the power consumption </w:t>
      </w:r>
      <w:r>
        <w:rPr>
          <w:rFonts w:eastAsiaTheme="minorEastAsia" w:hint="eastAsia"/>
          <w:lang w:val="en-GB" w:eastAsia="zh-CN"/>
        </w:rPr>
        <w:t xml:space="preserve">of device </w:t>
      </w:r>
      <w:r w:rsidR="00E54ADB">
        <w:rPr>
          <w:rFonts w:eastAsiaTheme="minorEastAsia" w:hint="eastAsia"/>
          <w:lang w:val="en-GB" w:eastAsia="zh-CN"/>
        </w:rPr>
        <w:t>should</w:t>
      </w:r>
      <w:r w:rsidRPr="00023ACC">
        <w:rPr>
          <w:rFonts w:eastAsiaTheme="minorEastAsia"/>
          <w:lang w:val="en-GB" w:eastAsia="zh-CN"/>
        </w:rPr>
        <w:t xml:space="preserve"> be reduced.</w:t>
      </w:r>
      <w:r>
        <w:rPr>
          <w:rFonts w:eastAsiaTheme="minorEastAsia" w:hint="eastAsia"/>
          <w:lang w:val="en-GB" w:eastAsia="zh-CN"/>
        </w:rPr>
        <w:t xml:space="preserve"> </w:t>
      </w:r>
      <w:r w:rsidRPr="007C1FB8">
        <w:rPr>
          <w:rFonts w:eastAsiaTheme="minorEastAsia"/>
          <w:lang w:val="en-GB" w:eastAsia="zh-CN"/>
        </w:rPr>
        <w:t xml:space="preserve">UE should be kept in </w:t>
      </w:r>
      <w:r w:rsidRPr="00BA069B">
        <w:rPr>
          <w:lang w:eastAsia="zh-CN"/>
        </w:rPr>
        <w:t>RRC_IDLE/INACTIVE</w:t>
      </w:r>
      <w:r w:rsidRPr="007C1FB8">
        <w:rPr>
          <w:rFonts w:eastAsiaTheme="minorEastAsia"/>
          <w:lang w:val="en-GB" w:eastAsia="zh-CN"/>
        </w:rPr>
        <w:t xml:space="preserve"> state as much as possible</w:t>
      </w:r>
      <w:r>
        <w:rPr>
          <w:rFonts w:eastAsiaTheme="minorEastAsia" w:hint="eastAsia"/>
          <w:lang w:val="en-GB" w:eastAsia="zh-CN"/>
        </w:rPr>
        <w:t>.</w:t>
      </w:r>
      <w:r w:rsidRPr="001B3DF6">
        <w:t xml:space="preserve"> </w:t>
      </w:r>
      <w:r w:rsidRPr="001B3DF6">
        <w:rPr>
          <w:rFonts w:eastAsiaTheme="minorEastAsia"/>
          <w:lang w:val="en-GB" w:eastAsia="zh-CN"/>
        </w:rPr>
        <w:t>In addition, DRX can further reduce the UE power consumption</w:t>
      </w:r>
      <w:r>
        <w:rPr>
          <w:rFonts w:eastAsiaTheme="minorEastAsia" w:hint="eastAsia"/>
          <w:lang w:val="en-GB" w:eastAsia="zh-CN"/>
        </w:rPr>
        <w:t xml:space="preserve">. </w:t>
      </w:r>
      <w:r w:rsidRPr="001B3DF6">
        <w:rPr>
          <w:rFonts w:eastAsiaTheme="minorEastAsia"/>
          <w:lang w:val="en-GB" w:eastAsia="zh-CN"/>
        </w:rPr>
        <w:t xml:space="preserve">For </w:t>
      </w:r>
      <w:r>
        <w:rPr>
          <w:rFonts w:eastAsiaTheme="minorEastAsia" w:hint="eastAsia"/>
          <w:lang w:val="en-GB" w:eastAsia="zh-CN"/>
        </w:rPr>
        <w:t>UL</w:t>
      </w:r>
      <w:r w:rsidRPr="001B3DF6">
        <w:rPr>
          <w:rFonts w:eastAsiaTheme="minorEastAsia"/>
          <w:lang w:val="en-GB" w:eastAsia="zh-CN"/>
        </w:rPr>
        <w:t xml:space="preserve"> positioning, UE only needs to sen</w:t>
      </w:r>
      <w:r>
        <w:rPr>
          <w:rFonts w:eastAsiaTheme="minorEastAsia"/>
          <w:lang w:val="en-GB" w:eastAsia="zh-CN"/>
        </w:rPr>
        <w:t>d SRS</w:t>
      </w:r>
      <w:r>
        <w:rPr>
          <w:rFonts w:eastAsiaTheme="minorEastAsia" w:hint="eastAsia"/>
          <w:lang w:val="en-GB" w:eastAsia="zh-CN"/>
        </w:rPr>
        <w:t>-</w:t>
      </w:r>
      <w:r w:rsidR="005D0533">
        <w:rPr>
          <w:rFonts w:eastAsiaTheme="minorEastAsia" w:hint="eastAsia"/>
          <w:lang w:val="en-GB" w:eastAsia="zh-CN"/>
        </w:rPr>
        <w:t>Pos</w:t>
      </w:r>
      <w:r>
        <w:rPr>
          <w:rFonts w:eastAsiaTheme="minorEastAsia"/>
          <w:lang w:val="en-GB" w:eastAsia="zh-CN"/>
        </w:rPr>
        <w:t xml:space="preserve"> signal at DRX active time</w:t>
      </w:r>
      <w:r>
        <w:rPr>
          <w:rFonts w:eastAsiaTheme="minorEastAsia" w:hint="eastAsia"/>
          <w:lang w:val="en-GB" w:eastAsia="zh-CN"/>
        </w:rPr>
        <w:t>,</w:t>
      </w:r>
      <w:r w:rsidRPr="001B3DF6">
        <w:rPr>
          <w:rFonts w:eastAsiaTheme="minorEastAsia"/>
          <w:lang w:val="en-GB" w:eastAsia="zh-CN"/>
        </w:rPr>
        <w:t xml:space="preserve"> and the network completes measurement and positioning. </w:t>
      </w:r>
      <w:r w:rsidRPr="0032678F">
        <w:rPr>
          <w:rFonts w:eastAsiaTheme="minorEastAsia"/>
          <w:lang w:val="en-GB" w:eastAsia="zh-CN"/>
        </w:rPr>
        <w:t>In this way, UE can achieve lower power consumption</w:t>
      </w:r>
      <w:r w:rsidR="00FC3801">
        <w:rPr>
          <w:rFonts w:eastAsiaTheme="minorEastAsia" w:hint="eastAsia"/>
          <w:lang w:val="en-GB" w:eastAsia="zh-CN"/>
        </w:rPr>
        <w:t>.</w:t>
      </w:r>
    </w:p>
    <w:p w:rsidR="0032678F" w:rsidRDefault="006646FA" w:rsidP="0032678F">
      <w:pPr>
        <w:pStyle w:val="3GPPText"/>
        <w:rPr>
          <w:rFonts w:eastAsiaTheme="minorEastAsia"/>
          <w:lang w:val="en-GB" w:eastAsia="zh-CN"/>
        </w:rPr>
      </w:pPr>
      <w:bookmarkStart w:id="23" w:name="p8"/>
      <w:r w:rsidRPr="009E7B78">
        <w:rPr>
          <w:b/>
          <w:i/>
        </w:rPr>
        <w:t xml:space="preserve">Proposal </w:t>
      </w:r>
      <w:r w:rsidR="0047448E" w:rsidRPr="009E7B78">
        <w:rPr>
          <w:b/>
          <w:i/>
        </w:rPr>
        <w:fldChar w:fldCharType="begin"/>
      </w:r>
      <w:r w:rsidRPr="009E7B78">
        <w:rPr>
          <w:b/>
          <w:i/>
        </w:rPr>
        <w:instrText xml:space="preserve"> SEQ Proposal \* ARABIC </w:instrText>
      </w:r>
      <w:r w:rsidR="0047448E" w:rsidRPr="009E7B78">
        <w:rPr>
          <w:b/>
          <w:i/>
        </w:rPr>
        <w:fldChar w:fldCharType="separate"/>
      </w:r>
      <w:r w:rsidR="00C40B1A">
        <w:rPr>
          <w:b/>
          <w:i/>
          <w:noProof/>
        </w:rPr>
        <w:t>8</w:t>
      </w:r>
      <w:r w:rsidR="0047448E" w:rsidRPr="009E7B78">
        <w:rPr>
          <w:b/>
          <w:i/>
        </w:rPr>
        <w:fldChar w:fldCharType="end"/>
      </w:r>
      <w:r w:rsidRPr="009E7B78">
        <w:rPr>
          <w:b/>
          <w:i/>
        </w:rPr>
        <w:t xml:space="preserve">: </w:t>
      </w:r>
      <w:r w:rsidR="0032678F">
        <w:rPr>
          <w:rFonts w:hint="eastAsia"/>
          <w:b/>
          <w:i/>
          <w:lang w:eastAsia="zh-CN"/>
        </w:rPr>
        <w:t>For the purpose of</w:t>
      </w:r>
      <w:r w:rsidR="0032678F" w:rsidRPr="00297412">
        <w:rPr>
          <w:b/>
          <w:i/>
          <w:lang w:eastAsia="zh-CN"/>
        </w:rPr>
        <w:t xml:space="preserve"> device efficiency</w:t>
      </w:r>
      <w:r w:rsidR="0032678F" w:rsidRPr="00297412">
        <w:rPr>
          <w:rFonts w:hint="eastAsia"/>
          <w:b/>
          <w:i/>
          <w:lang w:eastAsia="zh-CN"/>
        </w:rPr>
        <w:t>,</w:t>
      </w:r>
      <w:r w:rsidR="0032678F" w:rsidRPr="00297412">
        <w:rPr>
          <w:b/>
          <w:i/>
          <w:lang w:eastAsia="zh-CN"/>
        </w:rPr>
        <w:t xml:space="preserve"> it shou</w:t>
      </w:r>
      <w:r w:rsidR="0032678F">
        <w:rPr>
          <w:b/>
          <w:i/>
          <w:lang w:eastAsia="zh-CN"/>
        </w:rPr>
        <w:t>ld be considered to send SRS</w:t>
      </w:r>
      <w:r w:rsidR="0032678F">
        <w:rPr>
          <w:rFonts w:hint="eastAsia"/>
          <w:b/>
          <w:i/>
          <w:lang w:eastAsia="zh-CN"/>
        </w:rPr>
        <w:t>-</w:t>
      </w:r>
      <w:r w:rsidR="005D0533">
        <w:rPr>
          <w:rFonts w:hint="eastAsia"/>
          <w:b/>
          <w:i/>
          <w:lang w:eastAsia="zh-CN"/>
        </w:rPr>
        <w:t>Pos</w:t>
      </w:r>
      <w:r w:rsidR="0032678F" w:rsidRPr="00297412">
        <w:rPr>
          <w:b/>
          <w:i/>
          <w:lang w:eastAsia="zh-CN"/>
        </w:rPr>
        <w:t xml:space="preserve"> signal at DRX activ</w:t>
      </w:r>
      <w:r w:rsidR="0032678F">
        <w:rPr>
          <w:rFonts w:hint="eastAsia"/>
          <w:b/>
          <w:i/>
          <w:lang w:eastAsia="zh-CN"/>
        </w:rPr>
        <w:t>e</w:t>
      </w:r>
      <w:r w:rsidR="0032678F" w:rsidRPr="00297412">
        <w:rPr>
          <w:b/>
          <w:i/>
          <w:lang w:eastAsia="zh-CN"/>
        </w:rPr>
        <w:t xml:space="preserve"> time </w:t>
      </w:r>
      <w:r w:rsidR="00FC3801">
        <w:rPr>
          <w:rFonts w:hint="eastAsia"/>
          <w:b/>
          <w:i/>
          <w:lang w:eastAsia="zh-CN"/>
        </w:rPr>
        <w:t>for</w:t>
      </w:r>
      <w:r w:rsidR="0032678F" w:rsidRPr="00297412">
        <w:rPr>
          <w:b/>
          <w:i/>
          <w:lang w:eastAsia="zh-CN"/>
        </w:rPr>
        <w:t xml:space="preserve"> </w:t>
      </w:r>
      <w:r w:rsidR="0032678F">
        <w:rPr>
          <w:rFonts w:hint="eastAsia"/>
          <w:b/>
          <w:i/>
          <w:lang w:eastAsia="zh-CN"/>
        </w:rPr>
        <w:t>UL</w:t>
      </w:r>
      <w:r w:rsidR="0032678F" w:rsidRPr="00297412">
        <w:rPr>
          <w:b/>
          <w:i/>
          <w:lang w:eastAsia="zh-CN"/>
        </w:rPr>
        <w:t xml:space="preserve"> positioning.</w:t>
      </w:r>
      <w:r w:rsidR="0032678F" w:rsidRPr="001B3DF6">
        <w:rPr>
          <w:rFonts w:eastAsiaTheme="minorEastAsia"/>
          <w:lang w:val="en-GB" w:eastAsia="zh-CN"/>
        </w:rPr>
        <w:t>,</w:t>
      </w:r>
    </w:p>
    <w:bookmarkEnd w:id="23"/>
    <w:p w:rsidR="006F007E" w:rsidRPr="003E2343" w:rsidRDefault="006F007E" w:rsidP="006F007E">
      <w:pPr>
        <w:pStyle w:val="3GPPText"/>
        <w:rPr>
          <w:rFonts w:eastAsiaTheme="minorEastAsia"/>
          <w:lang w:val="en-GB" w:eastAsia="zh-CN"/>
        </w:rPr>
      </w:pPr>
    </w:p>
    <w:p w:rsidR="006F007E" w:rsidRDefault="006F007E" w:rsidP="006F007E">
      <w:pPr>
        <w:pStyle w:val="30"/>
        <w:rPr>
          <w:rFonts w:eastAsiaTheme="minorEastAsia"/>
          <w:lang w:val="en-US" w:eastAsia="zh-CN"/>
        </w:rPr>
      </w:pPr>
      <w:r>
        <w:rPr>
          <w:rFonts w:hint="eastAsia"/>
          <w:lang w:val="en-US" w:eastAsia="zh-CN"/>
        </w:rPr>
        <w:t>Latency reduction</w:t>
      </w:r>
      <w:r>
        <w:rPr>
          <w:rFonts w:eastAsiaTheme="minorEastAsia" w:hint="eastAsia"/>
          <w:lang w:val="en-US" w:eastAsia="zh-CN"/>
        </w:rPr>
        <w:t xml:space="preserve"> </w:t>
      </w:r>
    </w:p>
    <w:p w:rsidR="006F007E" w:rsidRPr="000215D3" w:rsidRDefault="006F007E" w:rsidP="006F007E">
      <w:pPr>
        <w:jc w:val="both"/>
      </w:pPr>
      <w:r w:rsidRPr="000215D3">
        <w:rPr>
          <w:rFonts w:hint="eastAsia"/>
        </w:rPr>
        <w:t xml:space="preserve">In </w:t>
      </w:r>
      <w:r>
        <w:rPr>
          <w:rFonts w:hint="eastAsia"/>
          <w:lang w:eastAsia="zh-CN"/>
        </w:rPr>
        <w:t>NR Rel-16</w:t>
      </w:r>
      <w:r w:rsidRPr="000215D3">
        <w:rPr>
          <w:rFonts w:hint="eastAsia"/>
        </w:rPr>
        <w:t xml:space="preserve">, for DL positioning, UE measures DL PRS configured by LMF through LPP. The </w:t>
      </w:r>
      <w:r w:rsidRPr="000215D3">
        <w:t xml:space="preserve">configuration </w:t>
      </w:r>
      <w:proofErr w:type="spellStart"/>
      <w:r w:rsidRPr="000215D3">
        <w:rPr>
          <w:rFonts w:hint="eastAsia"/>
        </w:rPr>
        <w:t>signaling</w:t>
      </w:r>
      <w:proofErr w:type="spellEnd"/>
      <w:r w:rsidRPr="000215D3">
        <w:rPr>
          <w:rFonts w:hint="eastAsia"/>
        </w:rPr>
        <w:t xml:space="preserve"> includes multiple TRPs, </w:t>
      </w:r>
      <w:r w:rsidR="00E54ADB">
        <w:rPr>
          <w:rFonts w:hint="eastAsia"/>
          <w:lang w:eastAsia="zh-CN"/>
        </w:rPr>
        <w:t xml:space="preserve">DL </w:t>
      </w:r>
      <w:r w:rsidRPr="000215D3">
        <w:rPr>
          <w:rFonts w:hint="eastAsia"/>
        </w:rPr>
        <w:t xml:space="preserve">PRS resource sets per TRP and </w:t>
      </w:r>
      <w:r w:rsidR="00E54ADB">
        <w:rPr>
          <w:rFonts w:hint="eastAsia"/>
          <w:lang w:eastAsia="zh-CN"/>
        </w:rPr>
        <w:t xml:space="preserve">DL </w:t>
      </w:r>
      <w:r w:rsidRPr="000215D3">
        <w:rPr>
          <w:rFonts w:hint="eastAsia"/>
        </w:rPr>
        <w:t xml:space="preserve">PRS resources per resource set. From the network perspective, sufficient </w:t>
      </w:r>
      <w:r w:rsidR="00E54ADB">
        <w:rPr>
          <w:rFonts w:hint="eastAsia"/>
          <w:lang w:eastAsia="zh-CN"/>
        </w:rPr>
        <w:t xml:space="preserve">DL </w:t>
      </w:r>
      <w:r w:rsidRPr="000215D3">
        <w:rPr>
          <w:rFonts w:hint="eastAsia"/>
        </w:rPr>
        <w:t xml:space="preserve">PRS resources have to be configured to cover all the possible directions towards UE. From the </w:t>
      </w:r>
      <w:r w:rsidRPr="000215D3">
        <w:rPr>
          <w:rFonts w:hint="eastAsia"/>
        </w:rPr>
        <w:lastRenderedPageBreak/>
        <w:t xml:space="preserve">UE perspective, as there is no prior location information, UE has to measure all these configured </w:t>
      </w:r>
      <w:r w:rsidR="00E54ADB">
        <w:rPr>
          <w:rFonts w:hint="eastAsia"/>
          <w:lang w:eastAsia="zh-CN"/>
        </w:rPr>
        <w:t xml:space="preserve">DL </w:t>
      </w:r>
      <w:r w:rsidRPr="000215D3">
        <w:rPr>
          <w:rFonts w:hint="eastAsia"/>
        </w:rPr>
        <w:t xml:space="preserve">PRS resources for reporting. When the number of </w:t>
      </w:r>
      <w:r w:rsidR="00E54ADB">
        <w:rPr>
          <w:rFonts w:hint="eastAsia"/>
          <w:lang w:eastAsia="zh-CN"/>
        </w:rPr>
        <w:t xml:space="preserve">DL </w:t>
      </w:r>
      <w:r w:rsidRPr="000215D3">
        <w:rPr>
          <w:rFonts w:hint="eastAsia"/>
        </w:rPr>
        <w:t>PRS resources is large, especially for FR2, the UE measurement complexity would be increased</w:t>
      </w:r>
      <w:r w:rsidR="00E54ADB">
        <w:rPr>
          <w:rFonts w:hint="eastAsia"/>
          <w:lang w:eastAsia="zh-CN"/>
        </w:rPr>
        <w:t xml:space="preserve"> greatly</w:t>
      </w:r>
      <w:r>
        <w:rPr>
          <w:rFonts w:hint="eastAsia"/>
          <w:lang w:eastAsia="zh-CN"/>
        </w:rPr>
        <w:t xml:space="preserve">, which </w:t>
      </w:r>
      <w:r w:rsidRPr="000215D3">
        <w:rPr>
          <w:rFonts w:hint="eastAsia"/>
        </w:rPr>
        <w:t>result</w:t>
      </w:r>
      <w:r>
        <w:rPr>
          <w:rFonts w:hint="eastAsia"/>
          <w:lang w:eastAsia="zh-CN"/>
        </w:rPr>
        <w:t>s</w:t>
      </w:r>
      <w:r w:rsidRPr="000215D3">
        <w:rPr>
          <w:rFonts w:hint="eastAsia"/>
        </w:rPr>
        <w:t xml:space="preserve"> in </w:t>
      </w:r>
      <w:r w:rsidR="00E54ADB">
        <w:rPr>
          <w:rFonts w:hint="eastAsia"/>
          <w:lang w:eastAsia="zh-CN"/>
        </w:rPr>
        <w:t xml:space="preserve">considerable </w:t>
      </w:r>
      <w:r w:rsidRPr="000215D3">
        <w:rPr>
          <w:rFonts w:hint="eastAsia"/>
        </w:rPr>
        <w:t>latency and UE power consumption.</w:t>
      </w:r>
    </w:p>
    <w:p w:rsidR="006F007E" w:rsidRPr="000215D3" w:rsidRDefault="006F007E" w:rsidP="006F007E">
      <w:pPr>
        <w:jc w:val="both"/>
      </w:pPr>
      <w:r w:rsidRPr="000215D3">
        <w:rPr>
          <w:rFonts w:hint="eastAsia"/>
        </w:rPr>
        <w:t xml:space="preserve">If coarse UE location would be obtained, LMF may </w:t>
      </w:r>
      <w:r w:rsidRPr="000215D3">
        <w:t>restrict</w:t>
      </w:r>
      <w:r w:rsidRPr="000215D3">
        <w:rPr>
          <w:rFonts w:hint="eastAsia"/>
        </w:rPr>
        <w:t xml:space="preserve"> UE measurement on certain </w:t>
      </w:r>
      <w:r w:rsidR="00E54ADB">
        <w:rPr>
          <w:rFonts w:hint="eastAsia"/>
          <w:lang w:eastAsia="zh-CN"/>
        </w:rPr>
        <w:t xml:space="preserve">DL </w:t>
      </w:r>
      <w:r w:rsidRPr="000215D3">
        <w:rPr>
          <w:rFonts w:hint="eastAsia"/>
        </w:rPr>
        <w:t xml:space="preserve">PRS resources of certain TRPs. Then, the positioning latency </w:t>
      </w:r>
      <w:r w:rsidRPr="000215D3">
        <w:t>and</w:t>
      </w:r>
      <w:r w:rsidRPr="000215D3">
        <w:rPr>
          <w:rFonts w:hint="eastAsia"/>
        </w:rPr>
        <w:t xml:space="preserve"> UE power </w:t>
      </w:r>
      <w:r w:rsidRPr="000215D3">
        <w:t>consumption</w:t>
      </w:r>
      <w:r w:rsidRPr="000215D3">
        <w:rPr>
          <w:rFonts w:hint="eastAsia"/>
        </w:rPr>
        <w:t xml:space="preserve"> could be reduced. In our opinion, such coarse UE location is obtainable and the corresponding information could be provided to LMF by the serving gNB. For example, the possible information could be the cell ID of the serving gNB and corresponding AoA of UL signal. More accurately, the </w:t>
      </w:r>
      <w:r w:rsidRPr="000215D3">
        <w:t>information</w:t>
      </w:r>
      <w:r w:rsidRPr="000215D3">
        <w:rPr>
          <w:rFonts w:hint="eastAsia"/>
        </w:rPr>
        <w:t xml:space="preserve"> would be obtained from E-CID. Therefore, we propose to introduce the </w:t>
      </w:r>
      <w:r w:rsidR="00E54ADB">
        <w:rPr>
          <w:rFonts w:hint="eastAsia"/>
          <w:lang w:eastAsia="zh-CN"/>
        </w:rPr>
        <w:t xml:space="preserve">DL </w:t>
      </w:r>
      <w:r w:rsidRPr="000215D3">
        <w:rPr>
          <w:rFonts w:hint="eastAsia"/>
        </w:rPr>
        <w:t xml:space="preserve">PRS </w:t>
      </w:r>
      <w:r w:rsidRPr="000215D3">
        <w:t>measurement</w:t>
      </w:r>
      <w:r w:rsidRPr="000215D3">
        <w:rPr>
          <w:rFonts w:hint="eastAsia"/>
        </w:rPr>
        <w:t xml:space="preserve"> </w:t>
      </w:r>
      <w:r w:rsidRPr="000215D3">
        <w:t>restriction</w:t>
      </w:r>
      <w:r w:rsidRPr="000215D3">
        <w:rPr>
          <w:rFonts w:hint="eastAsia"/>
        </w:rPr>
        <w:t xml:space="preserve">, which indicates those </w:t>
      </w:r>
      <w:r w:rsidR="00E54ADB">
        <w:rPr>
          <w:rFonts w:hint="eastAsia"/>
          <w:lang w:eastAsia="zh-CN"/>
        </w:rPr>
        <w:t xml:space="preserve">DL </w:t>
      </w:r>
      <w:r w:rsidRPr="000215D3">
        <w:rPr>
          <w:rFonts w:hint="eastAsia"/>
        </w:rPr>
        <w:t xml:space="preserve">PRS resources whose transmission directions deviating from UE. The </w:t>
      </w:r>
      <w:r w:rsidR="00E54ADB">
        <w:rPr>
          <w:rFonts w:hint="eastAsia"/>
          <w:lang w:eastAsia="zh-CN"/>
        </w:rPr>
        <w:t xml:space="preserve">DL </w:t>
      </w:r>
      <w:r w:rsidRPr="000215D3">
        <w:rPr>
          <w:rFonts w:hint="eastAsia"/>
        </w:rPr>
        <w:t xml:space="preserve">PRS measurement restriction is configured to UE </w:t>
      </w:r>
      <w:r w:rsidRPr="000215D3">
        <w:t>through</w:t>
      </w:r>
      <w:r w:rsidRPr="000215D3">
        <w:rPr>
          <w:rFonts w:hint="eastAsia"/>
        </w:rPr>
        <w:t xml:space="preserve"> LPP. According to the </w:t>
      </w:r>
      <w:r w:rsidRPr="000215D3">
        <w:t>restriction</w:t>
      </w:r>
      <w:r w:rsidRPr="000215D3">
        <w:rPr>
          <w:rFonts w:hint="eastAsia"/>
        </w:rPr>
        <w:t xml:space="preserve">, UE would only measure the PRS resources not included in the measurement restriction. Note that to determine the </w:t>
      </w:r>
      <w:r w:rsidR="00E54ADB">
        <w:rPr>
          <w:rFonts w:hint="eastAsia"/>
          <w:lang w:eastAsia="zh-CN"/>
        </w:rPr>
        <w:t xml:space="preserve">DL </w:t>
      </w:r>
      <w:r w:rsidRPr="000215D3">
        <w:rPr>
          <w:rFonts w:hint="eastAsia"/>
        </w:rPr>
        <w:t xml:space="preserve">PRS </w:t>
      </w:r>
      <w:r w:rsidRPr="000215D3">
        <w:t>measurement</w:t>
      </w:r>
      <w:r w:rsidRPr="000215D3">
        <w:rPr>
          <w:rFonts w:hint="eastAsia"/>
        </w:rPr>
        <w:t xml:space="preserve"> </w:t>
      </w:r>
      <w:r w:rsidRPr="000215D3">
        <w:t>restriction</w:t>
      </w:r>
      <w:r w:rsidRPr="000215D3">
        <w:rPr>
          <w:rFonts w:hint="eastAsia"/>
        </w:rPr>
        <w:t xml:space="preserve">, in addition to the coarse UE location, angles </w:t>
      </w:r>
      <w:r>
        <w:rPr>
          <w:rFonts w:hint="eastAsia"/>
          <w:lang w:eastAsia="zh-CN"/>
        </w:rPr>
        <w:t>(</w:t>
      </w:r>
      <w:proofErr w:type="spellStart"/>
      <w:r>
        <w:rPr>
          <w:rFonts w:hint="eastAsia"/>
          <w:lang w:eastAsia="zh-CN"/>
        </w:rPr>
        <w:t>AoD</w:t>
      </w:r>
      <w:proofErr w:type="spellEnd"/>
      <w:r>
        <w:rPr>
          <w:rFonts w:hint="eastAsia"/>
          <w:lang w:eastAsia="zh-CN"/>
        </w:rPr>
        <w:t xml:space="preserve">) </w:t>
      </w:r>
      <w:r w:rsidRPr="000215D3">
        <w:rPr>
          <w:rFonts w:hint="eastAsia"/>
        </w:rPr>
        <w:t>of each PRS resource have to be reported to the LMF by each gNB.</w:t>
      </w:r>
    </w:p>
    <w:p w:rsidR="006F007E" w:rsidRPr="009E7B78" w:rsidRDefault="006646FA" w:rsidP="006F007E">
      <w:pPr>
        <w:jc w:val="both"/>
        <w:rPr>
          <w:b/>
          <w:i/>
          <w:lang w:eastAsia="zh-CN"/>
        </w:rPr>
      </w:pPr>
      <w:bookmarkStart w:id="24" w:name="p9"/>
      <w:r w:rsidRPr="009E7B78">
        <w:rPr>
          <w:b/>
          <w:i/>
        </w:rPr>
        <w:t xml:space="preserve">Proposal </w:t>
      </w:r>
      <w:r w:rsidR="0047448E" w:rsidRPr="009E7B78">
        <w:rPr>
          <w:b/>
          <w:i/>
        </w:rPr>
        <w:fldChar w:fldCharType="begin"/>
      </w:r>
      <w:r w:rsidRPr="009E7B78">
        <w:rPr>
          <w:b/>
          <w:i/>
        </w:rPr>
        <w:instrText xml:space="preserve"> SEQ Proposal \* ARABIC </w:instrText>
      </w:r>
      <w:r w:rsidR="0047448E" w:rsidRPr="009E7B78">
        <w:rPr>
          <w:b/>
          <w:i/>
        </w:rPr>
        <w:fldChar w:fldCharType="separate"/>
      </w:r>
      <w:r w:rsidR="00C40B1A">
        <w:rPr>
          <w:b/>
          <w:i/>
          <w:noProof/>
        </w:rPr>
        <w:t>9</w:t>
      </w:r>
      <w:r w:rsidR="0047448E" w:rsidRPr="009E7B78">
        <w:rPr>
          <w:b/>
          <w:i/>
        </w:rPr>
        <w:fldChar w:fldCharType="end"/>
      </w:r>
      <w:r w:rsidRPr="009E7B78">
        <w:rPr>
          <w:b/>
          <w:i/>
          <w:lang w:val="en-US"/>
        </w:rPr>
        <w:t>:</w:t>
      </w:r>
      <w:r w:rsidRPr="009E7B78">
        <w:rPr>
          <w:b/>
          <w:i/>
        </w:rPr>
        <w:t xml:space="preserve"> </w:t>
      </w:r>
      <w:r w:rsidR="006F007E">
        <w:rPr>
          <w:rFonts w:hint="eastAsia"/>
          <w:b/>
          <w:i/>
        </w:rPr>
        <w:t>I</w:t>
      </w:r>
      <w:r w:rsidR="006F007E" w:rsidRPr="00F62479">
        <w:rPr>
          <w:rFonts w:hint="eastAsia"/>
          <w:b/>
          <w:i/>
        </w:rPr>
        <w:t xml:space="preserve">ntroduce the PRS </w:t>
      </w:r>
      <w:r w:rsidR="006F007E" w:rsidRPr="00F62479">
        <w:rPr>
          <w:b/>
          <w:i/>
        </w:rPr>
        <w:t>measurement</w:t>
      </w:r>
      <w:r w:rsidR="006F007E" w:rsidRPr="00F62479">
        <w:rPr>
          <w:rFonts w:hint="eastAsia"/>
          <w:b/>
          <w:i/>
        </w:rPr>
        <w:t xml:space="preserve"> </w:t>
      </w:r>
      <w:r w:rsidR="006F007E">
        <w:rPr>
          <w:b/>
          <w:i/>
        </w:rPr>
        <w:t>restriction</w:t>
      </w:r>
      <w:r w:rsidR="006F007E">
        <w:rPr>
          <w:rFonts w:hint="eastAsia"/>
          <w:b/>
          <w:i/>
        </w:rPr>
        <w:t xml:space="preserve">. Those </w:t>
      </w:r>
      <w:r w:rsidR="00E54ADB" w:rsidRPr="00E54ADB">
        <w:rPr>
          <w:rFonts w:hint="eastAsia"/>
          <w:b/>
          <w:i/>
          <w:lang w:eastAsia="zh-CN"/>
        </w:rPr>
        <w:t xml:space="preserve">DL </w:t>
      </w:r>
      <w:r w:rsidR="006F007E">
        <w:rPr>
          <w:rFonts w:hint="eastAsia"/>
          <w:b/>
          <w:i/>
        </w:rPr>
        <w:t>PRS resources within the measurement restriction may not be measured by UE.</w:t>
      </w:r>
    </w:p>
    <w:bookmarkEnd w:id="24"/>
    <w:p w:rsidR="006F007E" w:rsidRPr="00735C59" w:rsidRDefault="006F007E" w:rsidP="006F007E">
      <w:pPr>
        <w:jc w:val="both"/>
        <w:rPr>
          <w:b/>
          <w:i/>
          <w:lang w:eastAsia="zh-CN"/>
        </w:rPr>
      </w:pPr>
    </w:p>
    <w:p w:rsidR="006F007E" w:rsidRDefault="006F007E" w:rsidP="006F007E">
      <w:pPr>
        <w:pStyle w:val="30"/>
        <w:rPr>
          <w:rFonts w:eastAsiaTheme="minorEastAsia"/>
          <w:lang w:val="en-US" w:eastAsia="zh-CN"/>
        </w:rPr>
      </w:pPr>
      <w:r>
        <w:rPr>
          <w:rFonts w:hint="eastAsia"/>
          <w:lang w:val="en-US" w:eastAsia="zh-CN"/>
        </w:rPr>
        <w:t>LOS/NLOS identification</w:t>
      </w:r>
      <w:r>
        <w:rPr>
          <w:rFonts w:eastAsiaTheme="minorEastAsia" w:hint="eastAsia"/>
          <w:lang w:val="en-US" w:eastAsia="zh-CN"/>
        </w:rPr>
        <w:t xml:space="preserve"> </w:t>
      </w:r>
    </w:p>
    <w:p w:rsidR="006F007E" w:rsidRPr="0056634B" w:rsidRDefault="006F007E" w:rsidP="006F007E">
      <w:pPr>
        <w:jc w:val="both"/>
        <w:rPr>
          <w:lang w:eastAsia="zh-CN"/>
        </w:rPr>
      </w:pPr>
      <w:r>
        <w:rPr>
          <w:rFonts w:hint="eastAsia"/>
          <w:lang w:eastAsia="zh-CN"/>
        </w:rPr>
        <w:t>In</w:t>
      </w:r>
      <w:r w:rsidRPr="003835A5">
        <w:rPr>
          <w:rFonts w:hint="eastAsia"/>
          <w:lang w:eastAsia="zh-CN"/>
        </w:rPr>
        <w:t xml:space="preserve"> </w:t>
      </w:r>
      <w:r>
        <w:rPr>
          <w:rFonts w:hint="eastAsia"/>
          <w:lang w:eastAsia="zh-CN"/>
        </w:rPr>
        <w:t xml:space="preserve">NR Rel-16, there is no </w:t>
      </w:r>
      <w:r>
        <w:rPr>
          <w:lang w:eastAsia="zh-CN"/>
        </w:rPr>
        <w:t>informat</w:t>
      </w:r>
      <w:r>
        <w:rPr>
          <w:rFonts w:hint="eastAsia"/>
          <w:lang w:eastAsia="zh-CN"/>
        </w:rPr>
        <w:t xml:space="preserve">ion about the LOS/NLOS property of the measurements reported by UE. </w:t>
      </w:r>
      <w:r>
        <w:rPr>
          <w:rFonts w:hint="eastAsia"/>
        </w:rPr>
        <w:t xml:space="preserve">For certain </w:t>
      </w:r>
      <w:proofErr w:type="spellStart"/>
      <w:r>
        <w:rPr>
          <w:rFonts w:hint="eastAsia"/>
        </w:rPr>
        <w:t>IIoT</w:t>
      </w:r>
      <w:proofErr w:type="spellEnd"/>
      <w:r>
        <w:rPr>
          <w:rFonts w:hint="eastAsia"/>
        </w:rPr>
        <w:t xml:space="preserve"> scenario</w:t>
      </w:r>
      <w:r w:rsidRPr="0056634B">
        <w:rPr>
          <w:rFonts w:hint="eastAsia"/>
        </w:rPr>
        <w:t xml:space="preserve">, the NLOS </w:t>
      </w:r>
      <w:r w:rsidRPr="0056634B">
        <w:t>probability</w:t>
      </w:r>
      <w:r>
        <w:rPr>
          <w:rFonts w:hint="eastAsia"/>
        </w:rPr>
        <w:t xml:space="preserve"> </w:t>
      </w:r>
      <w:r>
        <w:rPr>
          <w:rFonts w:hint="eastAsia"/>
          <w:lang w:eastAsia="zh-CN"/>
        </w:rPr>
        <w:t xml:space="preserve">is </w:t>
      </w:r>
      <w:r>
        <w:rPr>
          <w:lang w:eastAsia="zh-CN"/>
        </w:rPr>
        <w:t>relatively</w:t>
      </w:r>
      <w:r>
        <w:rPr>
          <w:rFonts w:hint="eastAsia"/>
          <w:lang w:eastAsia="zh-CN"/>
        </w:rPr>
        <w:t xml:space="preserve"> high (e.g., about 60% for </w:t>
      </w:r>
      <w:proofErr w:type="spellStart"/>
      <w:r>
        <w:rPr>
          <w:rFonts w:hint="eastAsia"/>
          <w:lang w:eastAsia="zh-CN"/>
        </w:rPr>
        <w:t>InF</w:t>
      </w:r>
      <w:proofErr w:type="spellEnd"/>
      <w:r>
        <w:rPr>
          <w:rFonts w:hint="eastAsia"/>
          <w:lang w:eastAsia="zh-CN"/>
        </w:rPr>
        <w:t>-DH)</w:t>
      </w:r>
      <w:r w:rsidRPr="0056634B">
        <w:rPr>
          <w:rFonts w:hint="eastAsia"/>
        </w:rPr>
        <w:t xml:space="preserve">. The </w:t>
      </w:r>
      <w:r w:rsidRPr="0056634B">
        <w:t>measurement</w:t>
      </w:r>
      <w:r>
        <w:rPr>
          <w:rFonts w:hint="eastAsia"/>
          <w:lang w:eastAsia="zh-CN"/>
        </w:rPr>
        <w:t>s</w:t>
      </w:r>
      <w:r>
        <w:rPr>
          <w:rFonts w:hint="eastAsia"/>
        </w:rPr>
        <w:t xml:space="preserve"> </w:t>
      </w:r>
      <w:r>
        <w:rPr>
          <w:rFonts w:hint="eastAsia"/>
          <w:lang w:eastAsia="zh-CN"/>
        </w:rPr>
        <w:t>corresponding to</w:t>
      </w:r>
      <w:r>
        <w:rPr>
          <w:rFonts w:hint="eastAsia"/>
        </w:rPr>
        <w:t xml:space="preserve"> </w:t>
      </w:r>
      <w:r w:rsidRPr="0056634B">
        <w:rPr>
          <w:rFonts w:hint="eastAsia"/>
        </w:rPr>
        <w:t xml:space="preserve">NLOS will degrade the </w:t>
      </w:r>
      <w:r w:rsidRPr="0056634B">
        <w:t>positioning</w:t>
      </w:r>
      <w:r w:rsidRPr="0056634B">
        <w:rPr>
          <w:rFonts w:hint="eastAsia"/>
        </w:rPr>
        <w:t xml:space="preserve"> </w:t>
      </w:r>
      <w:r w:rsidRPr="0056634B">
        <w:t>accuracy</w:t>
      </w:r>
      <w:r w:rsidRPr="0056634B">
        <w:rPr>
          <w:rFonts w:hint="eastAsia"/>
        </w:rPr>
        <w:t>. If UE could a</w:t>
      </w:r>
      <w:r>
        <w:rPr>
          <w:rFonts w:hint="eastAsia"/>
        </w:rPr>
        <w:t>ssociate each measurement</w:t>
      </w:r>
      <w:r w:rsidRPr="0056634B">
        <w:rPr>
          <w:rFonts w:hint="eastAsia"/>
        </w:rPr>
        <w:t xml:space="preserve"> with a LOS/NLOS identifier during reporting, </w:t>
      </w:r>
      <w:r>
        <w:rPr>
          <w:rFonts w:hint="eastAsia"/>
          <w:lang w:eastAsia="zh-CN"/>
        </w:rPr>
        <w:t xml:space="preserve">it would be helpful for </w:t>
      </w:r>
      <w:r w:rsidRPr="0056634B">
        <w:rPr>
          <w:rFonts w:hint="eastAsia"/>
        </w:rPr>
        <w:t xml:space="preserve">LMF </w:t>
      </w:r>
      <w:r>
        <w:rPr>
          <w:rFonts w:hint="eastAsia"/>
          <w:lang w:eastAsia="zh-CN"/>
        </w:rPr>
        <w:t xml:space="preserve">to optimize the </w:t>
      </w:r>
      <w:r>
        <w:rPr>
          <w:lang w:eastAsia="zh-CN"/>
        </w:rPr>
        <w:t>position</w:t>
      </w:r>
      <w:r>
        <w:rPr>
          <w:rFonts w:hint="eastAsia"/>
          <w:lang w:eastAsia="zh-CN"/>
        </w:rPr>
        <w:t>ing calculation and achieve better accuracy.</w:t>
      </w:r>
      <w:r w:rsidRPr="0056634B">
        <w:rPr>
          <w:rFonts w:hint="eastAsia"/>
        </w:rPr>
        <w:t xml:space="preserve"> In our opinion, UE </w:t>
      </w:r>
      <w:r>
        <w:rPr>
          <w:rFonts w:hint="eastAsia"/>
          <w:lang w:eastAsia="zh-CN"/>
        </w:rPr>
        <w:t xml:space="preserve">is capable of </w:t>
      </w:r>
      <w:r>
        <w:t>discriminat</w:t>
      </w:r>
      <w:r>
        <w:rPr>
          <w:rFonts w:hint="eastAsia"/>
          <w:lang w:eastAsia="zh-CN"/>
        </w:rPr>
        <w:t>ing</w:t>
      </w:r>
      <w:r w:rsidRPr="0056634B">
        <w:rPr>
          <w:rFonts w:hint="eastAsia"/>
        </w:rPr>
        <w:t xml:space="preserve"> the LOS/NLOS </w:t>
      </w:r>
      <w:r w:rsidRPr="0056634B">
        <w:t>path</w:t>
      </w:r>
      <w:r>
        <w:rPr>
          <w:rFonts w:hint="eastAsia"/>
          <w:lang w:eastAsia="zh-CN"/>
        </w:rPr>
        <w:t xml:space="preserve"> according to the channel measurement result</w:t>
      </w:r>
      <w:r w:rsidRPr="0056634B">
        <w:rPr>
          <w:rFonts w:hint="eastAsia"/>
        </w:rPr>
        <w:t xml:space="preserve">. For example, the power ratio of the first path to the other paths approximates the </w:t>
      </w:r>
      <w:proofErr w:type="spellStart"/>
      <w:r w:rsidRPr="0056634B">
        <w:rPr>
          <w:rFonts w:hint="eastAsia"/>
        </w:rPr>
        <w:t>Rice</w:t>
      </w:r>
      <w:r w:rsidR="00557622">
        <w:rPr>
          <w:rFonts w:hint="eastAsia"/>
          <w:lang w:eastAsia="zh-CN"/>
        </w:rPr>
        <w:t>an</w:t>
      </w:r>
      <w:proofErr w:type="spellEnd"/>
      <w:r w:rsidRPr="0056634B">
        <w:rPr>
          <w:rFonts w:hint="eastAsia"/>
        </w:rPr>
        <w:t xml:space="preserve"> factor, which may be used to </w:t>
      </w:r>
      <w:r>
        <w:rPr>
          <w:rFonts w:hint="eastAsia"/>
          <w:lang w:eastAsia="zh-CN"/>
        </w:rPr>
        <w:t>identify</w:t>
      </w:r>
      <w:r w:rsidRPr="0056634B">
        <w:rPr>
          <w:rFonts w:hint="eastAsia"/>
        </w:rPr>
        <w:t xml:space="preserve"> LOS or NLOS </w:t>
      </w:r>
      <w:r>
        <w:rPr>
          <w:rFonts w:hint="eastAsia"/>
          <w:lang w:eastAsia="zh-CN"/>
        </w:rPr>
        <w:t>information</w:t>
      </w:r>
      <w:r w:rsidRPr="0056634B">
        <w:rPr>
          <w:rFonts w:hint="eastAsia"/>
        </w:rPr>
        <w:t xml:space="preserve">. </w:t>
      </w:r>
      <w:r>
        <w:rPr>
          <w:rFonts w:hint="eastAsia"/>
          <w:lang w:eastAsia="zh-CN"/>
        </w:rPr>
        <w:t xml:space="preserve">Therefore, we propose to </w:t>
      </w:r>
      <w:r>
        <w:rPr>
          <w:lang w:eastAsia="zh-CN"/>
        </w:rPr>
        <w:t>associate</w:t>
      </w:r>
      <w:r>
        <w:rPr>
          <w:rFonts w:hint="eastAsia"/>
          <w:lang w:eastAsia="zh-CN"/>
        </w:rPr>
        <w:t xml:space="preserve"> each </w:t>
      </w:r>
      <w:r>
        <w:rPr>
          <w:lang w:eastAsia="zh-CN"/>
        </w:rPr>
        <w:t>measurement</w:t>
      </w:r>
      <w:r>
        <w:rPr>
          <w:rFonts w:hint="eastAsia"/>
          <w:lang w:eastAsia="zh-CN"/>
        </w:rPr>
        <w:t xml:space="preserve"> with a LOS/NLOS identifier.</w:t>
      </w:r>
    </w:p>
    <w:p w:rsidR="006F007E" w:rsidRPr="009E7B78" w:rsidRDefault="006646FA" w:rsidP="006F007E">
      <w:pPr>
        <w:jc w:val="both"/>
        <w:rPr>
          <w:b/>
          <w:i/>
          <w:lang w:eastAsia="zh-CN"/>
        </w:rPr>
      </w:pPr>
      <w:bookmarkStart w:id="25" w:name="p10"/>
      <w:r w:rsidRPr="009E7B78">
        <w:rPr>
          <w:b/>
          <w:i/>
        </w:rPr>
        <w:t xml:space="preserve">Proposal </w:t>
      </w:r>
      <w:r w:rsidR="0047448E" w:rsidRPr="009E7B78">
        <w:rPr>
          <w:b/>
          <w:i/>
        </w:rPr>
        <w:fldChar w:fldCharType="begin"/>
      </w:r>
      <w:r w:rsidRPr="009E7B78">
        <w:rPr>
          <w:b/>
          <w:i/>
        </w:rPr>
        <w:instrText xml:space="preserve"> SEQ Proposal \* ARABIC </w:instrText>
      </w:r>
      <w:r w:rsidR="0047448E" w:rsidRPr="009E7B78">
        <w:rPr>
          <w:b/>
          <w:i/>
        </w:rPr>
        <w:fldChar w:fldCharType="separate"/>
      </w:r>
      <w:r w:rsidR="00C40B1A">
        <w:rPr>
          <w:b/>
          <w:i/>
          <w:noProof/>
        </w:rPr>
        <w:t>10</w:t>
      </w:r>
      <w:r w:rsidR="0047448E" w:rsidRPr="009E7B78">
        <w:rPr>
          <w:b/>
          <w:i/>
        </w:rPr>
        <w:fldChar w:fldCharType="end"/>
      </w:r>
      <w:r w:rsidRPr="009E7B78">
        <w:rPr>
          <w:b/>
          <w:i/>
          <w:lang w:val="en-US"/>
        </w:rPr>
        <w:t>:</w:t>
      </w:r>
      <w:r w:rsidRPr="009E7B78">
        <w:rPr>
          <w:b/>
          <w:i/>
        </w:rPr>
        <w:t xml:space="preserve"> </w:t>
      </w:r>
      <w:r w:rsidR="006F007E">
        <w:rPr>
          <w:rFonts w:hint="eastAsia"/>
          <w:b/>
          <w:i/>
          <w:lang w:eastAsia="zh-CN"/>
        </w:rPr>
        <w:t xml:space="preserve">Each </w:t>
      </w:r>
      <w:r w:rsidR="006F007E">
        <w:rPr>
          <w:b/>
          <w:i/>
          <w:lang w:eastAsia="zh-CN"/>
        </w:rPr>
        <w:t>measurement</w:t>
      </w:r>
      <w:r w:rsidR="006F007E">
        <w:rPr>
          <w:rFonts w:hint="eastAsia"/>
          <w:b/>
          <w:i/>
          <w:lang w:eastAsia="zh-CN"/>
        </w:rPr>
        <w:t xml:space="preserve"> would be associated with a LOS/NLOS identifier.</w:t>
      </w:r>
    </w:p>
    <w:bookmarkEnd w:id="25"/>
    <w:p w:rsidR="006F007E" w:rsidRPr="00CA1BA2" w:rsidRDefault="006F007E" w:rsidP="00107C18">
      <w:pPr>
        <w:jc w:val="both"/>
        <w:rPr>
          <w:rFonts w:eastAsiaTheme="minorEastAsia"/>
          <w:lang w:eastAsia="zh-CN"/>
        </w:rPr>
      </w:pPr>
    </w:p>
    <w:p w:rsidR="00BA069B" w:rsidRPr="00BA069B" w:rsidRDefault="00BA069B" w:rsidP="00BA069B">
      <w:pPr>
        <w:pStyle w:val="3GPPH1"/>
        <w:rPr>
          <w:lang w:val="en-US" w:eastAsia="zh-CN"/>
        </w:rPr>
      </w:pPr>
      <w:bookmarkStart w:id="26" w:name="_Ref47295947"/>
      <w:r w:rsidRPr="00BA069B">
        <w:rPr>
          <w:lang w:val="en-US" w:eastAsia="zh-CN"/>
        </w:rPr>
        <w:t>Positioning for UEs in RRC_IDLE/INACTIVE states</w:t>
      </w:r>
      <w:bookmarkEnd w:id="26"/>
    </w:p>
    <w:p w:rsidR="00A8019B" w:rsidRDefault="00A8019B" w:rsidP="00BA069B">
      <w:pPr>
        <w:jc w:val="both"/>
        <w:rPr>
          <w:rFonts w:hint="eastAsia"/>
          <w:lang w:eastAsia="zh-CN"/>
        </w:rPr>
      </w:pPr>
    </w:p>
    <w:p w:rsidR="00BA069B" w:rsidRDefault="00BA069B" w:rsidP="00BA069B">
      <w:pPr>
        <w:jc w:val="both"/>
        <w:rPr>
          <w:lang w:eastAsia="zh-CN"/>
        </w:rPr>
      </w:pPr>
      <w:r w:rsidRPr="00E700AE">
        <w:rPr>
          <w:rFonts w:hint="eastAsia"/>
          <w:lang w:eastAsia="zh-CN"/>
        </w:rPr>
        <w:t xml:space="preserve">Rel-16 only </w:t>
      </w:r>
      <w:r w:rsidRPr="00E700AE">
        <w:rPr>
          <w:lang w:eastAsia="zh-CN"/>
        </w:rPr>
        <w:t>supports</w:t>
      </w:r>
      <w:r w:rsidRPr="00E700AE">
        <w:rPr>
          <w:rFonts w:hint="eastAsia"/>
          <w:lang w:eastAsia="zh-CN"/>
        </w:rPr>
        <w:t xml:space="preserve"> UEs in </w:t>
      </w:r>
      <w:r>
        <w:rPr>
          <w:rFonts w:hint="eastAsia"/>
          <w:lang w:eastAsia="zh-CN"/>
        </w:rPr>
        <w:t>RRC connected</w:t>
      </w:r>
      <w:r w:rsidRPr="00E700AE">
        <w:rPr>
          <w:rFonts w:hint="eastAsia"/>
          <w:lang w:eastAsia="zh-CN"/>
        </w:rPr>
        <w:t xml:space="preserve"> mode to do RAT-dependent positioning</w:t>
      </w:r>
      <w:r>
        <w:rPr>
          <w:rFonts w:hint="eastAsia"/>
          <w:lang w:eastAsia="zh-CN"/>
        </w:rPr>
        <w:t xml:space="preserve">. For example, </w:t>
      </w:r>
      <w:r w:rsidRPr="00C96B2A">
        <w:rPr>
          <w:lang w:eastAsia="zh-CN"/>
        </w:rPr>
        <w:t>In U</w:t>
      </w:r>
      <w:r>
        <w:rPr>
          <w:rFonts w:hint="eastAsia"/>
          <w:lang w:eastAsia="zh-CN"/>
        </w:rPr>
        <w:t>L-</w:t>
      </w:r>
      <w:r w:rsidRPr="00C96B2A">
        <w:rPr>
          <w:lang w:eastAsia="zh-CN"/>
        </w:rPr>
        <w:t>TDOA positioning technique, multiple gNBs</w:t>
      </w:r>
      <w:r w:rsidRPr="00C96B2A">
        <w:t xml:space="preserve"> measure the </w:t>
      </w:r>
      <w:r w:rsidRPr="00C96B2A">
        <w:rPr>
          <w:lang w:eastAsia="zh-CN"/>
        </w:rPr>
        <w:t>SRS</w:t>
      </w:r>
      <w:r>
        <w:rPr>
          <w:rFonts w:hint="eastAsia"/>
          <w:lang w:eastAsia="zh-CN"/>
        </w:rPr>
        <w:t>-Pos</w:t>
      </w:r>
      <w:r w:rsidRPr="00C96B2A">
        <w:rPr>
          <w:lang w:eastAsia="zh-CN"/>
        </w:rPr>
        <w:t xml:space="preserve"> </w:t>
      </w:r>
      <w:r w:rsidRPr="00C96B2A">
        <w:t xml:space="preserve">from </w:t>
      </w:r>
      <w:r w:rsidRPr="00C96B2A">
        <w:rPr>
          <w:lang w:eastAsia="zh-CN"/>
        </w:rPr>
        <w:t xml:space="preserve">UE </w:t>
      </w:r>
      <w:r w:rsidRPr="00C96B2A">
        <w:t xml:space="preserve">to obtain the </w:t>
      </w:r>
      <w:r>
        <w:rPr>
          <w:rFonts w:hint="eastAsia"/>
          <w:lang w:eastAsia="zh-CN"/>
        </w:rPr>
        <w:t xml:space="preserve">UL </w:t>
      </w:r>
      <w:r w:rsidR="00F27BBE">
        <w:t>RT</w:t>
      </w:r>
      <w:r w:rsidRPr="00C96B2A">
        <w:rPr>
          <w:lang w:eastAsia="zh-CN"/>
        </w:rPr>
        <w:t>OA</w:t>
      </w:r>
      <w:r w:rsidRPr="00C96B2A">
        <w:t xml:space="preserve">. Then </w:t>
      </w:r>
      <w:r w:rsidRPr="00C96B2A">
        <w:rPr>
          <w:rFonts w:eastAsiaTheme="minorEastAsia"/>
          <w:lang w:eastAsia="zh-CN"/>
        </w:rPr>
        <w:t xml:space="preserve">UE’s location can be calculated with the </w:t>
      </w:r>
      <w:r>
        <w:rPr>
          <w:rFonts w:eastAsiaTheme="minorEastAsia" w:hint="eastAsia"/>
          <w:lang w:eastAsia="zh-CN"/>
        </w:rPr>
        <w:t xml:space="preserve">UL </w:t>
      </w:r>
      <w:r w:rsidRPr="00C96B2A">
        <w:rPr>
          <w:rFonts w:eastAsiaTheme="minorEastAsia"/>
          <w:lang w:eastAsia="zh-CN"/>
        </w:rPr>
        <w:t>TDOA and the location of gNBs</w:t>
      </w:r>
      <w:r w:rsidRPr="00C96B2A">
        <w:t xml:space="preserve"> </w:t>
      </w:r>
      <w:r w:rsidRPr="00C96B2A">
        <w:rPr>
          <w:rFonts w:eastAsiaTheme="minorEastAsia"/>
          <w:lang w:eastAsia="zh-CN"/>
        </w:rPr>
        <w:t xml:space="preserve">by </w:t>
      </w:r>
      <w:proofErr w:type="spellStart"/>
      <w:r w:rsidRPr="00C96B2A">
        <w:rPr>
          <w:rFonts w:eastAsiaTheme="minorEastAsia"/>
          <w:lang w:eastAsia="zh-CN"/>
        </w:rPr>
        <w:t>multilateration</w:t>
      </w:r>
      <w:proofErr w:type="spellEnd"/>
      <w:r w:rsidRPr="00C96B2A">
        <w:t xml:space="preserve">. The procedure </w:t>
      </w:r>
      <w:r>
        <w:rPr>
          <w:rFonts w:hint="eastAsia"/>
          <w:lang w:eastAsia="zh-CN"/>
        </w:rPr>
        <w:t>should be</w:t>
      </w:r>
      <w:r w:rsidRPr="00C96B2A">
        <w:t xml:space="preserve"> performed in </w:t>
      </w:r>
      <w:r w:rsidRPr="00C96B2A">
        <w:rPr>
          <w:lang w:eastAsia="zh-CN"/>
        </w:rPr>
        <w:t xml:space="preserve">UE RRC </w:t>
      </w:r>
      <w:r w:rsidRPr="00C96B2A">
        <w:t>connected mode.</w:t>
      </w:r>
      <w:r w:rsidRPr="00C96B2A">
        <w:rPr>
          <w:lang w:eastAsia="zh-CN"/>
        </w:rPr>
        <w:t xml:space="preserve"> </w:t>
      </w:r>
    </w:p>
    <w:p w:rsidR="00BA069B" w:rsidRDefault="00BA069B" w:rsidP="00BA069B">
      <w:pPr>
        <w:jc w:val="both"/>
        <w:rPr>
          <w:lang w:eastAsia="zh-CN"/>
        </w:rPr>
      </w:pPr>
      <w:r w:rsidRPr="00C96B2A">
        <w:t>If a UE not in RRC connected mode want</w:t>
      </w:r>
      <w:r w:rsidR="00DE2D3B">
        <w:t>s</w:t>
      </w:r>
      <w:r w:rsidRPr="00C96B2A">
        <w:t xml:space="preserve"> to perform </w:t>
      </w:r>
      <w:r>
        <w:rPr>
          <w:rFonts w:hint="eastAsia"/>
          <w:lang w:eastAsia="zh-CN"/>
        </w:rPr>
        <w:t xml:space="preserve">Rel-16 </w:t>
      </w:r>
      <w:r w:rsidRPr="00E700AE">
        <w:rPr>
          <w:rFonts w:hint="eastAsia"/>
          <w:lang w:eastAsia="zh-CN"/>
        </w:rPr>
        <w:t>RAT-dependent</w:t>
      </w:r>
      <w:r w:rsidRPr="00C96B2A">
        <w:t xml:space="preserve"> positioning</w:t>
      </w:r>
      <w:r w:rsidRPr="00C96B2A">
        <w:rPr>
          <w:lang w:eastAsia="zh-CN"/>
        </w:rPr>
        <w:t>,</w:t>
      </w:r>
      <w:r w:rsidRPr="00C96B2A">
        <w:t xml:space="preserve"> it </w:t>
      </w:r>
      <w:r w:rsidRPr="00C96B2A">
        <w:rPr>
          <w:lang w:eastAsia="zh-CN"/>
        </w:rPr>
        <w:t>has</w:t>
      </w:r>
      <w:r w:rsidRPr="00C96B2A">
        <w:t xml:space="preserve"> to first</w:t>
      </w:r>
      <w:r w:rsidRPr="00C96B2A">
        <w:rPr>
          <w:lang w:eastAsia="zh-CN"/>
        </w:rPr>
        <w:t>ly</w:t>
      </w:r>
      <w:r w:rsidRPr="00C96B2A">
        <w:t xml:space="preserve"> </w:t>
      </w:r>
      <w:r w:rsidRPr="00C96B2A">
        <w:rPr>
          <w:lang w:eastAsia="zh-CN"/>
        </w:rPr>
        <w:t>enter</w:t>
      </w:r>
      <w:r w:rsidRPr="00C96B2A">
        <w:t xml:space="preserve"> into </w:t>
      </w:r>
      <w:r w:rsidRPr="00C96B2A">
        <w:rPr>
          <w:lang w:eastAsia="zh-CN"/>
        </w:rPr>
        <w:t xml:space="preserve">RRC </w:t>
      </w:r>
      <w:r w:rsidRPr="00C96B2A">
        <w:t xml:space="preserve">connected mode with its serving gNB. This will </w:t>
      </w:r>
      <w:r w:rsidRPr="00E700AE">
        <w:t>limit the number of UEs that can be positioned at the same time</w:t>
      </w:r>
      <w:r>
        <w:rPr>
          <w:rFonts w:hint="eastAsia"/>
          <w:lang w:eastAsia="zh-CN"/>
        </w:rPr>
        <w:t>, and i</w:t>
      </w:r>
      <w:r w:rsidRPr="00E700AE">
        <w:rPr>
          <w:rFonts w:hint="eastAsia"/>
          <w:lang w:eastAsia="zh-CN"/>
        </w:rPr>
        <w:t xml:space="preserve">ncrease the latency and power consumption as UE </w:t>
      </w:r>
      <w:r w:rsidR="00DE2D3B" w:rsidRPr="00E700AE">
        <w:rPr>
          <w:rFonts w:hint="eastAsia"/>
          <w:lang w:eastAsia="zh-CN"/>
        </w:rPr>
        <w:t>ha</w:t>
      </w:r>
      <w:r w:rsidR="00DE2D3B">
        <w:rPr>
          <w:lang w:eastAsia="zh-CN"/>
        </w:rPr>
        <w:t>s</w:t>
      </w:r>
      <w:r w:rsidR="00DE2D3B" w:rsidRPr="00E700AE">
        <w:rPr>
          <w:rFonts w:hint="eastAsia"/>
          <w:lang w:eastAsia="zh-CN"/>
        </w:rPr>
        <w:t xml:space="preserve"> </w:t>
      </w:r>
      <w:r w:rsidRPr="00E700AE">
        <w:rPr>
          <w:rFonts w:hint="eastAsia"/>
          <w:lang w:eastAsia="zh-CN"/>
        </w:rPr>
        <w:t xml:space="preserve">to move to </w:t>
      </w:r>
      <w:r w:rsidR="00DE2D3B">
        <w:rPr>
          <w:lang w:eastAsia="zh-CN"/>
        </w:rPr>
        <w:t xml:space="preserve">a </w:t>
      </w:r>
      <w:r w:rsidRPr="00E700AE">
        <w:rPr>
          <w:rFonts w:hint="eastAsia"/>
          <w:lang w:eastAsia="zh-CN"/>
        </w:rPr>
        <w:t>connected state before positioning</w:t>
      </w:r>
      <w:r>
        <w:rPr>
          <w:rFonts w:hint="eastAsia"/>
          <w:lang w:eastAsia="zh-CN"/>
        </w:rPr>
        <w:t>.</w:t>
      </w:r>
      <w:r w:rsidRPr="00E700AE">
        <w:rPr>
          <w:lang w:eastAsia="zh-CN"/>
        </w:rPr>
        <w:t xml:space="preserve"> </w:t>
      </w:r>
      <w:r w:rsidRPr="00C96B2A">
        <w:rPr>
          <w:lang w:eastAsia="zh-CN"/>
        </w:rPr>
        <w:t xml:space="preserve">Therefore, </w:t>
      </w:r>
      <w:r>
        <w:rPr>
          <w:rFonts w:hint="eastAsia"/>
          <w:lang w:eastAsia="zh-CN"/>
        </w:rPr>
        <w:t>e</w:t>
      </w:r>
      <w:r w:rsidRPr="00E700AE">
        <w:rPr>
          <w:lang w:eastAsia="zh-CN"/>
        </w:rPr>
        <w:t xml:space="preserve">xtending positioning support to </w:t>
      </w:r>
      <w:r>
        <w:rPr>
          <w:lang w:eastAsia="zh-CN"/>
        </w:rPr>
        <w:t>UE in RRC_IDLE/INACTIVE states</w:t>
      </w:r>
      <w:r>
        <w:rPr>
          <w:rFonts w:hint="eastAsia"/>
          <w:lang w:eastAsia="zh-CN"/>
        </w:rPr>
        <w:t xml:space="preserve"> can improve the n</w:t>
      </w:r>
      <w:r w:rsidRPr="00432D12">
        <w:rPr>
          <w:lang w:eastAsia="zh-CN"/>
        </w:rPr>
        <w:t xml:space="preserve">etwork </w:t>
      </w:r>
      <w:proofErr w:type="gramStart"/>
      <w:r w:rsidRPr="00432D12">
        <w:rPr>
          <w:lang w:eastAsia="zh-CN"/>
        </w:rPr>
        <w:t>scalability</w:t>
      </w:r>
      <w:r>
        <w:rPr>
          <w:rFonts w:hint="eastAsia"/>
          <w:lang w:eastAsia="zh-CN"/>
        </w:rPr>
        <w:t>,</w:t>
      </w:r>
      <w:proofErr w:type="gramEnd"/>
      <w:r>
        <w:rPr>
          <w:rFonts w:hint="eastAsia"/>
          <w:lang w:eastAsia="zh-CN"/>
        </w:rPr>
        <w:t xml:space="preserve"> </w:t>
      </w:r>
      <w:r w:rsidR="00CD4DEF">
        <w:rPr>
          <w:rFonts w:hint="eastAsia"/>
          <w:lang w:eastAsia="zh-CN"/>
        </w:rPr>
        <w:t xml:space="preserve">reduce </w:t>
      </w:r>
      <w:r>
        <w:rPr>
          <w:rFonts w:hint="eastAsia"/>
          <w:lang w:eastAsia="zh-CN"/>
        </w:rPr>
        <w:t>p</w:t>
      </w:r>
      <w:r w:rsidRPr="00432D12">
        <w:rPr>
          <w:lang w:eastAsia="zh-CN"/>
        </w:rPr>
        <w:t xml:space="preserve">ositioning latency </w:t>
      </w:r>
      <w:r>
        <w:rPr>
          <w:rFonts w:hint="eastAsia"/>
          <w:lang w:eastAsia="zh-CN"/>
        </w:rPr>
        <w:t xml:space="preserve">as well as </w:t>
      </w:r>
      <w:r w:rsidRPr="00432D12">
        <w:rPr>
          <w:lang w:eastAsia="zh-CN"/>
        </w:rPr>
        <w:t>UE power consumption</w:t>
      </w:r>
      <w:r>
        <w:rPr>
          <w:rFonts w:hint="eastAsia"/>
          <w:lang w:eastAsia="zh-CN"/>
        </w:rPr>
        <w:t>.</w:t>
      </w:r>
    </w:p>
    <w:p w:rsidR="00BA069B" w:rsidRPr="00C96B2A" w:rsidRDefault="00BA069B" w:rsidP="00BA069B">
      <w:pPr>
        <w:jc w:val="both"/>
        <w:rPr>
          <w:lang w:eastAsia="zh-CN"/>
        </w:rPr>
      </w:pPr>
      <w:r>
        <w:rPr>
          <w:rFonts w:hint="eastAsia"/>
          <w:lang w:eastAsia="zh-CN"/>
        </w:rPr>
        <w:t xml:space="preserve">In order to support </w:t>
      </w:r>
      <w:r>
        <w:rPr>
          <w:rFonts w:eastAsiaTheme="minorEastAsia" w:hint="eastAsia"/>
          <w:lang w:eastAsia="zh-CN"/>
        </w:rPr>
        <w:t>p</w:t>
      </w:r>
      <w:proofErr w:type="spellStart"/>
      <w:r w:rsidRPr="00432D12">
        <w:rPr>
          <w:rFonts w:eastAsiaTheme="minorEastAsia"/>
          <w:lang w:val="en-US" w:eastAsia="zh-CN"/>
        </w:rPr>
        <w:t>ositioning</w:t>
      </w:r>
      <w:proofErr w:type="spellEnd"/>
      <w:r w:rsidRPr="00432D12">
        <w:rPr>
          <w:rFonts w:eastAsiaTheme="minorEastAsia"/>
          <w:lang w:val="en-US" w:eastAsia="zh-CN"/>
        </w:rPr>
        <w:t xml:space="preserve"> for UEs in RRC_IDLE/INACTIVE states</w:t>
      </w:r>
      <w:r>
        <w:rPr>
          <w:rFonts w:hint="eastAsia"/>
          <w:lang w:eastAsia="zh-CN"/>
        </w:rPr>
        <w:t>, it should be considered to use</w:t>
      </w:r>
      <w:r w:rsidRPr="00432D12">
        <w:rPr>
          <w:lang w:eastAsia="zh-CN"/>
        </w:rPr>
        <w:t xml:space="preserve"> PRACH for UE in RRC_IDLE/INACTIVE state for positioning purpose</w:t>
      </w:r>
      <w:r w:rsidR="00CD0E35">
        <w:rPr>
          <w:rFonts w:hint="eastAsia"/>
          <w:lang w:eastAsia="zh-CN"/>
        </w:rPr>
        <w:t>,</w:t>
      </w:r>
      <w:r w:rsidRPr="00432D12">
        <w:rPr>
          <w:lang w:eastAsia="zh-CN"/>
        </w:rPr>
        <w:t xml:space="preserve"> </w:t>
      </w:r>
      <w:r>
        <w:rPr>
          <w:rFonts w:hint="eastAsia"/>
          <w:lang w:eastAsia="zh-CN"/>
        </w:rPr>
        <w:t>and/or s</w:t>
      </w:r>
      <w:r>
        <w:rPr>
          <w:lang w:eastAsia="zh-CN"/>
        </w:rPr>
        <w:t>end</w:t>
      </w:r>
      <w:r w:rsidRPr="00432D12">
        <w:rPr>
          <w:lang w:eastAsia="zh-CN"/>
        </w:rPr>
        <w:t xml:space="preserve"> SRS-Pos for UE in RRC_INACTIVE state</w:t>
      </w:r>
      <w:r>
        <w:rPr>
          <w:rFonts w:hint="eastAsia"/>
          <w:lang w:eastAsia="zh-CN"/>
        </w:rPr>
        <w:t>.</w:t>
      </w:r>
      <w:r w:rsidRPr="00432D12">
        <w:rPr>
          <w:lang w:eastAsia="zh-CN"/>
        </w:rPr>
        <w:t xml:space="preserve"> </w:t>
      </w:r>
      <w:r w:rsidRPr="00C96B2A">
        <w:rPr>
          <w:lang w:eastAsia="ja-JP"/>
        </w:rPr>
        <w:t xml:space="preserve">Such </w:t>
      </w:r>
      <w:r w:rsidRPr="00C96B2A">
        <w:rPr>
          <w:lang w:eastAsia="zh-CN"/>
        </w:rPr>
        <w:t xml:space="preserve">enhancement </w:t>
      </w:r>
      <w:r w:rsidRPr="00C96B2A">
        <w:rPr>
          <w:lang w:eastAsia="ja-JP"/>
        </w:rPr>
        <w:t xml:space="preserve">will be </w:t>
      </w:r>
      <w:r w:rsidR="00DE2D3B" w:rsidRPr="00C96B2A">
        <w:rPr>
          <w:lang w:eastAsia="zh-CN"/>
        </w:rPr>
        <w:t>benefi</w:t>
      </w:r>
      <w:r w:rsidR="00DE2D3B">
        <w:rPr>
          <w:lang w:eastAsia="zh-CN"/>
        </w:rPr>
        <w:t>cial</w:t>
      </w:r>
      <w:r w:rsidR="00DE2D3B" w:rsidRPr="00C96B2A">
        <w:rPr>
          <w:lang w:eastAsia="ja-JP"/>
        </w:rPr>
        <w:t xml:space="preserve"> </w:t>
      </w:r>
      <w:r w:rsidRPr="00C96B2A">
        <w:rPr>
          <w:lang w:eastAsia="zh-CN"/>
        </w:rPr>
        <w:t xml:space="preserve">for reducing </w:t>
      </w:r>
      <w:r w:rsidRPr="00C96B2A">
        <w:t xml:space="preserve">power consumption of </w:t>
      </w:r>
      <w:r w:rsidR="00DE2D3B">
        <w:t xml:space="preserve">the </w:t>
      </w:r>
      <w:r w:rsidRPr="00C96B2A">
        <w:rPr>
          <w:lang w:eastAsia="zh-CN"/>
        </w:rPr>
        <w:t>device and</w:t>
      </w:r>
      <w:r w:rsidRPr="00C96B2A">
        <w:t xml:space="preserve"> providing location-dependent services in those states.</w:t>
      </w:r>
    </w:p>
    <w:p w:rsidR="00BA069B" w:rsidRDefault="00BA069B" w:rsidP="00BA069B">
      <w:pPr>
        <w:pStyle w:val="a6"/>
        <w:rPr>
          <w:i/>
          <w:lang w:eastAsia="zh-CN"/>
        </w:rPr>
      </w:pPr>
      <w:bookmarkStart w:id="27" w:name="_Ref40027434"/>
      <w:bookmarkStart w:id="28" w:name="_Ref47295799"/>
      <w:bookmarkStart w:id="29" w:name="p11"/>
      <w:r w:rsidRPr="00F2650B">
        <w:rPr>
          <w:i/>
          <w:lang w:eastAsia="zh-CN"/>
        </w:rPr>
        <w:t xml:space="preserve">Proposal </w:t>
      </w:r>
      <w:r w:rsidR="0047448E" w:rsidRPr="00F2650B">
        <w:rPr>
          <w:i/>
          <w:lang w:eastAsia="zh-CN"/>
        </w:rPr>
        <w:fldChar w:fldCharType="begin"/>
      </w:r>
      <w:r w:rsidRPr="00F2650B">
        <w:rPr>
          <w:i/>
          <w:lang w:eastAsia="zh-CN"/>
        </w:rPr>
        <w:instrText xml:space="preserve"> SEQ Proposal \* ARABIC </w:instrText>
      </w:r>
      <w:r w:rsidR="0047448E" w:rsidRPr="00F2650B">
        <w:rPr>
          <w:i/>
          <w:lang w:eastAsia="zh-CN"/>
        </w:rPr>
        <w:fldChar w:fldCharType="separate"/>
      </w:r>
      <w:r w:rsidR="00C40B1A">
        <w:rPr>
          <w:i/>
          <w:noProof/>
          <w:lang w:eastAsia="zh-CN"/>
        </w:rPr>
        <w:t>11</w:t>
      </w:r>
      <w:r w:rsidR="0047448E" w:rsidRPr="00F2650B">
        <w:rPr>
          <w:i/>
          <w:lang w:eastAsia="zh-CN"/>
        </w:rPr>
        <w:fldChar w:fldCharType="end"/>
      </w:r>
      <w:r w:rsidRPr="00F2650B">
        <w:rPr>
          <w:rFonts w:hint="eastAsia"/>
          <w:i/>
          <w:lang w:eastAsia="zh-CN"/>
        </w:rPr>
        <w:t>:</w:t>
      </w:r>
      <w:r w:rsidRPr="00137171">
        <w:t xml:space="preserve"> </w:t>
      </w:r>
      <w:r w:rsidRPr="00137171">
        <w:rPr>
          <w:i/>
          <w:lang w:eastAsia="zh-CN"/>
        </w:rPr>
        <w:t>Positioning for UEs in RRC_IDLE/INACTIVE states</w:t>
      </w:r>
      <w:r>
        <w:rPr>
          <w:rFonts w:hint="eastAsia"/>
          <w:i/>
          <w:lang w:eastAsia="zh-CN"/>
        </w:rPr>
        <w:t xml:space="preserve"> should be supported in Rel-17 with the enhancements as follows</w:t>
      </w:r>
      <w:bookmarkEnd w:id="27"/>
      <w:r>
        <w:rPr>
          <w:rFonts w:hint="eastAsia"/>
          <w:i/>
          <w:lang w:eastAsia="zh-CN"/>
        </w:rPr>
        <w:t>:</w:t>
      </w:r>
      <w:bookmarkEnd w:id="28"/>
    </w:p>
    <w:p w:rsidR="00BA069B" w:rsidRPr="00D87DF6" w:rsidRDefault="00BA069B" w:rsidP="000F4E01">
      <w:pPr>
        <w:pStyle w:val="a7"/>
        <w:numPr>
          <w:ilvl w:val="0"/>
          <w:numId w:val="41"/>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Using</w:t>
      </w:r>
      <w:r w:rsidRPr="00D87DF6">
        <w:rPr>
          <w:rFonts w:ascii="Times New Roman" w:hAnsi="Times New Roman"/>
          <w:b/>
          <w:i/>
          <w:sz w:val="20"/>
          <w:szCs w:val="20"/>
          <w:lang w:eastAsia="zh-CN"/>
        </w:rPr>
        <w:t xml:space="preserve"> PRACH for UE in RRC_IDLE/INACTIVE state for positioning purpose </w:t>
      </w:r>
    </w:p>
    <w:p w:rsidR="00BA069B" w:rsidRPr="00D87DF6" w:rsidRDefault="00BA069B" w:rsidP="000F4E01">
      <w:pPr>
        <w:pStyle w:val="a7"/>
        <w:numPr>
          <w:ilvl w:val="0"/>
          <w:numId w:val="41"/>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S</w:t>
      </w:r>
      <w:r w:rsidRPr="00D87DF6">
        <w:rPr>
          <w:rFonts w:ascii="Times New Roman" w:hAnsi="Times New Roman"/>
          <w:b/>
          <w:i/>
          <w:sz w:val="20"/>
          <w:szCs w:val="20"/>
          <w:lang w:eastAsia="zh-CN"/>
        </w:rPr>
        <w:t>end</w:t>
      </w:r>
      <w:r w:rsidRPr="00D87DF6">
        <w:rPr>
          <w:rFonts w:ascii="Times New Roman" w:hAnsi="Times New Roman" w:hint="eastAsia"/>
          <w:b/>
          <w:i/>
          <w:sz w:val="20"/>
          <w:szCs w:val="20"/>
          <w:lang w:eastAsia="zh-CN"/>
        </w:rPr>
        <w:t>ing</w:t>
      </w:r>
      <w:r w:rsidRPr="00D87DF6">
        <w:rPr>
          <w:rFonts w:ascii="Times New Roman" w:hAnsi="Times New Roman"/>
          <w:b/>
          <w:i/>
          <w:sz w:val="20"/>
          <w:szCs w:val="20"/>
          <w:lang w:eastAsia="zh-CN"/>
        </w:rPr>
        <w:t xml:space="preserve"> SRS-Pos for UE in RRC_INACTIVE state</w:t>
      </w:r>
      <w:r w:rsidRPr="00D87DF6">
        <w:rPr>
          <w:rFonts w:ascii="Times New Roman" w:hAnsi="Times New Roman" w:hint="eastAsia"/>
          <w:b/>
          <w:i/>
          <w:sz w:val="20"/>
          <w:szCs w:val="20"/>
          <w:lang w:eastAsia="zh-CN"/>
        </w:rPr>
        <w:t>.</w:t>
      </w:r>
    </w:p>
    <w:bookmarkEnd w:id="29"/>
    <w:p w:rsidR="0032678F" w:rsidRDefault="0032678F" w:rsidP="0032678F">
      <w:pPr>
        <w:pStyle w:val="3GPPText"/>
        <w:rPr>
          <w:rFonts w:eastAsiaTheme="minorEastAsia"/>
          <w:lang w:eastAsia="zh-CN"/>
        </w:rPr>
      </w:pPr>
    </w:p>
    <w:p w:rsidR="0032678F" w:rsidRDefault="0032678F" w:rsidP="0032678F">
      <w:pPr>
        <w:pStyle w:val="3GPPText"/>
        <w:rPr>
          <w:rFonts w:eastAsiaTheme="minorEastAsia"/>
          <w:lang w:eastAsia="zh-CN"/>
        </w:rPr>
      </w:pPr>
      <w:r>
        <w:rPr>
          <w:rFonts w:eastAsiaTheme="minorEastAsia" w:hint="eastAsia"/>
          <w:lang w:eastAsia="zh-CN"/>
        </w:rPr>
        <w:t>In Rel-16,</w:t>
      </w:r>
      <w:r w:rsidRPr="007721CD">
        <w:rPr>
          <w:lang w:eastAsia="zh-CN"/>
        </w:rPr>
        <w:t xml:space="preserve"> </w:t>
      </w:r>
      <w:r>
        <w:rPr>
          <w:rFonts w:hint="eastAsia"/>
          <w:lang w:eastAsia="zh-CN"/>
        </w:rPr>
        <w:t>gNB provides SRS-</w:t>
      </w:r>
      <w:r w:rsidR="005D0533">
        <w:rPr>
          <w:rFonts w:hint="eastAsia"/>
          <w:lang w:eastAsia="zh-CN"/>
        </w:rPr>
        <w:t>Pos</w:t>
      </w:r>
      <w:r>
        <w:rPr>
          <w:lang w:eastAsia="zh-CN"/>
        </w:rPr>
        <w:t xml:space="preserve"> configurations</w:t>
      </w:r>
      <w:r>
        <w:rPr>
          <w:rFonts w:hint="eastAsia"/>
          <w:lang w:eastAsia="zh-CN"/>
        </w:rPr>
        <w:t xml:space="preserve"> for UE when </w:t>
      </w:r>
      <w:r w:rsidRPr="00C569ED">
        <w:rPr>
          <w:rFonts w:eastAsiaTheme="minorEastAsia" w:hint="eastAsia"/>
          <w:lang w:eastAsia="zh-CN"/>
        </w:rPr>
        <w:t xml:space="preserve">UE is in RRC </w:t>
      </w:r>
      <w:r>
        <w:rPr>
          <w:rFonts w:eastAsiaTheme="minorEastAsia" w:hint="eastAsia"/>
          <w:lang w:eastAsia="zh-CN"/>
        </w:rPr>
        <w:t xml:space="preserve">CONNECTED </w:t>
      </w:r>
      <w:r w:rsidRPr="00C569ED">
        <w:rPr>
          <w:rFonts w:eastAsiaTheme="minorEastAsia" w:hint="eastAsia"/>
          <w:lang w:eastAsia="zh-CN"/>
        </w:rPr>
        <w:t xml:space="preserve">state. </w:t>
      </w:r>
      <w:r w:rsidRPr="00C569ED">
        <w:rPr>
          <w:rFonts w:eastAsiaTheme="minorEastAsia"/>
          <w:lang w:eastAsia="zh-CN"/>
        </w:rPr>
        <w:t>UEs in RRC_IDLE/INACTIVE state</w:t>
      </w:r>
      <w:r w:rsidRPr="00C569ED">
        <w:rPr>
          <w:rFonts w:eastAsiaTheme="minorEastAsia" w:hint="eastAsia"/>
          <w:lang w:eastAsia="zh-CN"/>
        </w:rPr>
        <w:t xml:space="preserve"> </w:t>
      </w:r>
      <w:r w:rsidRPr="00C569ED">
        <w:rPr>
          <w:rFonts w:eastAsiaTheme="minorEastAsia"/>
          <w:lang w:eastAsia="zh-CN"/>
        </w:rPr>
        <w:t>ha</w:t>
      </w:r>
      <w:r>
        <w:rPr>
          <w:rFonts w:eastAsiaTheme="minorEastAsia" w:hint="eastAsia"/>
          <w:lang w:eastAsia="zh-CN"/>
        </w:rPr>
        <w:t>ve</w:t>
      </w:r>
      <w:r w:rsidRPr="00C569ED">
        <w:rPr>
          <w:rFonts w:eastAsiaTheme="minorEastAsia"/>
          <w:lang w:eastAsia="zh-CN"/>
        </w:rPr>
        <w:t xml:space="preserve"> </w:t>
      </w:r>
      <w:r>
        <w:rPr>
          <w:rFonts w:eastAsiaTheme="minorEastAsia" w:hint="eastAsia"/>
          <w:lang w:eastAsia="zh-CN"/>
        </w:rPr>
        <w:t>three</w:t>
      </w:r>
      <w:r w:rsidRPr="00C569ED">
        <w:rPr>
          <w:rFonts w:eastAsiaTheme="minorEastAsia"/>
          <w:lang w:eastAsia="zh-CN"/>
        </w:rPr>
        <w:t xml:space="preserve"> SRS configuration</w:t>
      </w:r>
      <w:r w:rsidR="00DF0771" w:rsidRPr="002A23F6">
        <w:rPr>
          <w:lang w:eastAsia="zh-CN"/>
        </w:rPr>
        <w:t xml:space="preserve"> </w:t>
      </w:r>
      <w:r w:rsidRPr="00C569ED">
        <w:rPr>
          <w:rFonts w:eastAsiaTheme="minorEastAsia"/>
          <w:lang w:eastAsia="zh-CN"/>
        </w:rPr>
        <w:t>methods</w:t>
      </w:r>
      <w:r>
        <w:rPr>
          <w:rFonts w:eastAsiaTheme="minorEastAsia" w:hint="eastAsia"/>
          <w:lang w:eastAsia="zh-CN"/>
        </w:rPr>
        <w:t>:</w:t>
      </w:r>
    </w:p>
    <w:p w:rsidR="0032678F" w:rsidRPr="00B85B82" w:rsidRDefault="0032678F" w:rsidP="000F4E01">
      <w:pPr>
        <w:pStyle w:val="a7"/>
        <w:numPr>
          <w:ilvl w:val="0"/>
          <w:numId w:val="41"/>
        </w:numPr>
        <w:jc w:val="both"/>
        <w:rPr>
          <w:rFonts w:ascii="Times New Roman" w:hAnsi="Times New Roman"/>
          <w:b/>
          <w:i/>
          <w:sz w:val="20"/>
          <w:szCs w:val="20"/>
          <w:lang w:eastAsia="zh-CN"/>
        </w:rPr>
      </w:pPr>
      <w:r w:rsidRPr="00B85B82">
        <w:rPr>
          <w:rFonts w:ascii="Times New Roman" w:eastAsia="宋体" w:hAnsi="Times New Roman"/>
          <w:sz w:val="20"/>
          <w:szCs w:val="20"/>
          <w:lang w:eastAsia="zh-CN"/>
        </w:rPr>
        <w:lastRenderedPageBreak/>
        <w:t>U</w:t>
      </w:r>
      <w:r>
        <w:rPr>
          <w:rFonts w:ascii="Times New Roman" w:eastAsia="宋体" w:hAnsi="Times New Roman" w:hint="eastAsia"/>
          <w:sz w:val="20"/>
          <w:szCs w:val="20"/>
          <w:lang w:eastAsia="zh-CN"/>
        </w:rPr>
        <w:t>s</w:t>
      </w:r>
      <w:r w:rsidRPr="00B85B82">
        <w:rPr>
          <w:rFonts w:ascii="Times New Roman" w:eastAsia="宋体" w:hAnsi="Times New Roman" w:hint="eastAsia"/>
          <w:sz w:val="20"/>
          <w:szCs w:val="20"/>
          <w:lang w:eastAsia="zh-CN"/>
        </w:rPr>
        <w:t>ing RRC connected state SRS-</w:t>
      </w:r>
      <w:r w:rsidR="005D0533">
        <w:rPr>
          <w:rFonts w:ascii="Times New Roman" w:eastAsia="宋体" w:hAnsi="Times New Roman" w:hint="eastAsia"/>
          <w:sz w:val="20"/>
          <w:szCs w:val="20"/>
          <w:lang w:eastAsia="zh-CN"/>
        </w:rPr>
        <w:t>P</w:t>
      </w:r>
      <w:r w:rsidRPr="00B85B82">
        <w:rPr>
          <w:rFonts w:ascii="Times New Roman" w:eastAsia="宋体" w:hAnsi="Times New Roman"/>
          <w:sz w:val="20"/>
          <w:szCs w:val="20"/>
          <w:lang w:eastAsia="zh-CN"/>
        </w:rPr>
        <w:t>os configurations</w:t>
      </w:r>
      <w:r w:rsidR="00DF0771">
        <w:rPr>
          <w:rFonts w:ascii="Times New Roman" w:eastAsia="宋体" w:hAnsi="Times New Roman" w:hint="eastAsia"/>
          <w:sz w:val="20"/>
          <w:szCs w:val="20"/>
          <w:lang w:eastAsia="zh-CN"/>
        </w:rPr>
        <w:t xml:space="preserve"> </w:t>
      </w:r>
      <w:proofErr w:type="spellStart"/>
      <w:r w:rsidR="00DF0771" w:rsidRPr="002A23F6">
        <w:rPr>
          <w:rFonts w:ascii="Times New Roman" w:eastAsia="宋体" w:hAnsi="Times New Roman"/>
          <w:sz w:val="20"/>
          <w:szCs w:val="20"/>
          <w:lang w:eastAsia="zh-CN"/>
        </w:rPr>
        <w:t>information</w:t>
      </w:r>
      <w:r w:rsidRPr="00B85B82">
        <w:rPr>
          <w:rFonts w:ascii="Times New Roman" w:eastAsia="宋体" w:hAnsi="Times New Roman" w:hint="eastAsia"/>
          <w:sz w:val="20"/>
          <w:szCs w:val="20"/>
          <w:lang w:eastAsia="zh-CN"/>
        </w:rPr>
        <w:t>.When</w:t>
      </w:r>
      <w:proofErr w:type="spellEnd"/>
      <w:r w:rsidRPr="00B85B82">
        <w:rPr>
          <w:rFonts w:ascii="Times New Roman" w:eastAsia="宋体" w:hAnsi="Times New Roman" w:hint="eastAsia"/>
          <w:sz w:val="20"/>
          <w:szCs w:val="20"/>
          <w:lang w:eastAsia="zh-CN"/>
        </w:rPr>
        <w:t xml:space="preserve"> a UE </w:t>
      </w:r>
      <w:r w:rsidRPr="00B85B82">
        <w:rPr>
          <w:rFonts w:ascii="Times New Roman" w:eastAsia="宋体" w:hAnsi="Times New Roman"/>
          <w:sz w:val="20"/>
          <w:szCs w:val="20"/>
          <w:lang w:eastAsia="zh-CN"/>
        </w:rPr>
        <w:t>enter</w:t>
      </w:r>
      <w:r w:rsidRPr="00B85B82">
        <w:rPr>
          <w:rFonts w:ascii="Times New Roman" w:eastAsia="宋体" w:hAnsi="Times New Roman" w:hint="eastAsia"/>
          <w:sz w:val="20"/>
          <w:szCs w:val="20"/>
          <w:lang w:eastAsia="zh-CN"/>
        </w:rPr>
        <w:t>s</w:t>
      </w:r>
      <w:r w:rsidRPr="00B85B82">
        <w:rPr>
          <w:rFonts w:ascii="Times New Roman" w:eastAsia="宋体" w:hAnsi="Times New Roman"/>
          <w:sz w:val="20"/>
          <w:szCs w:val="20"/>
          <w:lang w:eastAsia="zh-CN"/>
        </w:rPr>
        <w:t xml:space="preserve"> into RRC </w:t>
      </w:r>
      <w:r w:rsidRPr="00B85B82">
        <w:rPr>
          <w:rFonts w:ascii="Times New Roman" w:eastAsia="宋体" w:hAnsi="Times New Roman" w:hint="eastAsia"/>
          <w:sz w:val="20"/>
          <w:szCs w:val="20"/>
          <w:lang w:eastAsia="zh-CN"/>
        </w:rPr>
        <w:t>idle</w:t>
      </w:r>
      <w:r w:rsidRPr="00B85B82">
        <w:rPr>
          <w:rFonts w:ascii="Times New Roman" w:eastAsia="宋体" w:hAnsi="Times New Roman"/>
          <w:sz w:val="20"/>
          <w:szCs w:val="20"/>
          <w:lang w:eastAsia="zh-CN"/>
        </w:rPr>
        <w:t xml:space="preserve"> state, it</w:t>
      </w:r>
      <w:r w:rsidRPr="00B85B82">
        <w:rPr>
          <w:rFonts w:ascii="Times New Roman" w:eastAsia="宋体" w:hAnsi="Times New Roman" w:hint="eastAsia"/>
          <w:sz w:val="20"/>
          <w:szCs w:val="20"/>
          <w:lang w:eastAsia="zh-CN"/>
        </w:rPr>
        <w:t xml:space="preserve"> </w:t>
      </w:r>
      <w:r w:rsidRPr="00B85B82">
        <w:rPr>
          <w:rFonts w:ascii="Times New Roman" w:eastAsia="宋体" w:hAnsi="Times New Roman"/>
          <w:sz w:val="20"/>
          <w:szCs w:val="20"/>
          <w:lang w:eastAsia="zh-CN"/>
        </w:rPr>
        <w:t>should</w:t>
      </w:r>
      <w:r w:rsidRPr="00B85B82">
        <w:rPr>
          <w:rFonts w:ascii="Times New Roman" w:eastAsia="宋体" w:hAnsi="Times New Roman" w:hint="eastAsia"/>
          <w:sz w:val="20"/>
          <w:szCs w:val="20"/>
          <w:lang w:eastAsia="zh-CN"/>
        </w:rPr>
        <w:t xml:space="preserve"> </w:t>
      </w:r>
      <w:r w:rsidRPr="002A23F6">
        <w:rPr>
          <w:rFonts w:ascii="Times New Roman" w:eastAsia="宋体" w:hAnsi="Times New Roman"/>
          <w:sz w:val="20"/>
          <w:szCs w:val="20"/>
          <w:lang w:eastAsia="zh-CN"/>
        </w:rPr>
        <w:t>reserve</w:t>
      </w:r>
      <w:r w:rsidRPr="00B85B82">
        <w:rPr>
          <w:rFonts w:ascii="Times New Roman" w:eastAsia="宋体" w:hAnsi="Times New Roman" w:hint="eastAsia"/>
          <w:sz w:val="20"/>
          <w:szCs w:val="20"/>
          <w:lang w:eastAsia="zh-CN"/>
        </w:rPr>
        <w:t xml:space="preserve"> SRS-</w:t>
      </w:r>
      <w:r w:rsidR="005D0533">
        <w:rPr>
          <w:rFonts w:ascii="Times New Roman" w:eastAsia="宋体" w:hAnsi="Times New Roman" w:hint="eastAsia"/>
          <w:sz w:val="20"/>
          <w:szCs w:val="20"/>
          <w:lang w:eastAsia="zh-CN"/>
        </w:rPr>
        <w:t>P</w:t>
      </w:r>
      <w:r w:rsidRPr="00B85B82">
        <w:rPr>
          <w:rFonts w:ascii="Times New Roman" w:eastAsia="宋体" w:hAnsi="Times New Roman"/>
          <w:sz w:val="20"/>
          <w:szCs w:val="20"/>
          <w:lang w:eastAsia="zh-CN"/>
        </w:rPr>
        <w:t>os configurations</w:t>
      </w:r>
      <w:r w:rsidRPr="00B85B82">
        <w:rPr>
          <w:rFonts w:ascii="Times New Roman" w:eastAsia="宋体" w:hAnsi="Times New Roman" w:hint="eastAsia"/>
          <w:sz w:val="20"/>
          <w:szCs w:val="20"/>
          <w:lang w:eastAsia="zh-CN"/>
        </w:rPr>
        <w:t xml:space="preserve"> in RRC connected state.</w:t>
      </w:r>
      <w:r w:rsidRPr="00B85B82">
        <w:rPr>
          <w:rFonts w:ascii="Times New Roman" w:hAnsi="Times New Roman" w:hint="eastAsia"/>
          <w:b/>
          <w:i/>
          <w:sz w:val="20"/>
          <w:szCs w:val="20"/>
          <w:lang w:eastAsia="zh-CN"/>
        </w:rPr>
        <w:t xml:space="preserve"> </w:t>
      </w:r>
    </w:p>
    <w:p w:rsidR="0032678F" w:rsidRPr="001064F2" w:rsidRDefault="0032678F" w:rsidP="000F4E01">
      <w:pPr>
        <w:pStyle w:val="a7"/>
        <w:numPr>
          <w:ilvl w:val="0"/>
          <w:numId w:val="41"/>
        </w:numPr>
        <w:jc w:val="both"/>
        <w:rPr>
          <w:lang w:eastAsia="zh-CN"/>
        </w:rPr>
      </w:pPr>
      <w:r w:rsidRPr="002A23F6">
        <w:rPr>
          <w:rFonts w:ascii="Times New Roman" w:eastAsia="宋体" w:hAnsi="Times New Roman"/>
          <w:sz w:val="20"/>
          <w:szCs w:val="20"/>
          <w:lang w:eastAsia="zh-CN"/>
        </w:rPr>
        <w:t xml:space="preserve">Using </w:t>
      </w:r>
      <w:r w:rsidRPr="002A23F6">
        <w:rPr>
          <w:rFonts w:ascii="Times New Roman" w:eastAsia="宋体" w:hAnsi="Times New Roman" w:hint="eastAsia"/>
          <w:sz w:val="20"/>
          <w:szCs w:val="20"/>
          <w:lang w:eastAsia="zh-CN"/>
        </w:rPr>
        <w:t>SRS-</w:t>
      </w:r>
      <w:r w:rsidR="005D0533">
        <w:rPr>
          <w:rFonts w:ascii="Times New Roman" w:eastAsia="宋体" w:hAnsi="Times New Roman" w:hint="eastAsia"/>
          <w:sz w:val="20"/>
          <w:szCs w:val="20"/>
          <w:lang w:eastAsia="zh-CN"/>
        </w:rPr>
        <w:t>P</w:t>
      </w:r>
      <w:r w:rsidRPr="002A23F6">
        <w:rPr>
          <w:rFonts w:ascii="Times New Roman" w:eastAsia="宋体" w:hAnsi="Times New Roman"/>
          <w:sz w:val="20"/>
          <w:szCs w:val="20"/>
          <w:lang w:eastAsia="zh-CN"/>
        </w:rPr>
        <w:t>os configuration information carried in the pag</w:t>
      </w:r>
      <w:r w:rsidRPr="002A23F6">
        <w:rPr>
          <w:rFonts w:ascii="Times New Roman" w:eastAsia="宋体" w:hAnsi="Times New Roman" w:hint="eastAsia"/>
          <w:sz w:val="20"/>
          <w:szCs w:val="20"/>
          <w:lang w:eastAsia="zh-CN"/>
        </w:rPr>
        <w:t>ing</w:t>
      </w:r>
      <w:r w:rsidRPr="002A23F6">
        <w:rPr>
          <w:rFonts w:ascii="Times New Roman" w:eastAsia="宋体" w:hAnsi="Times New Roman"/>
          <w:sz w:val="20"/>
          <w:szCs w:val="20"/>
          <w:lang w:eastAsia="zh-CN"/>
        </w:rPr>
        <w:t xml:space="preserve"> message</w:t>
      </w:r>
      <w:r w:rsidRPr="002A23F6">
        <w:rPr>
          <w:rFonts w:ascii="Times New Roman" w:eastAsia="宋体" w:hAnsi="Times New Roman" w:hint="eastAsia"/>
          <w:sz w:val="20"/>
          <w:szCs w:val="20"/>
          <w:lang w:eastAsia="zh-CN"/>
        </w:rPr>
        <w:t>.</w:t>
      </w:r>
      <w:r w:rsidR="00DD3FFC">
        <w:rPr>
          <w:rFonts w:ascii="Times New Roman" w:eastAsia="宋体" w:hAnsi="Times New Roman" w:hint="eastAsia"/>
          <w:sz w:val="20"/>
          <w:szCs w:val="20"/>
          <w:lang w:eastAsia="zh-CN"/>
        </w:rPr>
        <w:t xml:space="preserve"> </w:t>
      </w:r>
      <w:r w:rsidRPr="002A23F6">
        <w:rPr>
          <w:rFonts w:ascii="Times New Roman" w:eastAsia="宋体" w:hAnsi="Times New Roman"/>
          <w:sz w:val="20"/>
          <w:szCs w:val="20"/>
          <w:lang w:eastAsia="zh-CN"/>
        </w:rPr>
        <w:t xml:space="preserve">The network initiates the paging procedure by transmitting the </w:t>
      </w:r>
      <w:r w:rsidRPr="003C1F65">
        <w:rPr>
          <w:rFonts w:ascii="Times New Roman" w:eastAsia="宋体" w:hAnsi="Times New Roman"/>
          <w:sz w:val="20"/>
          <w:szCs w:val="20"/>
          <w:lang w:eastAsia="zh-CN"/>
        </w:rPr>
        <w:t>Paging message at the UE'</w:t>
      </w:r>
      <w:r w:rsidRPr="006E106F">
        <w:rPr>
          <w:rFonts w:ascii="Times New Roman" w:eastAsia="宋体" w:hAnsi="Times New Roman"/>
          <w:sz w:val="20"/>
          <w:szCs w:val="20"/>
          <w:lang w:eastAsia="zh-CN"/>
        </w:rPr>
        <w:t>s paging occasion</w:t>
      </w:r>
      <w:r w:rsidRPr="006E106F">
        <w:rPr>
          <w:rFonts w:ascii="Times New Roman" w:eastAsia="宋体" w:hAnsi="Times New Roman" w:hint="eastAsia"/>
          <w:sz w:val="20"/>
          <w:szCs w:val="20"/>
          <w:lang w:eastAsia="zh-CN"/>
        </w:rPr>
        <w:t xml:space="preserve">. </w:t>
      </w:r>
      <w:r w:rsidRPr="006E106F">
        <w:rPr>
          <w:rFonts w:ascii="Times New Roman" w:eastAsia="宋体" w:hAnsi="Times New Roman"/>
          <w:sz w:val="20"/>
          <w:szCs w:val="20"/>
          <w:lang w:eastAsia="zh-CN"/>
        </w:rPr>
        <w:t xml:space="preserve">SRS configuration information should be added to the paging </w:t>
      </w:r>
      <w:proofErr w:type="spellStart"/>
      <w:r w:rsidRPr="006E106F">
        <w:rPr>
          <w:rFonts w:ascii="Times New Roman" w:eastAsia="宋体" w:hAnsi="Times New Roman"/>
          <w:sz w:val="20"/>
          <w:szCs w:val="20"/>
          <w:lang w:eastAsia="zh-CN"/>
        </w:rPr>
        <w:t>message</w:t>
      </w:r>
      <w:r w:rsidR="00DF0771">
        <w:rPr>
          <w:rFonts w:ascii="Times New Roman" w:eastAsia="宋体" w:hAnsi="Times New Roman" w:hint="eastAsia"/>
          <w:sz w:val="20"/>
          <w:szCs w:val="20"/>
          <w:lang w:eastAsia="zh-CN"/>
        </w:rPr>
        <w:t>.</w:t>
      </w:r>
      <w:r w:rsidR="00DF0771" w:rsidRPr="00DF0771">
        <w:rPr>
          <w:rFonts w:ascii="Times New Roman" w:eastAsia="宋体" w:hAnsi="Times New Roman"/>
          <w:sz w:val="20"/>
          <w:szCs w:val="20"/>
          <w:lang w:eastAsia="zh-CN"/>
        </w:rPr>
        <w:t>After</w:t>
      </w:r>
      <w:proofErr w:type="spellEnd"/>
      <w:r w:rsidR="00DF0771" w:rsidRPr="00DF0771">
        <w:rPr>
          <w:rFonts w:ascii="Times New Roman" w:eastAsia="宋体" w:hAnsi="Times New Roman"/>
          <w:sz w:val="20"/>
          <w:szCs w:val="20"/>
          <w:lang w:eastAsia="zh-CN"/>
        </w:rPr>
        <w:t xml:space="preserve"> receiving pag</w:t>
      </w:r>
      <w:r w:rsidR="00DF0771">
        <w:rPr>
          <w:rFonts w:ascii="Times New Roman" w:eastAsia="宋体" w:hAnsi="Times New Roman" w:hint="eastAsia"/>
          <w:sz w:val="20"/>
          <w:szCs w:val="20"/>
          <w:lang w:eastAsia="zh-CN"/>
        </w:rPr>
        <w:t>ing</w:t>
      </w:r>
      <w:r w:rsidR="00DF0771" w:rsidRPr="00DF0771">
        <w:rPr>
          <w:rFonts w:ascii="Times New Roman" w:eastAsia="宋体" w:hAnsi="Times New Roman"/>
          <w:sz w:val="20"/>
          <w:szCs w:val="20"/>
          <w:lang w:eastAsia="zh-CN"/>
        </w:rPr>
        <w:t xml:space="preserve"> </w:t>
      </w:r>
      <w:proofErr w:type="gramStart"/>
      <w:r w:rsidR="00DF0771" w:rsidRPr="00DF0771">
        <w:rPr>
          <w:rFonts w:ascii="Times New Roman" w:eastAsia="宋体" w:hAnsi="Times New Roman"/>
          <w:sz w:val="20"/>
          <w:szCs w:val="20"/>
          <w:lang w:eastAsia="zh-CN"/>
        </w:rPr>
        <w:t>message,</w:t>
      </w:r>
      <w:proofErr w:type="gramEnd"/>
      <w:r w:rsidR="00DF0771" w:rsidRPr="00DF0771">
        <w:rPr>
          <w:rFonts w:ascii="Times New Roman" w:eastAsia="宋体" w:hAnsi="Times New Roman"/>
          <w:sz w:val="20"/>
          <w:szCs w:val="20"/>
          <w:lang w:eastAsia="zh-CN"/>
        </w:rPr>
        <w:t xml:space="preserve"> UE can extract SRS configuration information</w:t>
      </w:r>
      <w:r w:rsidR="00DF0771">
        <w:rPr>
          <w:rFonts w:ascii="Times New Roman" w:eastAsia="宋体" w:hAnsi="Times New Roman" w:hint="eastAsia"/>
          <w:sz w:val="20"/>
          <w:szCs w:val="20"/>
          <w:lang w:eastAsia="zh-CN"/>
        </w:rPr>
        <w:t>.</w:t>
      </w:r>
    </w:p>
    <w:p w:rsidR="0032678F" w:rsidRPr="001064F2" w:rsidRDefault="0032678F" w:rsidP="000F4E01">
      <w:pPr>
        <w:pStyle w:val="a7"/>
        <w:numPr>
          <w:ilvl w:val="0"/>
          <w:numId w:val="41"/>
        </w:numPr>
        <w:jc w:val="both"/>
        <w:rPr>
          <w:rFonts w:ascii="Times New Roman" w:eastAsia="宋体" w:hAnsi="Times New Roman"/>
          <w:sz w:val="20"/>
          <w:szCs w:val="20"/>
          <w:lang w:eastAsia="zh-CN"/>
        </w:rPr>
      </w:pPr>
      <w:r w:rsidRPr="001064F2">
        <w:rPr>
          <w:rFonts w:ascii="Times New Roman" w:eastAsia="宋体" w:hAnsi="Times New Roman"/>
          <w:sz w:val="20"/>
          <w:szCs w:val="20"/>
          <w:lang w:eastAsia="zh-CN"/>
        </w:rPr>
        <w:t>U</w:t>
      </w:r>
      <w:r w:rsidRPr="001064F2">
        <w:rPr>
          <w:rFonts w:ascii="Times New Roman" w:eastAsia="宋体" w:hAnsi="Times New Roman" w:hint="eastAsia"/>
          <w:sz w:val="20"/>
          <w:szCs w:val="20"/>
          <w:lang w:eastAsia="zh-CN"/>
        </w:rPr>
        <w:t xml:space="preserve">sing </w:t>
      </w:r>
      <w:r w:rsidRPr="001064F2">
        <w:rPr>
          <w:rFonts w:ascii="Times New Roman" w:eastAsia="宋体" w:hAnsi="Times New Roman"/>
          <w:sz w:val="20"/>
          <w:szCs w:val="20"/>
          <w:lang w:eastAsia="zh-CN"/>
        </w:rPr>
        <w:t>SRS</w:t>
      </w:r>
      <w:r w:rsidRPr="001064F2">
        <w:rPr>
          <w:rFonts w:ascii="Times New Roman" w:eastAsia="宋体" w:hAnsi="Times New Roman" w:hint="eastAsia"/>
          <w:sz w:val="20"/>
          <w:szCs w:val="20"/>
          <w:lang w:eastAsia="zh-CN"/>
        </w:rPr>
        <w:t>-</w:t>
      </w:r>
      <w:r w:rsidR="00D850B5">
        <w:rPr>
          <w:rFonts w:ascii="Times New Roman" w:eastAsia="宋体" w:hAnsi="Times New Roman" w:hint="eastAsia"/>
          <w:sz w:val="20"/>
          <w:szCs w:val="20"/>
          <w:lang w:eastAsia="zh-CN"/>
        </w:rPr>
        <w:t>P</w:t>
      </w:r>
      <w:r w:rsidRPr="001064F2">
        <w:rPr>
          <w:rFonts w:ascii="Times New Roman" w:eastAsia="宋体" w:hAnsi="Times New Roman" w:hint="eastAsia"/>
          <w:sz w:val="20"/>
          <w:szCs w:val="20"/>
          <w:lang w:eastAsia="zh-CN"/>
        </w:rPr>
        <w:t>os</w:t>
      </w:r>
      <w:r w:rsidRPr="001064F2">
        <w:rPr>
          <w:rFonts w:ascii="Times New Roman" w:eastAsia="宋体" w:hAnsi="Times New Roman"/>
          <w:sz w:val="20"/>
          <w:szCs w:val="20"/>
          <w:lang w:eastAsia="zh-CN"/>
        </w:rPr>
        <w:t xml:space="preserve"> configuration information obtained by UE in </w:t>
      </w:r>
      <w:r w:rsidRPr="001064F2">
        <w:rPr>
          <w:rFonts w:ascii="Times New Roman" w:eastAsia="宋体" w:hAnsi="Times New Roman" w:hint="eastAsia"/>
          <w:sz w:val="20"/>
          <w:szCs w:val="20"/>
          <w:lang w:eastAsia="zh-CN"/>
        </w:rPr>
        <w:t>a new RACH</w:t>
      </w:r>
      <w:r w:rsidRPr="001064F2">
        <w:rPr>
          <w:rFonts w:ascii="Times New Roman" w:eastAsia="宋体" w:hAnsi="Times New Roman"/>
          <w:sz w:val="20"/>
          <w:szCs w:val="20"/>
          <w:lang w:eastAsia="zh-CN"/>
        </w:rPr>
        <w:t xml:space="preserve"> </w:t>
      </w:r>
      <w:r w:rsidRPr="001064F2">
        <w:rPr>
          <w:rFonts w:ascii="Times New Roman" w:eastAsia="宋体" w:hAnsi="Times New Roman" w:hint="eastAsia"/>
          <w:sz w:val="20"/>
          <w:szCs w:val="20"/>
          <w:lang w:eastAsia="zh-CN"/>
        </w:rPr>
        <w:t>procedure.</w:t>
      </w:r>
      <w:r>
        <w:rPr>
          <w:rFonts w:ascii="Times New Roman" w:eastAsia="宋体" w:hAnsi="Times New Roman" w:hint="eastAsia"/>
          <w:sz w:val="20"/>
          <w:szCs w:val="20"/>
          <w:lang w:eastAsia="zh-CN"/>
        </w:rPr>
        <w:t xml:space="preserve"> </w:t>
      </w:r>
      <w:r w:rsidRPr="001064F2">
        <w:rPr>
          <w:rFonts w:ascii="Times New Roman" w:eastAsia="宋体" w:hAnsi="Times New Roman"/>
          <w:sz w:val="20"/>
          <w:szCs w:val="20"/>
          <w:lang w:eastAsia="zh-CN"/>
        </w:rPr>
        <w:t>Before sending SRS</w:t>
      </w:r>
      <w:r w:rsidR="00BE6305">
        <w:rPr>
          <w:rFonts w:ascii="Times New Roman" w:eastAsia="宋体" w:hAnsi="Times New Roman" w:hint="eastAsia"/>
          <w:sz w:val="20"/>
          <w:szCs w:val="20"/>
          <w:lang w:eastAsia="zh-CN"/>
        </w:rPr>
        <w:t>-Pos</w:t>
      </w:r>
      <w:r w:rsidRPr="001064F2">
        <w:rPr>
          <w:rFonts w:ascii="Times New Roman" w:eastAsia="宋体" w:hAnsi="Times New Roman"/>
          <w:sz w:val="20"/>
          <w:szCs w:val="20"/>
          <w:lang w:eastAsia="zh-CN"/>
        </w:rPr>
        <w:t xml:space="preserve"> signal, UE can initiate a new RACH process. In the process of RACH, </w:t>
      </w:r>
      <w:r>
        <w:rPr>
          <w:rFonts w:ascii="Times New Roman" w:eastAsia="宋体" w:hAnsi="Times New Roman" w:hint="eastAsia"/>
          <w:sz w:val="20"/>
          <w:szCs w:val="20"/>
          <w:lang w:eastAsia="zh-CN"/>
        </w:rPr>
        <w:t>the</w:t>
      </w:r>
      <w:r w:rsidRPr="002A23F6">
        <w:rPr>
          <w:rFonts w:ascii="Times New Roman" w:eastAsia="宋体" w:hAnsi="Times New Roman"/>
          <w:sz w:val="20"/>
          <w:szCs w:val="20"/>
          <w:lang w:eastAsia="zh-CN"/>
        </w:rPr>
        <w:t xml:space="preserve"> SRS</w:t>
      </w:r>
      <w:r>
        <w:rPr>
          <w:rFonts w:ascii="Times New Roman" w:eastAsia="宋体" w:hAnsi="Times New Roman" w:hint="eastAsia"/>
          <w:sz w:val="20"/>
          <w:szCs w:val="20"/>
          <w:lang w:eastAsia="zh-CN"/>
        </w:rPr>
        <w:t>-</w:t>
      </w:r>
      <w:r w:rsidR="00D850B5">
        <w:rPr>
          <w:rFonts w:ascii="Times New Roman" w:eastAsia="宋体" w:hAnsi="Times New Roman" w:hint="eastAsia"/>
          <w:sz w:val="20"/>
          <w:szCs w:val="20"/>
          <w:lang w:eastAsia="zh-CN"/>
        </w:rPr>
        <w:t>P</w:t>
      </w:r>
      <w:r>
        <w:rPr>
          <w:rFonts w:ascii="Times New Roman" w:eastAsia="宋体" w:hAnsi="Times New Roman" w:hint="eastAsia"/>
          <w:sz w:val="20"/>
          <w:szCs w:val="20"/>
          <w:lang w:eastAsia="zh-CN"/>
        </w:rPr>
        <w:t>os</w:t>
      </w:r>
      <w:r w:rsidRPr="002A23F6">
        <w:rPr>
          <w:rFonts w:ascii="Times New Roman" w:eastAsia="宋体" w:hAnsi="Times New Roman"/>
          <w:sz w:val="20"/>
          <w:szCs w:val="20"/>
          <w:lang w:eastAsia="zh-CN"/>
        </w:rPr>
        <w:t xml:space="preserve"> configuration information</w:t>
      </w:r>
      <w:r w:rsidRPr="001064F2">
        <w:rPr>
          <w:rFonts w:ascii="Times New Roman" w:eastAsia="宋体" w:hAnsi="Times New Roman"/>
          <w:sz w:val="20"/>
          <w:szCs w:val="20"/>
          <w:lang w:eastAsia="zh-CN"/>
        </w:rPr>
        <w:t xml:space="preserve"> </w:t>
      </w:r>
      <w:r w:rsidRPr="0032678F">
        <w:rPr>
          <w:rFonts w:ascii="Times New Roman" w:eastAsia="宋体" w:hAnsi="Times New Roman"/>
          <w:sz w:val="20"/>
          <w:szCs w:val="20"/>
          <w:lang w:eastAsia="zh-CN"/>
        </w:rPr>
        <w:t xml:space="preserve">can be obtained </w:t>
      </w:r>
      <w:r w:rsidR="00BE6305">
        <w:rPr>
          <w:rFonts w:ascii="Times New Roman" w:eastAsia="宋体" w:hAnsi="Times New Roman" w:hint="eastAsia"/>
          <w:sz w:val="20"/>
          <w:szCs w:val="20"/>
          <w:lang w:eastAsia="zh-CN"/>
        </w:rPr>
        <w:t>from</w:t>
      </w:r>
      <w:r w:rsidRPr="0032678F">
        <w:rPr>
          <w:rFonts w:ascii="Times New Roman" w:eastAsia="宋体" w:hAnsi="Times New Roman"/>
          <w:sz w:val="20"/>
          <w:szCs w:val="20"/>
          <w:lang w:eastAsia="zh-CN"/>
        </w:rPr>
        <w:t xml:space="preserve"> </w:t>
      </w:r>
      <w:r w:rsidR="00BE6305">
        <w:rPr>
          <w:rFonts w:ascii="Times New Roman" w:eastAsia="宋体" w:hAnsi="Times New Roman" w:hint="eastAsia"/>
          <w:sz w:val="20"/>
          <w:szCs w:val="20"/>
          <w:lang w:eastAsia="zh-CN"/>
        </w:rPr>
        <w:t>MSG</w:t>
      </w:r>
      <w:r w:rsidRPr="0032678F">
        <w:rPr>
          <w:rFonts w:ascii="Times New Roman" w:eastAsia="宋体" w:hAnsi="Times New Roman"/>
          <w:sz w:val="20"/>
          <w:szCs w:val="20"/>
          <w:lang w:eastAsia="zh-CN"/>
        </w:rPr>
        <w:t>2</w:t>
      </w:r>
      <w:r w:rsidR="00BE6305">
        <w:rPr>
          <w:rFonts w:ascii="Times New Roman" w:eastAsia="宋体" w:hAnsi="Times New Roman" w:hint="eastAsia"/>
          <w:sz w:val="20"/>
          <w:szCs w:val="20"/>
          <w:lang w:eastAsia="zh-CN"/>
        </w:rPr>
        <w:t xml:space="preserve"> or MSGB</w:t>
      </w:r>
      <w:r w:rsidRPr="001064F2">
        <w:rPr>
          <w:rFonts w:ascii="Times New Roman" w:eastAsia="宋体" w:hAnsi="Times New Roman"/>
          <w:sz w:val="20"/>
          <w:szCs w:val="20"/>
          <w:lang w:eastAsia="zh-CN"/>
        </w:rPr>
        <w:t>.</w:t>
      </w:r>
    </w:p>
    <w:p w:rsidR="0032678F" w:rsidRDefault="0032678F" w:rsidP="0032678F">
      <w:pPr>
        <w:pStyle w:val="a6"/>
        <w:rPr>
          <w:i/>
          <w:lang w:eastAsia="zh-CN"/>
        </w:rPr>
      </w:pPr>
      <w:bookmarkStart w:id="30" w:name="p12"/>
      <w:r w:rsidRPr="00F2650B">
        <w:rPr>
          <w:i/>
          <w:lang w:eastAsia="zh-CN"/>
        </w:rPr>
        <w:t xml:space="preserve">Proposal </w:t>
      </w:r>
      <w:r w:rsidR="0047448E" w:rsidRPr="00F2650B">
        <w:rPr>
          <w:b w:val="0"/>
          <w:bCs w:val="0"/>
          <w:i/>
          <w:lang w:eastAsia="zh-CN"/>
        </w:rPr>
        <w:fldChar w:fldCharType="begin"/>
      </w:r>
      <w:r w:rsidRPr="00F2650B">
        <w:rPr>
          <w:i/>
          <w:lang w:eastAsia="zh-CN"/>
        </w:rPr>
        <w:instrText xml:space="preserve"> SEQ Proposal \* ARABIC </w:instrText>
      </w:r>
      <w:r w:rsidR="0047448E" w:rsidRPr="00F2650B">
        <w:rPr>
          <w:b w:val="0"/>
          <w:bCs w:val="0"/>
          <w:i/>
          <w:lang w:eastAsia="zh-CN"/>
        </w:rPr>
        <w:fldChar w:fldCharType="separate"/>
      </w:r>
      <w:r w:rsidR="00C40B1A">
        <w:rPr>
          <w:i/>
          <w:noProof/>
          <w:lang w:eastAsia="zh-CN"/>
        </w:rPr>
        <w:t>12</w:t>
      </w:r>
      <w:r w:rsidR="0047448E" w:rsidRPr="00F2650B">
        <w:rPr>
          <w:b w:val="0"/>
          <w:bCs w:val="0"/>
          <w:i/>
          <w:lang w:eastAsia="zh-CN"/>
        </w:rPr>
        <w:fldChar w:fldCharType="end"/>
      </w:r>
      <w:r w:rsidRPr="00F2650B">
        <w:rPr>
          <w:rFonts w:hint="eastAsia"/>
          <w:i/>
          <w:lang w:eastAsia="zh-CN"/>
        </w:rPr>
        <w:t>:</w:t>
      </w:r>
      <w:r w:rsidRPr="00137171">
        <w:t xml:space="preserve"> </w:t>
      </w:r>
      <w:r w:rsidRPr="003C1F65">
        <w:rPr>
          <w:i/>
          <w:lang w:eastAsia="zh-CN"/>
        </w:rPr>
        <w:t>UEs in RRC_IDLE/INACTIVE state</w:t>
      </w:r>
      <w:r w:rsidRPr="003C1F65">
        <w:rPr>
          <w:rFonts w:hint="eastAsia"/>
          <w:i/>
          <w:lang w:eastAsia="zh-CN"/>
        </w:rPr>
        <w:t xml:space="preserve"> </w:t>
      </w:r>
      <w:r w:rsidRPr="003C1F65">
        <w:rPr>
          <w:i/>
          <w:lang w:eastAsia="zh-CN"/>
        </w:rPr>
        <w:t>ha</w:t>
      </w:r>
      <w:r w:rsidRPr="003C1F65">
        <w:rPr>
          <w:rFonts w:hint="eastAsia"/>
          <w:i/>
          <w:lang w:eastAsia="zh-CN"/>
        </w:rPr>
        <w:t>ve</w:t>
      </w:r>
      <w:r w:rsidRPr="003C1F65">
        <w:rPr>
          <w:i/>
          <w:lang w:eastAsia="zh-CN"/>
        </w:rPr>
        <w:t xml:space="preserve"> </w:t>
      </w:r>
      <w:r>
        <w:rPr>
          <w:rFonts w:hint="eastAsia"/>
          <w:i/>
          <w:lang w:eastAsia="zh-CN"/>
        </w:rPr>
        <w:t>three</w:t>
      </w:r>
      <w:r w:rsidRPr="003C1F65">
        <w:rPr>
          <w:i/>
          <w:lang w:eastAsia="zh-CN"/>
        </w:rPr>
        <w:t xml:space="preserve"> SRS configuration methods</w:t>
      </w:r>
      <w:r>
        <w:rPr>
          <w:rFonts w:hint="eastAsia"/>
          <w:i/>
          <w:lang w:eastAsia="zh-CN"/>
        </w:rPr>
        <w:t>:</w:t>
      </w:r>
    </w:p>
    <w:p w:rsidR="0032678F" w:rsidRPr="00B85B82" w:rsidRDefault="0032678F" w:rsidP="000F4E01">
      <w:pPr>
        <w:pStyle w:val="a7"/>
        <w:numPr>
          <w:ilvl w:val="0"/>
          <w:numId w:val="41"/>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sing RRC connected state SRS-</w:t>
      </w:r>
      <w:r w:rsidR="00BE6305">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os configurations</w:t>
      </w:r>
      <w:r w:rsidR="00DF0771" w:rsidRPr="00DF0771">
        <w:rPr>
          <w:rFonts w:ascii="Times New Roman" w:hAnsi="Times New Roman"/>
          <w:b/>
          <w:i/>
          <w:sz w:val="20"/>
          <w:szCs w:val="20"/>
          <w:lang w:eastAsia="zh-CN"/>
        </w:rPr>
        <w:t xml:space="preserve"> information</w:t>
      </w:r>
      <w:r w:rsidRPr="00262552">
        <w:rPr>
          <w:rFonts w:ascii="Times New Roman" w:hAnsi="Times New Roman" w:hint="eastAsia"/>
          <w:b/>
          <w:i/>
          <w:sz w:val="20"/>
          <w:szCs w:val="20"/>
          <w:lang w:eastAsia="zh-CN"/>
        </w:rPr>
        <w:t>.</w:t>
      </w:r>
      <w:r w:rsidRPr="00B85B82">
        <w:rPr>
          <w:rFonts w:ascii="Times New Roman" w:hAnsi="Times New Roman" w:hint="eastAsia"/>
          <w:b/>
          <w:i/>
          <w:sz w:val="20"/>
          <w:szCs w:val="20"/>
          <w:lang w:eastAsia="zh-CN"/>
        </w:rPr>
        <w:t xml:space="preserve"> </w:t>
      </w:r>
    </w:p>
    <w:p w:rsidR="0032678F" w:rsidRPr="00262552" w:rsidRDefault="0032678F" w:rsidP="000F4E01">
      <w:pPr>
        <w:pStyle w:val="a7"/>
        <w:numPr>
          <w:ilvl w:val="0"/>
          <w:numId w:val="41"/>
        </w:numPr>
        <w:jc w:val="both"/>
        <w:rPr>
          <w:rFonts w:ascii="Times New Roman" w:hAnsi="Times New Roman"/>
          <w:b/>
          <w:i/>
          <w:sz w:val="20"/>
          <w:szCs w:val="20"/>
          <w:lang w:eastAsia="zh-CN"/>
        </w:rPr>
      </w:pPr>
      <w:r w:rsidRPr="00262552">
        <w:rPr>
          <w:rFonts w:ascii="Times New Roman" w:hAnsi="Times New Roman"/>
          <w:b/>
          <w:i/>
          <w:sz w:val="20"/>
          <w:szCs w:val="20"/>
          <w:lang w:eastAsia="zh-CN"/>
        </w:rPr>
        <w:t xml:space="preserve">Using </w:t>
      </w:r>
      <w:r w:rsidRPr="00262552">
        <w:rPr>
          <w:rFonts w:ascii="Times New Roman" w:hAnsi="Times New Roman" w:hint="eastAsia"/>
          <w:b/>
          <w:i/>
          <w:sz w:val="20"/>
          <w:szCs w:val="20"/>
          <w:lang w:eastAsia="zh-CN"/>
        </w:rPr>
        <w:t>SRS-</w:t>
      </w:r>
      <w:r w:rsidR="00BE6305">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os configuration information carried in the pag</w:t>
      </w:r>
      <w:r w:rsidRPr="00262552">
        <w:rPr>
          <w:rFonts w:ascii="Times New Roman" w:hAnsi="Times New Roman" w:hint="eastAsia"/>
          <w:b/>
          <w:i/>
          <w:sz w:val="20"/>
          <w:szCs w:val="20"/>
          <w:lang w:eastAsia="zh-CN"/>
        </w:rPr>
        <w:t>ing</w:t>
      </w:r>
      <w:r w:rsidRPr="00262552">
        <w:rPr>
          <w:rFonts w:ascii="Times New Roman" w:hAnsi="Times New Roman"/>
          <w:b/>
          <w:i/>
          <w:sz w:val="20"/>
          <w:szCs w:val="20"/>
          <w:lang w:eastAsia="zh-CN"/>
        </w:rPr>
        <w:t xml:space="preserve"> message</w:t>
      </w:r>
      <w:r w:rsidRPr="00262552">
        <w:rPr>
          <w:rFonts w:ascii="Times New Roman" w:hAnsi="Times New Roman" w:hint="eastAsia"/>
          <w:b/>
          <w:i/>
          <w:sz w:val="20"/>
          <w:szCs w:val="20"/>
          <w:lang w:eastAsia="zh-CN"/>
        </w:rPr>
        <w:t>.</w:t>
      </w:r>
    </w:p>
    <w:p w:rsidR="0032678F" w:rsidRPr="00262552" w:rsidRDefault="0032678F" w:rsidP="000F4E01">
      <w:pPr>
        <w:pStyle w:val="a7"/>
        <w:numPr>
          <w:ilvl w:val="0"/>
          <w:numId w:val="41"/>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 xml:space="preserve">sing </w:t>
      </w:r>
      <w:r w:rsidRPr="00262552">
        <w:rPr>
          <w:rFonts w:ascii="Times New Roman" w:hAnsi="Times New Roman"/>
          <w:b/>
          <w:i/>
          <w:sz w:val="20"/>
          <w:szCs w:val="20"/>
          <w:lang w:eastAsia="zh-CN"/>
        </w:rPr>
        <w:t>SRS</w:t>
      </w:r>
      <w:r w:rsidRPr="00262552">
        <w:rPr>
          <w:rFonts w:ascii="Times New Roman" w:hAnsi="Times New Roman" w:hint="eastAsia"/>
          <w:b/>
          <w:i/>
          <w:sz w:val="20"/>
          <w:szCs w:val="20"/>
          <w:lang w:eastAsia="zh-CN"/>
        </w:rPr>
        <w:t>-</w:t>
      </w:r>
      <w:r w:rsidR="00BE6305">
        <w:rPr>
          <w:rFonts w:ascii="Times New Roman" w:eastAsiaTheme="minorEastAsia" w:hAnsi="Times New Roman" w:hint="eastAsia"/>
          <w:b/>
          <w:i/>
          <w:sz w:val="20"/>
          <w:szCs w:val="20"/>
          <w:lang w:eastAsia="zh-CN"/>
        </w:rPr>
        <w:t>P</w:t>
      </w:r>
      <w:r w:rsidRPr="00262552">
        <w:rPr>
          <w:rFonts w:ascii="Times New Roman" w:hAnsi="Times New Roman" w:hint="eastAsia"/>
          <w:b/>
          <w:i/>
          <w:sz w:val="20"/>
          <w:szCs w:val="20"/>
          <w:lang w:eastAsia="zh-CN"/>
        </w:rPr>
        <w:t>os</w:t>
      </w:r>
      <w:r w:rsidRPr="00262552">
        <w:rPr>
          <w:rFonts w:ascii="Times New Roman" w:hAnsi="Times New Roman"/>
          <w:b/>
          <w:i/>
          <w:sz w:val="20"/>
          <w:szCs w:val="20"/>
          <w:lang w:eastAsia="zh-CN"/>
        </w:rPr>
        <w:t xml:space="preserve"> configuration information obtained by UE in </w:t>
      </w:r>
      <w:r w:rsidRPr="00262552">
        <w:rPr>
          <w:rFonts w:ascii="Times New Roman" w:hAnsi="Times New Roman" w:hint="eastAsia"/>
          <w:b/>
          <w:i/>
          <w:sz w:val="20"/>
          <w:szCs w:val="20"/>
          <w:lang w:eastAsia="zh-CN"/>
        </w:rPr>
        <w:t>a new RACH</w:t>
      </w:r>
      <w:r w:rsidRPr="00262552">
        <w:rPr>
          <w:rFonts w:ascii="Times New Roman" w:hAnsi="Times New Roman"/>
          <w:b/>
          <w:i/>
          <w:sz w:val="20"/>
          <w:szCs w:val="20"/>
          <w:lang w:eastAsia="zh-CN"/>
        </w:rPr>
        <w:t xml:space="preserve"> </w:t>
      </w:r>
      <w:r w:rsidRPr="00262552">
        <w:rPr>
          <w:rFonts w:ascii="Times New Roman" w:hAnsi="Times New Roman" w:hint="eastAsia"/>
          <w:b/>
          <w:i/>
          <w:sz w:val="20"/>
          <w:szCs w:val="20"/>
          <w:lang w:eastAsia="zh-CN"/>
        </w:rPr>
        <w:t>procedure.</w:t>
      </w:r>
    </w:p>
    <w:bookmarkEnd w:id="30"/>
    <w:p w:rsidR="0032678F" w:rsidRPr="00BA069B" w:rsidRDefault="0032678F" w:rsidP="00205CB6">
      <w:pPr>
        <w:pStyle w:val="3GPPText"/>
        <w:rPr>
          <w:rFonts w:eastAsiaTheme="minorEastAsia"/>
          <w:lang w:eastAsia="zh-CN"/>
        </w:rPr>
      </w:pPr>
    </w:p>
    <w:p w:rsidR="00205CB6" w:rsidRDefault="0052785C" w:rsidP="00205CB6">
      <w:pPr>
        <w:pStyle w:val="3GPPH1"/>
        <w:rPr>
          <w:lang w:val="en-US" w:eastAsia="zh-CN"/>
        </w:rPr>
      </w:pPr>
      <w:bookmarkStart w:id="31" w:name="_Ref47295941"/>
      <w:r>
        <w:rPr>
          <w:lang w:val="en-US" w:eastAsia="zh-CN"/>
        </w:rPr>
        <w:t>NR c</w:t>
      </w:r>
      <w:r w:rsidR="00205CB6" w:rsidRPr="00E47BE3">
        <w:rPr>
          <w:lang w:val="en-US" w:eastAsia="zh-CN"/>
        </w:rPr>
        <w:t>arrier phase</w:t>
      </w:r>
      <w:r w:rsidR="00233779">
        <w:rPr>
          <w:lang w:val="en-US" w:eastAsia="zh-CN"/>
        </w:rPr>
        <w:t xml:space="preserve"> p</w:t>
      </w:r>
      <w:r w:rsidR="00205CB6" w:rsidRPr="00E47BE3">
        <w:rPr>
          <w:lang w:val="en-US" w:eastAsia="zh-CN"/>
        </w:rPr>
        <w:t>ositioning</w:t>
      </w:r>
      <w:bookmarkEnd w:id="31"/>
    </w:p>
    <w:p w:rsidR="00A8019B" w:rsidRDefault="00A8019B" w:rsidP="00BF3E02">
      <w:pPr>
        <w:pStyle w:val="3GPPText"/>
        <w:rPr>
          <w:rFonts w:hint="eastAsia"/>
          <w:lang w:val="en-GB" w:eastAsia="zh-CN"/>
        </w:rPr>
      </w:pPr>
    </w:p>
    <w:p w:rsidR="00BF3E02" w:rsidRDefault="00BF3E02" w:rsidP="00BF3E02">
      <w:pPr>
        <w:pStyle w:val="3GPPText"/>
        <w:rPr>
          <w:lang w:val="en-GB" w:eastAsia="zh-CN"/>
        </w:rPr>
      </w:pPr>
      <w:r>
        <w:rPr>
          <w:lang w:val="en-GB" w:eastAsia="zh-CN"/>
        </w:rPr>
        <w:t xml:space="preserve">In RAN1#101-e, the following agreements were made on </w:t>
      </w:r>
      <w:r w:rsidRPr="005941CB">
        <w:rPr>
          <w:lang w:val="en-GB" w:eastAsia="zh-CN"/>
        </w:rPr>
        <w:t xml:space="preserve">Rel-17 target positioning </w:t>
      </w:r>
      <w:proofErr w:type="gramStart"/>
      <w:r w:rsidRPr="005941CB">
        <w:rPr>
          <w:lang w:val="en-GB" w:eastAsia="zh-CN"/>
        </w:rPr>
        <w:t>requirements</w:t>
      </w:r>
      <w:proofErr w:type="gramEnd"/>
      <w:r w:rsidR="0047448E">
        <w:fldChar w:fldCharType="begin"/>
      </w:r>
      <w:r w:rsidR="007A3166">
        <w:instrText xml:space="preserve"> REF _Ref40028752 \r \h  \* MERGEFORMAT </w:instrText>
      </w:r>
      <w:r w:rsidR="0047448E">
        <w:fldChar w:fldCharType="separate"/>
      </w:r>
      <w:r w:rsidR="00C40B1A" w:rsidRPr="00C40B1A">
        <w:rPr>
          <w:rFonts w:eastAsia="MS Mincho"/>
          <w:szCs w:val="24"/>
          <w:lang w:eastAsia="ja-JP"/>
        </w:rPr>
        <w:t>[9]</w:t>
      </w:r>
      <w:r w:rsidR="0047448E">
        <w:fldChar w:fldCharType="end"/>
      </w:r>
      <w:r>
        <w:rPr>
          <w:lang w:val="en-GB" w:eastAsia="zh-CN"/>
        </w:rPr>
        <w:t>:</w:t>
      </w:r>
    </w:p>
    <w:p w:rsidR="00BF3E02" w:rsidRPr="00D931BE" w:rsidRDefault="00BF3E02" w:rsidP="00BF3E02">
      <w:r w:rsidRPr="00D931BE">
        <w:rPr>
          <w:highlight w:val="green"/>
        </w:rPr>
        <w:t>Agreement:</w:t>
      </w:r>
    </w:p>
    <w:p w:rsidR="00BF3E02" w:rsidRPr="00D931BE" w:rsidRDefault="00BF3E02" w:rsidP="000F4E01">
      <w:pPr>
        <w:pStyle w:val="a7"/>
        <w:numPr>
          <w:ilvl w:val="0"/>
          <w:numId w:val="54"/>
        </w:numPr>
        <w:ind w:left="360"/>
        <w:rPr>
          <w:rFonts w:ascii="Times New Roman" w:hAnsi="Times New Roman"/>
          <w:sz w:val="20"/>
          <w:szCs w:val="20"/>
        </w:rPr>
      </w:pPr>
      <w:r w:rsidRPr="00D931BE">
        <w:rPr>
          <w:rFonts w:ascii="Times New Roman" w:hAnsi="Times New Roman"/>
          <w:sz w:val="20"/>
          <w:szCs w:val="20"/>
        </w:rPr>
        <w:t xml:space="preserve">In Rel-17 target positioning requirements for </w:t>
      </w:r>
      <w:r w:rsidRPr="00D931BE">
        <w:rPr>
          <w:rFonts w:ascii="Times New Roman" w:hAnsi="Times New Roman"/>
          <w:b/>
          <w:sz w:val="20"/>
          <w:szCs w:val="20"/>
        </w:rPr>
        <w:t>commercial use cases</w:t>
      </w:r>
      <w:r w:rsidRPr="00D931BE">
        <w:rPr>
          <w:rFonts w:ascii="Times New Roman" w:hAnsi="Times New Roman"/>
          <w:sz w:val="20"/>
          <w:szCs w:val="20"/>
        </w:rPr>
        <w:t xml:space="preserve"> are defined as follows:</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Horizontal position accuracy (&lt; 1 m) for [90%] of UEs</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Vertical position accuracy (&lt; [2 or 3] m) for [90%] of UEs</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End-to-end latency for position estimation of UE (&lt; [100 ms])</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FFS: Physical layer latency for position estimation of UE (&lt; [10 ms])</w:t>
      </w:r>
    </w:p>
    <w:p w:rsidR="00BF3E02" w:rsidRPr="00D931BE" w:rsidRDefault="00BF3E02" w:rsidP="000F4E01">
      <w:pPr>
        <w:pStyle w:val="a7"/>
        <w:numPr>
          <w:ilvl w:val="0"/>
          <w:numId w:val="54"/>
        </w:numPr>
        <w:ind w:left="360"/>
        <w:rPr>
          <w:rFonts w:ascii="Times New Roman" w:hAnsi="Times New Roman"/>
          <w:sz w:val="20"/>
          <w:szCs w:val="20"/>
        </w:rPr>
      </w:pPr>
      <w:r w:rsidRPr="00D931BE">
        <w:rPr>
          <w:rFonts w:ascii="Times New Roman" w:hAnsi="Times New Roman"/>
          <w:sz w:val="20"/>
          <w:szCs w:val="20"/>
        </w:rPr>
        <w:t xml:space="preserve">In Rel-17 target positioning requirements for </w:t>
      </w:r>
      <w:proofErr w:type="spellStart"/>
      <w:r w:rsidRPr="00D931BE">
        <w:rPr>
          <w:rFonts w:ascii="Times New Roman" w:hAnsi="Times New Roman"/>
          <w:b/>
          <w:bCs/>
          <w:sz w:val="20"/>
          <w:szCs w:val="20"/>
        </w:rPr>
        <w:t>IIoT</w:t>
      </w:r>
      <w:proofErr w:type="spellEnd"/>
      <w:r w:rsidRPr="00D931BE">
        <w:rPr>
          <w:rFonts w:ascii="Times New Roman" w:hAnsi="Times New Roman"/>
          <w:b/>
          <w:bCs/>
          <w:sz w:val="20"/>
          <w:szCs w:val="20"/>
        </w:rPr>
        <w:t xml:space="preserve"> use cases</w:t>
      </w:r>
      <w:r w:rsidRPr="00D931BE">
        <w:rPr>
          <w:rFonts w:ascii="Times New Roman" w:hAnsi="Times New Roman"/>
          <w:sz w:val="20"/>
          <w:szCs w:val="20"/>
        </w:rPr>
        <w:t xml:space="preserve"> are defined as follows:</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Horizontal position accuracy (&lt; X m) for [90%] of UEs</w:t>
      </w:r>
    </w:p>
    <w:p w:rsidR="00BF3E02" w:rsidRPr="00D931BE" w:rsidRDefault="00BF3E02" w:rsidP="000F4E01">
      <w:pPr>
        <w:pStyle w:val="a7"/>
        <w:numPr>
          <w:ilvl w:val="2"/>
          <w:numId w:val="55"/>
        </w:numPr>
        <w:tabs>
          <w:tab w:val="left" w:pos="1004"/>
        </w:tabs>
        <w:spacing w:line="256" w:lineRule="auto"/>
        <w:contextualSpacing/>
        <w:rPr>
          <w:rFonts w:ascii="Times New Roman" w:hAnsi="Times New Roman"/>
          <w:sz w:val="20"/>
          <w:szCs w:val="20"/>
        </w:rPr>
      </w:pPr>
      <w:r w:rsidRPr="00D931BE">
        <w:rPr>
          <w:rFonts w:ascii="Times New Roman" w:hAnsi="Times New Roman"/>
          <w:sz w:val="20"/>
          <w:szCs w:val="20"/>
        </w:rPr>
        <w:t>X = [0.2 or 0.5] m</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Vertical position accuracy (&lt; Y m) for [90%] of UEs</w:t>
      </w:r>
    </w:p>
    <w:p w:rsidR="00BF3E02" w:rsidRPr="00D931BE" w:rsidRDefault="00BF3E02" w:rsidP="000F4E01">
      <w:pPr>
        <w:pStyle w:val="a7"/>
        <w:numPr>
          <w:ilvl w:val="2"/>
          <w:numId w:val="55"/>
        </w:numPr>
        <w:tabs>
          <w:tab w:val="left" w:pos="1004"/>
        </w:tabs>
        <w:spacing w:line="256" w:lineRule="auto"/>
        <w:contextualSpacing/>
        <w:rPr>
          <w:rFonts w:ascii="Times New Roman" w:hAnsi="Times New Roman"/>
          <w:sz w:val="20"/>
          <w:szCs w:val="20"/>
        </w:rPr>
      </w:pPr>
      <w:r w:rsidRPr="00D931BE">
        <w:rPr>
          <w:rFonts w:ascii="Times New Roman" w:hAnsi="Times New Roman"/>
          <w:sz w:val="20"/>
          <w:szCs w:val="20"/>
        </w:rPr>
        <w:t>Y = [0.2 or 1] m</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End-to-end latency for position estimation of UE (&lt; [10ms, 20ms, or 100ms])</w:t>
      </w:r>
    </w:p>
    <w:p w:rsidR="00BF3E02" w:rsidRPr="00D931BE" w:rsidRDefault="00BF3E02" w:rsidP="000F4E01">
      <w:pPr>
        <w:pStyle w:val="a7"/>
        <w:numPr>
          <w:ilvl w:val="1"/>
          <w:numId w:val="55"/>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FFS: Physical layer latency for position estimation of UE (&lt; [10ms])</w:t>
      </w:r>
    </w:p>
    <w:p w:rsidR="00BF3E02" w:rsidRPr="00D931BE" w:rsidRDefault="00BF3E02" w:rsidP="000F4E01">
      <w:pPr>
        <w:pStyle w:val="a7"/>
        <w:numPr>
          <w:ilvl w:val="0"/>
          <w:numId w:val="54"/>
        </w:numPr>
        <w:ind w:left="360"/>
        <w:rPr>
          <w:rFonts w:ascii="Times New Roman" w:hAnsi="Times New Roman"/>
          <w:sz w:val="20"/>
          <w:szCs w:val="20"/>
        </w:rPr>
      </w:pPr>
      <w:r w:rsidRPr="00D931BE">
        <w:rPr>
          <w:rFonts w:ascii="Times New Roman" w:hAnsi="Times New Roman"/>
          <w:sz w:val="20"/>
          <w:szCs w:val="20"/>
        </w:rPr>
        <w:t>Note: Target positioning requirements may not necessarily be reached for all scenarios</w:t>
      </w:r>
    </w:p>
    <w:p w:rsidR="00BF3E02" w:rsidRDefault="00BF3E02" w:rsidP="00BF3E02">
      <w:pPr>
        <w:overflowPunct/>
        <w:autoSpaceDE/>
        <w:autoSpaceDN/>
        <w:adjustRightInd/>
        <w:jc w:val="both"/>
        <w:textAlignment w:val="auto"/>
        <w:rPr>
          <w:rFonts w:eastAsia="MS Mincho"/>
          <w:szCs w:val="24"/>
          <w:lang w:val="en-US" w:eastAsia="ja-JP"/>
        </w:rPr>
      </w:pPr>
    </w:p>
    <w:p w:rsidR="00BF3E02" w:rsidRDefault="00BF3E02" w:rsidP="000F0D6E">
      <w:pPr>
        <w:overflowPunct/>
        <w:autoSpaceDE/>
        <w:autoSpaceDN/>
        <w:adjustRightInd/>
        <w:jc w:val="both"/>
        <w:textAlignment w:val="auto"/>
        <w:rPr>
          <w:lang w:eastAsia="zh-CN"/>
        </w:rPr>
      </w:pPr>
      <w:r>
        <w:rPr>
          <w:rFonts w:eastAsia="MS Mincho"/>
          <w:szCs w:val="24"/>
          <w:lang w:eastAsia="ja-JP"/>
        </w:rPr>
        <w:t xml:space="preserve">In addition, more stringent </w:t>
      </w:r>
      <w:r w:rsidRPr="00E11E37">
        <w:rPr>
          <w:rFonts w:eastAsia="MS Mincho"/>
          <w:szCs w:val="24"/>
          <w:lang w:eastAsia="ja-JP"/>
        </w:rPr>
        <w:t>performance requirements</w:t>
      </w:r>
      <w:r>
        <w:rPr>
          <w:rFonts w:eastAsia="MS Mincho"/>
          <w:szCs w:val="24"/>
          <w:lang w:eastAsia="ja-JP"/>
        </w:rPr>
        <w:t xml:space="preserve"> are defined </w:t>
      </w:r>
      <w:r w:rsidR="00241C7D">
        <w:rPr>
          <w:rFonts w:eastAsia="MS Mincho"/>
          <w:szCs w:val="24"/>
          <w:lang w:eastAsia="ja-JP"/>
        </w:rPr>
        <w:t xml:space="preserve">in </w:t>
      </w:r>
      <w:r w:rsidRPr="00E11E37">
        <w:rPr>
          <w:rFonts w:eastAsia="MS Mincho"/>
          <w:szCs w:val="24"/>
          <w:lang w:eastAsia="ja-JP"/>
        </w:rPr>
        <w:t>3GPP TS 22.261</w:t>
      </w:r>
      <w:r w:rsidR="0047448E">
        <w:rPr>
          <w:rFonts w:eastAsia="MS Mincho"/>
          <w:szCs w:val="24"/>
          <w:lang w:eastAsia="ja-JP"/>
        </w:rPr>
        <w:fldChar w:fldCharType="begin"/>
      </w:r>
      <w:r w:rsidR="007A3166">
        <w:rPr>
          <w:rFonts w:eastAsia="MS Mincho"/>
          <w:szCs w:val="24"/>
          <w:lang w:eastAsia="ja-JP"/>
        </w:rPr>
        <w:instrText xml:space="preserve"> REF _Ref47294627 \r \h </w:instrText>
      </w:r>
      <w:r w:rsidR="0047448E">
        <w:rPr>
          <w:rFonts w:eastAsia="MS Mincho"/>
          <w:szCs w:val="24"/>
          <w:lang w:eastAsia="ja-JP"/>
        </w:rPr>
      </w:r>
      <w:r w:rsidR="0047448E">
        <w:rPr>
          <w:rFonts w:eastAsia="MS Mincho"/>
          <w:szCs w:val="24"/>
          <w:lang w:eastAsia="ja-JP"/>
        </w:rPr>
        <w:fldChar w:fldCharType="separate"/>
      </w:r>
      <w:r w:rsidR="00C40B1A">
        <w:rPr>
          <w:rFonts w:eastAsia="MS Mincho"/>
          <w:szCs w:val="24"/>
          <w:lang w:eastAsia="ja-JP"/>
        </w:rPr>
        <w:t>[10]</w:t>
      </w:r>
      <w:r w:rsidR="0047448E">
        <w:rPr>
          <w:rFonts w:eastAsia="MS Mincho"/>
          <w:szCs w:val="24"/>
          <w:lang w:eastAsia="ja-JP"/>
        </w:rPr>
        <w:fldChar w:fldCharType="end"/>
      </w:r>
      <w:r w:rsidRPr="00E11E37">
        <w:rPr>
          <w:rFonts w:eastAsia="MS Mincho"/>
          <w:szCs w:val="24"/>
          <w:lang w:eastAsia="ja-JP"/>
        </w:rPr>
        <w:t xml:space="preserve"> </w:t>
      </w:r>
      <w:r>
        <w:rPr>
          <w:rFonts w:eastAsia="MS Mincho"/>
          <w:szCs w:val="24"/>
          <w:lang w:eastAsia="ja-JP"/>
        </w:rPr>
        <w:t>for 5G positioning service. It is very difficult, if not impossible</w:t>
      </w:r>
      <w:r w:rsidR="00721D31">
        <w:rPr>
          <w:rFonts w:eastAsia="MS Mincho"/>
          <w:szCs w:val="24"/>
          <w:lang w:eastAsia="ja-JP"/>
        </w:rPr>
        <w:t>,</w:t>
      </w:r>
      <w:r>
        <w:rPr>
          <w:rFonts w:eastAsia="MS Mincho"/>
          <w:szCs w:val="24"/>
          <w:lang w:eastAsia="ja-JP"/>
        </w:rPr>
        <w:t xml:space="preserve"> to meet these requirements with Rel-16 positioning techniques. </w:t>
      </w:r>
      <w:r w:rsidRPr="00E11E37">
        <w:rPr>
          <w:rFonts w:eastAsia="MS Mincho"/>
          <w:szCs w:val="24"/>
          <w:lang w:eastAsia="ja-JP"/>
        </w:rPr>
        <w:t xml:space="preserve">Therefore, </w:t>
      </w:r>
      <w:r>
        <w:rPr>
          <w:rFonts w:eastAsia="MS Mincho"/>
          <w:szCs w:val="24"/>
          <w:lang w:eastAsia="ja-JP"/>
        </w:rPr>
        <w:t>further enhancement</w:t>
      </w:r>
      <w:r w:rsidR="00721D31">
        <w:rPr>
          <w:rFonts w:eastAsia="MS Mincho"/>
          <w:szCs w:val="24"/>
          <w:lang w:eastAsia="ja-JP"/>
        </w:rPr>
        <w:t>s</w:t>
      </w:r>
      <w:r>
        <w:rPr>
          <w:rFonts w:eastAsia="MS Mincho"/>
          <w:szCs w:val="24"/>
          <w:lang w:eastAsia="ja-JP"/>
        </w:rPr>
        <w:t xml:space="preserve"> should be</w:t>
      </w:r>
      <w:r w:rsidRPr="00E11E37">
        <w:rPr>
          <w:rFonts w:eastAsia="MS Mincho"/>
          <w:szCs w:val="24"/>
          <w:lang w:eastAsia="ja-JP"/>
        </w:rPr>
        <w:t xml:space="preserve"> considered </w:t>
      </w:r>
      <w:r>
        <w:rPr>
          <w:rFonts w:eastAsia="MS Mincho"/>
          <w:szCs w:val="24"/>
          <w:lang w:eastAsia="ja-JP"/>
        </w:rPr>
        <w:t xml:space="preserve">in Rel-17 </w:t>
      </w:r>
      <w:r w:rsidR="00721D31">
        <w:rPr>
          <w:rFonts w:eastAsia="MS Mincho"/>
          <w:szCs w:val="24"/>
          <w:lang w:eastAsia="ja-JP"/>
        </w:rPr>
        <w:t xml:space="preserve">for </w:t>
      </w:r>
      <w:r w:rsidRPr="00E11E37">
        <w:rPr>
          <w:rFonts w:eastAsia="MS Mincho"/>
          <w:szCs w:val="24"/>
          <w:lang w:eastAsia="ja-JP"/>
        </w:rPr>
        <w:t>NR positioning.</w:t>
      </w:r>
      <w:r w:rsidR="00B24304">
        <w:rPr>
          <w:rFonts w:eastAsia="MS Mincho"/>
          <w:szCs w:val="24"/>
          <w:lang w:eastAsia="ja-JP"/>
        </w:rPr>
        <w:t xml:space="preserve"> </w:t>
      </w:r>
      <w:r>
        <w:rPr>
          <w:rFonts w:hint="eastAsia"/>
          <w:lang w:eastAsia="zh-CN"/>
        </w:rPr>
        <w:t xml:space="preserve">In this section, </w:t>
      </w:r>
      <w:r w:rsidR="00721D31">
        <w:rPr>
          <w:lang w:eastAsia="zh-CN"/>
        </w:rPr>
        <w:t>c</w:t>
      </w:r>
      <w:r w:rsidRPr="00E47BE3">
        <w:rPr>
          <w:lang w:eastAsia="zh-CN"/>
        </w:rPr>
        <w:t xml:space="preserve">arrier </w:t>
      </w:r>
      <w:r w:rsidR="00A46535">
        <w:rPr>
          <w:lang w:eastAsia="zh-CN"/>
        </w:rPr>
        <w:t>phase</w:t>
      </w:r>
      <w:r>
        <w:rPr>
          <w:lang w:eastAsia="zh-CN"/>
        </w:rPr>
        <w:t xml:space="preserve"> </w:t>
      </w:r>
      <w:r w:rsidR="00721D31">
        <w:rPr>
          <w:lang w:eastAsia="zh-CN"/>
        </w:rPr>
        <w:t>p</w:t>
      </w:r>
      <w:r w:rsidRPr="00E47BE3">
        <w:rPr>
          <w:lang w:eastAsia="zh-CN"/>
        </w:rPr>
        <w:t>ositioning</w:t>
      </w:r>
      <w:r>
        <w:rPr>
          <w:rFonts w:hint="eastAsia"/>
          <w:lang w:eastAsia="zh-CN"/>
        </w:rPr>
        <w:t xml:space="preserve"> </w:t>
      </w:r>
      <w:r w:rsidR="00721D31">
        <w:rPr>
          <w:lang w:eastAsia="zh-CN"/>
        </w:rPr>
        <w:t xml:space="preserve">based on NR reference signals </w:t>
      </w:r>
      <w:r w:rsidR="00241C7D">
        <w:rPr>
          <w:lang w:eastAsia="zh-CN"/>
        </w:rPr>
        <w:t>is</w:t>
      </w:r>
      <w:r>
        <w:rPr>
          <w:rFonts w:hint="eastAsia"/>
          <w:lang w:eastAsia="zh-CN"/>
        </w:rPr>
        <w:t xml:space="preserve"> proposed </w:t>
      </w:r>
      <w:r w:rsidR="000F0D6E">
        <w:rPr>
          <w:lang w:eastAsia="zh-CN"/>
        </w:rPr>
        <w:t xml:space="preserve">as one of the </w:t>
      </w:r>
      <w:r w:rsidR="00721D31">
        <w:rPr>
          <w:lang w:eastAsia="zh-CN"/>
        </w:rPr>
        <w:t xml:space="preserve">potential </w:t>
      </w:r>
      <w:r w:rsidR="00A46535">
        <w:rPr>
          <w:lang w:eastAsia="zh-CN"/>
        </w:rPr>
        <w:t>enhancements</w:t>
      </w:r>
      <w:r w:rsidR="000F0D6E">
        <w:rPr>
          <w:lang w:eastAsia="zh-CN"/>
        </w:rPr>
        <w:t xml:space="preserve"> </w:t>
      </w:r>
      <w:r>
        <w:rPr>
          <w:rFonts w:hint="eastAsia"/>
          <w:lang w:eastAsia="zh-CN"/>
        </w:rPr>
        <w:t>to improve positioning accuracy.</w:t>
      </w:r>
    </w:p>
    <w:p w:rsidR="00E135A4" w:rsidRPr="00BF3E02" w:rsidRDefault="00E135A4" w:rsidP="00AB4D9D">
      <w:pPr>
        <w:pStyle w:val="3GPPText"/>
        <w:rPr>
          <w:lang w:eastAsia="zh-CN"/>
        </w:rPr>
      </w:pPr>
    </w:p>
    <w:p w:rsidR="00E135A4" w:rsidRPr="001F2546" w:rsidRDefault="003F0F6C" w:rsidP="00AA522D">
      <w:pPr>
        <w:pStyle w:val="2"/>
      </w:pPr>
      <w:r>
        <w:t xml:space="preserve">Reference signals for </w:t>
      </w:r>
      <w:r w:rsidR="00E135A4">
        <w:t xml:space="preserve">NR carrier </w:t>
      </w:r>
      <w:r w:rsidR="00233779">
        <w:t xml:space="preserve">phase positioning </w:t>
      </w:r>
    </w:p>
    <w:p w:rsidR="00A8019B" w:rsidRDefault="00A8019B" w:rsidP="00205CB6">
      <w:pPr>
        <w:overflowPunct/>
        <w:autoSpaceDE/>
        <w:autoSpaceDN/>
        <w:adjustRightInd/>
        <w:jc w:val="both"/>
        <w:textAlignment w:val="auto"/>
        <w:rPr>
          <w:rFonts w:hint="eastAsia"/>
          <w:lang w:eastAsia="zh-CN"/>
        </w:rPr>
      </w:pPr>
    </w:p>
    <w:p w:rsidR="00721D31" w:rsidRDefault="00BF3E02" w:rsidP="00205CB6">
      <w:pPr>
        <w:overflowPunct/>
        <w:autoSpaceDE/>
        <w:autoSpaceDN/>
        <w:adjustRightInd/>
        <w:jc w:val="both"/>
        <w:textAlignment w:val="auto"/>
        <w:rPr>
          <w:rFonts w:eastAsia="MS Mincho"/>
          <w:szCs w:val="24"/>
          <w:lang w:eastAsia="ja-JP"/>
        </w:rPr>
      </w:pPr>
      <w:r>
        <w:t xml:space="preserve">In </w:t>
      </w:r>
      <w:r w:rsidR="00721D31">
        <w:t xml:space="preserve">NR </w:t>
      </w:r>
      <w:r w:rsidRPr="00BF3E02">
        <w:rPr>
          <w:rFonts w:eastAsia="MS Mincho"/>
          <w:szCs w:val="24"/>
          <w:lang w:eastAsia="ja-JP"/>
        </w:rPr>
        <w:t xml:space="preserve">carrier </w:t>
      </w:r>
      <w:r w:rsidR="00A46535">
        <w:rPr>
          <w:rFonts w:eastAsia="MS Mincho"/>
          <w:szCs w:val="24"/>
          <w:lang w:eastAsia="ja-JP"/>
        </w:rPr>
        <w:t>phase</w:t>
      </w:r>
      <w:r w:rsidRPr="00BF3E02">
        <w:rPr>
          <w:rFonts w:eastAsia="MS Mincho"/>
          <w:szCs w:val="24"/>
          <w:lang w:eastAsia="ja-JP"/>
        </w:rPr>
        <w:t xml:space="preserve"> </w:t>
      </w:r>
      <w:r w:rsidRPr="00E11E37">
        <w:rPr>
          <w:rFonts w:eastAsia="MS Mincho"/>
          <w:szCs w:val="24"/>
          <w:lang w:eastAsia="ja-JP"/>
        </w:rPr>
        <w:t>positioning</w:t>
      </w:r>
      <w:r>
        <w:rPr>
          <w:rFonts w:eastAsia="MS Mincho"/>
          <w:szCs w:val="24"/>
          <w:lang w:eastAsia="ja-JP"/>
        </w:rPr>
        <w:t xml:space="preserve">, </w:t>
      </w:r>
      <w:r w:rsidR="00205CB6" w:rsidRPr="00E11E37">
        <w:rPr>
          <w:rFonts w:eastAsia="MS Mincho"/>
          <w:szCs w:val="24"/>
          <w:lang w:eastAsia="ja-JP"/>
        </w:rPr>
        <w:t xml:space="preserve">the </w:t>
      </w:r>
      <w:r w:rsidRPr="00BF3E02">
        <w:rPr>
          <w:rFonts w:eastAsia="MS Mincho"/>
          <w:szCs w:val="24"/>
          <w:lang w:eastAsia="ja-JP"/>
        </w:rPr>
        <w:t>carrier phase</w:t>
      </w:r>
      <w:r w:rsidRPr="00E11E37">
        <w:rPr>
          <w:rFonts w:eastAsia="MS Mincho"/>
          <w:szCs w:val="24"/>
          <w:lang w:eastAsia="ja-JP"/>
        </w:rPr>
        <w:t xml:space="preserve"> </w:t>
      </w:r>
      <w:r>
        <w:rPr>
          <w:rFonts w:eastAsia="MS Mincho"/>
          <w:szCs w:val="24"/>
          <w:lang w:eastAsia="ja-JP"/>
        </w:rPr>
        <w:t>measurements</w:t>
      </w:r>
      <w:r w:rsidR="00A46535">
        <w:rPr>
          <w:rFonts w:eastAsia="MS Mincho"/>
          <w:szCs w:val="24"/>
          <w:lang w:eastAsia="ja-JP"/>
        </w:rPr>
        <w:t xml:space="preserve"> </w:t>
      </w:r>
      <w:r>
        <w:rPr>
          <w:rFonts w:eastAsia="MS Mincho"/>
          <w:szCs w:val="24"/>
          <w:lang w:eastAsia="ja-JP"/>
        </w:rPr>
        <w:t xml:space="preserve">obtained from </w:t>
      </w:r>
      <w:r w:rsidR="00205CB6" w:rsidRPr="00E11E37">
        <w:rPr>
          <w:rFonts w:eastAsia="MS Mincho"/>
          <w:szCs w:val="24"/>
          <w:lang w:eastAsia="ja-JP"/>
        </w:rPr>
        <w:t xml:space="preserve">the </w:t>
      </w:r>
      <w:r w:rsidR="00A46535">
        <w:rPr>
          <w:rFonts w:eastAsia="MS Mincho"/>
          <w:szCs w:val="24"/>
          <w:lang w:eastAsia="ja-JP"/>
        </w:rPr>
        <w:t xml:space="preserve">NR </w:t>
      </w:r>
      <w:r w:rsidR="00205CB6" w:rsidRPr="00E11E37">
        <w:rPr>
          <w:rFonts w:eastAsia="MS Mincho"/>
          <w:szCs w:val="24"/>
          <w:lang w:eastAsia="ja-JP"/>
        </w:rPr>
        <w:t xml:space="preserve">reference signals </w:t>
      </w:r>
      <w:r>
        <w:rPr>
          <w:rFonts w:eastAsia="MS Mincho"/>
          <w:szCs w:val="24"/>
          <w:lang w:eastAsia="ja-JP"/>
        </w:rPr>
        <w:t xml:space="preserve">are used to enhance the positioning performance. </w:t>
      </w:r>
      <w:r w:rsidR="00721D31">
        <w:rPr>
          <w:rFonts w:eastAsia="MS Mincho"/>
          <w:szCs w:val="24"/>
          <w:lang w:eastAsia="ja-JP"/>
        </w:rPr>
        <w:t>S</w:t>
      </w:r>
      <w:r w:rsidR="00A46535">
        <w:rPr>
          <w:rFonts w:eastAsia="MS Mincho"/>
          <w:szCs w:val="24"/>
          <w:lang w:eastAsia="ja-JP"/>
        </w:rPr>
        <w:t xml:space="preserve">imilar to </w:t>
      </w:r>
      <w:r w:rsidR="00721D31">
        <w:rPr>
          <w:rFonts w:eastAsia="MS Mincho"/>
          <w:szCs w:val="24"/>
          <w:lang w:eastAsia="ja-JP"/>
        </w:rPr>
        <w:t xml:space="preserve">existing </w:t>
      </w:r>
      <w:r w:rsidR="00A46535">
        <w:rPr>
          <w:rFonts w:eastAsia="MS Mincho"/>
          <w:szCs w:val="24"/>
          <w:lang w:eastAsia="ja-JP"/>
        </w:rPr>
        <w:t>Rel-16 positioning measurements (e.g., RSTD, RSRP, RTOA, etc.), the</w:t>
      </w:r>
      <w:r w:rsidR="00721D31">
        <w:rPr>
          <w:rFonts w:eastAsia="MS Mincho"/>
          <w:szCs w:val="24"/>
          <w:lang w:eastAsia="ja-JP"/>
        </w:rPr>
        <w:t xml:space="preserve"> proposed NR </w:t>
      </w:r>
      <w:r w:rsidR="00A46535" w:rsidRPr="00BF3E02">
        <w:rPr>
          <w:rFonts w:eastAsia="MS Mincho"/>
          <w:szCs w:val="24"/>
          <w:lang w:eastAsia="ja-JP"/>
        </w:rPr>
        <w:t>carrier phase</w:t>
      </w:r>
      <w:r w:rsidR="00A46535" w:rsidRPr="00E11E37">
        <w:rPr>
          <w:rFonts w:eastAsia="MS Mincho"/>
          <w:szCs w:val="24"/>
          <w:lang w:eastAsia="ja-JP"/>
        </w:rPr>
        <w:t xml:space="preserve"> </w:t>
      </w:r>
      <w:r w:rsidR="00A46535">
        <w:rPr>
          <w:rFonts w:eastAsia="MS Mincho"/>
          <w:szCs w:val="24"/>
          <w:lang w:eastAsia="ja-JP"/>
        </w:rPr>
        <w:t>measurements could be</w:t>
      </w:r>
      <w:r w:rsidR="00721D31">
        <w:rPr>
          <w:rFonts w:eastAsia="MS Mincho"/>
          <w:szCs w:val="24"/>
          <w:lang w:eastAsia="ja-JP"/>
        </w:rPr>
        <w:t>, at least in theory,</w:t>
      </w:r>
      <w:r w:rsidR="00A46535">
        <w:rPr>
          <w:rFonts w:eastAsia="MS Mincho"/>
          <w:szCs w:val="24"/>
          <w:lang w:eastAsia="ja-JP"/>
        </w:rPr>
        <w:t xml:space="preserve"> obtained from any NR </w:t>
      </w:r>
      <w:r w:rsidR="00A46535" w:rsidRPr="00E11E37">
        <w:rPr>
          <w:rFonts w:eastAsia="MS Mincho"/>
          <w:szCs w:val="24"/>
          <w:lang w:eastAsia="ja-JP"/>
        </w:rPr>
        <w:t>reference signals</w:t>
      </w:r>
      <w:r w:rsidR="00721D31">
        <w:rPr>
          <w:rFonts w:eastAsia="MS Mincho"/>
          <w:szCs w:val="24"/>
          <w:lang w:eastAsia="ja-JP"/>
        </w:rPr>
        <w:t xml:space="preserve">. </w:t>
      </w:r>
    </w:p>
    <w:p w:rsidR="00721D31" w:rsidRPr="00721D31" w:rsidRDefault="00721D31" w:rsidP="00721D31">
      <w:pPr>
        <w:overflowPunct/>
        <w:autoSpaceDE/>
        <w:autoSpaceDN/>
        <w:adjustRightInd/>
        <w:jc w:val="both"/>
        <w:textAlignment w:val="auto"/>
        <w:rPr>
          <w:rFonts w:eastAsia="MS Mincho"/>
          <w:b/>
          <w:bCs/>
          <w:szCs w:val="24"/>
          <w:lang w:eastAsia="ja-JP"/>
        </w:rPr>
      </w:pPr>
      <w:r w:rsidRPr="00721D31">
        <w:rPr>
          <w:b/>
          <w:bCs/>
        </w:rPr>
        <w:t xml:space="preserve">Carrier phase positioning based on </w:t>
      </w:r>
      <w:r w:rsidR="00A7178D">
        <w:rPr>
          <w:b/>
          <w:bCs/>
        </w:rPr>
        <w:t>R16</w:t>
      </w:r>
      <w:r w:rsidR="00A7178D" w:rsidRPr="00721D31">
        <w:rPr>
          <w:b/>
          <w:bCs/>
        </w:rPr>
        <w:t xml:space="preserve"> </w:t>
      </w:r>
      <w:r w:rsidRPr="00721D31">
        <w:rPr>
          <w:b/>
          <w:bCs/>
        </w:rPr>
        <w:t>NR reference signals</w:t>
      </w:r>
    </w:p>
    <w:p w:rsidR="002337B4" w:rsidRDefault="002337B4" w:rsidP="00721D31">
      <w:pPr>
        <w:overflowPunct/>
        <w:autoSpaceDE/>
        <w:autoSpaceDN/>
        <w:adjustRightInd/>
        <w:jc w:val="both"/>
        <w:textAlignment w:val="auto"/>
        <w:rPr>
          <w:rFonts w:eastAsia="MS Mincho"/>
          <w:lang w:eastAsia="ja-JP"/>
        </w:rPr>
      </w:pPr>
      <w:r w:rsidRPr="002337B4">
        <w:rPr>
          <w:rFonts w:eastAsia="MS Mincho"/>
          <w:szCs w:val="24"/>
          <w:lang w:eastAsia="ja-JP"/>
        </w:rPr>
        <w:t xml:space="preserve">Carrier phase positioning </w:t>
      </w:r>
      <w:r>
        <w:rPr>
          <w:rFonts w:eastAsia="MS Mincho"/>
          <w:szCs w:val="24"/>
          <w:lang w:eastAsia="ja-JP"/>
        </w:rPr>
        <w:t xml:space="preserve">can be </w:t>
      </w:r>
      <w:r w:rsidRPr="002337B4">
        <w:rPr>
          <w:rFonts w:eastAsia="MS Mincho"/>
          <w:szCs w:val="24"/>
          <w:lang w:eastAsia="ja-JP"/>
        </w:rPr>
        <w:t>based on existing NR reference signals</w:t>
      </w:r>
      <w:r>
        <w:rPr>
          <w:rFonts w:eastAsia="MS Mincho"/>
          <w:szCs w:val="24"/>
          <w:lang w:eastAsia="ja-JP"/>
        </w:rPr>
        <w:t xml:space="preserve">, especially the DL PRS and UL SRS for positioning </w:t>
      </w:r>
      <w:r w:rsidRPr="00887045">
        <w:rPr>
          <w:rFonts w:eastAsia="MS Mincho"/>
          <w:lang w:eastAsia="ja-JP"/>
        </w:rPr>
        <w:t>(</w:t>
      </w:r>
      <w:fldSimple w:instr=" REF _Ref534395866 \h  \* MERGEFORMAT ">
        <w:r w:rsidR="00C40B1A" w:rsidRPr="00C40B1A">
          <w:t xml:space="preserve">Figure </w:t>
        </w:r>
        <w:r w:rsidR="00C40B1A" w:rsidRPr="00C40B1A">
          <w:rPr>
            <w:noProof/>
          </w:rPr>
          <w:t>3</w:t>
        </w:r>
      </w:fldSimple>
      <w:r w:rsidR="00DE5E77">
        <w:rPr>
          <w:rFonts w:eastAsia="MS Mincho"/>
          <w:lang w:eastAsia="ja-JP"/>
        </w:rPr>
        <w:t>).</w:t>
      </w:r>
      <w:r w:rsidR="00DD2F7C">
        <w:rPr>
          <w:rFonts w:eastAsia="MS Mincho"/>
          <w:szCs w:val="24"/>
          <w:lang w:eastAsia="ja-JP"/>
        </w:rPr>
        <w:t xml:space="preserve"> </w:t>
      </w:r>
      <w:r>
        <w:rPr>
          <w:rFonts w:eastAsia="MS Mincho"/>
          <w:szCs w:val="24"/>
          <w:lang w:eastAsia="ja-JP"/>
        </w:rPr>
        <w:t xml:space="preserve">In this </w:t>
      </w:r>
      <w:r w:rsidR="00721D31">
        <w:rPr>
          <w:rFonts w:eastAsia="MS Mincho"/>
          <w:szCs w:val="24"/>
          <w:lang w:eastAsia="ja-JP"/>
        </w:rPr>
        <w:t>approach</w:t>
      </w:r>
      <w:r>
        <w:rPr>
          <w:rFonts w:eastAsia="MS Mincho"/>
          <w:szCs w:val="24"/>
          <w:lang w:eastAsia="ja-JP"/>
        </w:rPr>
        <w:t xml:space="preserve">, </w:t>
      </w:r>
      <w:r w:rsidR="00721D31">
        <w:rPr>
          <w:rFonts w:eastAsia="MS Mincho"/>
          <w:lang w:eastAsia="ja-JP"/>
        </w:rPr>
        <w:t xml:space="preserve">the </w:t>
      </w:r>
      <w:r w:rsidR="00721D31">
        <w:rPr>
          <w:rFonts w:eastAsia="MS Mincho"/>
          <w:szCs w:val="24"/>
          <w:lang w:eastAsia="ja-JP"/>
        </w:rPr>
        <w:t xml:space="preserve">carrier phase measurements </w:t>
      </w:r>
      <w:r>
        <w:rPr>
          <w:rFonts w:eastAsia="MS Mincho"/>
          <w:szCs w:val="24"/>
          <w:lang w:eastAsia="ja-JP"/>
        </w:rPr>
        <w:t xml:space="preserve">are obtained </w:t>
      </w:r>
      <w:r w:rsidR="00721D31">
        <w:rPr>
          <w:rFonts w:eastAsia="MS Mincho"/>
          <w:szCs w:val="24"/>
          <w:lang w:eastAsia="ja-JP"/>
        </w:rPr>
        <w:t xml:space="preserve">together with </w:t>
      </w:r>
      <w:r>
        <w:rPr>
          <w:rFonts w:eastAsia="MS Mincho"/>
          <w:lang w:eastAsia="ja-JP"/>
        </w:rPr>
        <w:t xml:space="preserve">existing </w:t>
      </w:r>
      <w:r w:rsidR="00721D31">
        <w:rPr>
          <w:rFonts w:eastAsia="MS Mincho"/>
          <w:szCs w:val="24"/>
          <w:lang w:eastAsia="ja-JP"/>
        </w:rPr>
        <w:t>positioning measurements</w:t>
      </w:r>
      <w:r>
        <w:rPr>
          <w:rFonts w:eastAsia="MS Mincho"/>
          <w:szCs w:val="24"/>
          <w:lang w:eastAsia="ja-JP"/>
        </w:rPr>
        <w:t xml:space="preserve"> from </w:t>
      </w:r>
      <w:r w:rsidR="00721D31">
        <w:rPr>
          <w:rFonts w:eastAsia="MS Mincho"/>
          <w:lang w:eastAsia="ja-JP"/>
        </w:rPr>
        <w:t>DL PRS and/or UL SRS for positioning</w:t>
      </w:r>
      <w:r>
        <w:rPr>
          <w:rFonts w:eastAsia="MS Mincho"/>
          <w:lang w:eastAsia="ja-JP"/>
        </w:rPr>
        <w:t xml:space="preserve"> at the </w:t>
      </w:r>
      <w:r w:rsidR="00721D31">
        <w:rPr>
          <w:rFonts w:eastAsia="MS Mincho"/>
          <w:lang w:eastAsia="ja-JP"/>
        </w:rPr>
        <w:t>receivers</w:t>
      </w:r>
      <w:r>
        <w:rPr>
          <w:rFonts w:eastAsia="MS Mincho"/>
          <w:lang w:eastAsia="ja-JP"/>
        </w:rPr>
        <w:t xml:space="preserve">, which can be </w:t>
      </w:r>
      <w:r w:rsidR="00721D31">
        <w:rPr>
          <w:rFonts w:eastAsia="MS Mincho"/>
          <w:lang w:eastAsia="ja-JP"/>
        </w:rPr>
        <w:t xml:space="preserve">UE </w:t>
      </w:r>
      <w:r>
        <w:rPr>
          <w:rFonts w:eastAsia="MS Mincho"/>
          <w:lang w:eastAsia="ja-JP"/>
        </w:rPr>
        <w:t>(</w:t>
      </w:r>
      <w:r w:rsidR="00DD2F7C">
        <w:rPr>
          <w:rFonts w:eastAsiaTheme="minorEastAsia" w:hint="eastAsia"/>
          <w:lang w:eastAsia="zh-CN"/>
        </w:rPr>
        <w:t xml:space="preserve">for </w:t>
      </w:r>
      <w:r>
        <w:rPr>
          <w:rFonts w:eastAsia="MS Mincho"/>
          <w:lang w:eastAsia="ja-JP"/>
        </w:rPr>
        <w:t xml:space="preserve">DL positioning) </w:t>
      </w:r>
      <w:r w:rsidR="00721D31">
        <w:rPr>
          <w:rFonts w:eastAsia="MS Mincho"/>
          <w:lang w:eastAsia="ja-JP"/>
        </w:rPr>
        <w:t>or TRPs</w:t>
      </w:r>
      <w:r>
        <w:rPr>
          <w:rFonts w:eastAsia="MS Mincho"/>
          <w:lang w:eastAsia="ja-JP"/>
        </w:rPr>
        <w:t xml:space="preserve"> (</w:t>
      </w:r>
      <w:r w:rsidR="00DD2F7C">
        <w:rPr>
          <w:rFonts w:eastAsiaTheme="minorEastAsia" w:hint="eastAsia"/>
          <w:lang w:eastAsia="zh-CN"/>
        </w:rPr>
        <w:t xml:space="preserve">for </w:t>
      </w:r>
      <w:r>
        <w:rPr>
          <w:rFonts w:eastAsia="MS Mincho"/>
          <w:lang w:eastAsia="ja-JP"/>
        </w:rPr>
        <w:t>UL positioning</w:t>
      </w:r>
      <w:r w:rsidR="00721D31">
        <w:rPr>
          <w:rFonts w:eastAsia="MS Mincho"/>
          <w:lang w:eastAsia="ja-JP"/>
        </w:rPr>
        <w:t>)</w:t>
      </w:r>
      <w:r>
        <w:rPr>
          <w:rFonts w:eastAsia="MS Mincho"/>
          <w:lang w:eastAsia="ja-JP"/>
        </w:rPr>
        <w:t xml:space="preserve">. The obvious advantage of this approach is that there is no need to introduce new </w:t>
      </w:r>
      <w:r w:rsidRPr="002337B4">
        <w:rPr>
          <w:rFonts w:eastAsia="MS Mincho"/>
          <w:szCs w:val="24"/>
          <w:lang w:eastAsia="ja-JP"/>
        </w:rPr>
        <w:t>NR reference signals</w:t>
      </w:r>
      <w:r>
        <w:rPr>
          <w:rFonts w:eastAsia="MS Mincho"/>
          <w:szCs w:val="24"/>
          <w:lang w:eastAsia="ja-JP"/>
        </w:rPr>
        <w:t xml:space="preserve"> for </w:t>
      </w:r>
      <w:r>
        <w:rPr>
          <w:rFonts w:eastAsia="MS Mincho"/>
          <w:szCs w:val="24"/>
          <w:lang w:eastAsia="ja-JP"/>
        </w:rPr>
        <w:lastRenderedPageBreak/>
        <w:t>c</w:t>
      </w:r>
      <w:r w:rsidRPr="002337B4">
        <w:rPr>
          <w:rFonts w:eastAsia="MS Mincho"/>
          <w:szCs w:val="24"/>
          <w:lang w:eastAsia="ja-JP"/>
        </w:rPr>
        <w:t>arrier phase positioning</w:t>
      </w:r>
      <w:r>
        <w:rPr>
          <w:rFonts w:eastAsia="MS Mincho"/>
          <w:szCs w:val="24"/>
          <w:lang w:eastAsia="ja-JP"/>
        </w:rPr>
        <w:t xml:space="preserve">. The potential limitation of this approach is that </w:t>
      </w:r>
      <w:r w:rsidR="00721D31">
        <w:rPr>
          <w:rFonts w:eastAsia="MS Mincho"/>
          <w:szCs w:val="24"/>
          <w:lang w:eastAsia="ja-JP"/>
        </w:rPr>
        <w:t xml:space="preserve">Rel-16 </w:t>
      </w:r>
      <w:r w:rsidR="00721D31">
        <w:rPr>
          <w:rFonts w:eastAsia="MS Mincho"/>
          <w:lang w:eastAsia="ja-JP"/>
        </w:rPr>
        <w:t xml:space="preserve">DL PRS and/or UL SRS for positioning </w:t>
      </w:r>
      <w:r>
        <w:rPr>
          <w:rFonts w:eastAsia="MS Mincho"/>
          <w:lang w:eastAsia="ja-JP"/>
        </w:rPr>
        <w:t xml:space="preserve">are transmitted usually at </w:t>
      </w:r>
      <w:r w:rsidR="00241C7D">
        <w:rPr>
          <w:rFonts w:eastAsia="MS Mincho"/>
          <w:lang w:eastAsia="ja-JP"/>
        </w:rPr>
        <w:t xml:space="preserve">a </w:t>
      </w:r>
      <w:r>
        <w:rPr>
          <w:rFonts w:eastAsia="MS Mincho"/>
          <w:lang w:eastAsia="ja-JP"/>
        </w:rPr>
        <w:t xml:space="preserve">long transmission period, and thus the </w:t>
      </w:r>
      <w:r w:rsidR="00721D31">
        <w:rPr>
          <w:rFonts w:eastAsia="MS Mincho"/>
          <w:lang w:eastAsia="ja-JP"/>
        </w:rPr>
        <w:t xml:space="preserve">carrier phase </w:t>
      </w:r>
      <w:r>
        <w:rPr>
          <w:rFonts w:eastAsia="MS Mincho"/>
          <w:lang w:eastAsia="ja-JP"/>
        </w:rPr>
        <w:t>measurements may not always be available for tracking applications.</w:t>
      </w:r>
    </w:p>
    <w:p w:rsidR="00A7178D" w:rsidRPr="00721D31" w:rsidRDefault="00A7178D" w:rsidP="00A7178D">
      <w:pPr>
        <w:overflowPunct/>
        <w:autoSpaceDE/>
        <w:autoSpaceDN/>
        <w:adjustRightInd/>
        <w:jc w:val="both"/>
        <w:textAlignment w:val="auto"/>
        <w:rPr>
          <w:rFonts w:eastAsia="MS Mincho"/>
          <w:b/>
          <w:bCs/>
          <w:szCs w:val="24"/>
          <w:lang w:eastAsia="ja-JP"/>
        </w:rPr>
      </w:pPr>
      <w:r w:rsidRPr="00721D31">
        <w:rPr>
          <w:b/>
          <w:bCs/>
        </w:rPr>
        <w:t xml:space="preserve">Carrier phase positioning based on </w:t>
      </w:r>
      <w:r>
        <w:rPr>
          <w:b/>
          <w:bCs/>
        </w:rPr>
        <w:t>enhancements of R16 PRS</w:t>
      </w:r>
    </w:p>
    <w:p w:rsidR="00A7178D" w:rsidRDefault="00A7178D" w:rsidP="00A7178D">
      <w:pPr>
        <w:overflowPunct/>
        <w:autoSpaceDE/>
        <w:autoSpaceDN/>
        <w:adjustRightInd/>
        <w:jc w:val="both"/>
        <w:textAlignment w:val="auto"/>
        <w:rPr>
          <w:rFonts w:eastAsia="MS Mincho"/>
          <w:lang w:eastAsia="ja-JP"/>
        </w:rPr>
      </w:pPr>
      <w:r>
        <w:rPr>
          <w:rFonts w:eastAsia="MS Mincho"/>
          <w:lang w:eastAsia="ja-JP"/>
        </w:rPr>
        <w:t xml:space="preserve">Another possible approach for providing continuous carrier phase measurements is to use an enhanced PRS </w:t>
      </w:r>
      <w:r w:rsidR="00036E03">
        <w:rPr>
          <w:rFonts w:eastAsia="MS Mincho"/>
          <w:lang w:eastAsia="ja-JP"/>
        </w:rPr>
        <w:t xml:space="preserve">configuration </w:t>
      </w:r>
      <w:r>
        <w:rPr>
          <w:rFonts w:eastAsia="MS Mincho"/>
          <w:lang w:eastAsia="ja-JP"/>
        </w:rPr>
        <w:t>as discussed in Section 2. The proposed enhanced PRS has a narrower bandwidth (&lt; 24 PRBs)</w:t>
      </w:r>
      <w:r w:rsidR="00036E03">
        <w:rPr>
          <w:rFonts w:eastAsia="MS Mincho"/>
          <w:lang w:eastAsia="ja-JP"/>
        </w:rPr>
        <w:t>, which is used for the PLL to keep the lock of the carrier phase. Smaller BW helps to minimize the usage of the RF resources for carrier phase positioning</w:t>
      </w:r>
      <w:r>
        <w:rPr>
          <w:rFonts w:eastAsia="MS Mincho"/>
          <w:lang w:eastAsia="ja-JP"/>
        </w:rPr>
        <w:t>.</w:t>
      </w:r>
    </w:p>
    <w:p w:rsidR="00A7178D" w:rsidRDefault="00A7178D" w:rsidP="00721D31">
      <w:pPr>
        <w:overflowPunct/>
        <w:autoSpaceDE/>
        <w:autoSpaceDN/>
        <w:adjustRightInd/>
        <w:jc w:val="both"/>
        <w:textAlignment w:val="auto"/>
        <w:rPr>
          <w:rFonts w:eastAsia="MS Mincho"/>
          <w:lang w:eastAsia="ja-JP"/>
        </w:rPr>
      </w:pPr>
    </w:p>
    <w:p w:rsidR="002337B4" w:rsidRPr="00721D31" w:rsidRDefault="002337B4" w:rsidP="002337B4">
      <w:pPr>
        <w:overflowPunct/>
        <w:autoSpaceDE/>
        <w:autoSpaceDN/>
        <w:adjustRightInd/>
        <w:jc w:val="both"/>
        <w:textAlignment w:val="auto"/>
        <w:rPr>
          <w:rFonts w:eastAsia="MS Mincho"/>
          <w:b/>
          <w:bCs/>
          <w:szCs w:val="24"/>
          <w:lang w:eastAsia="ja-JP"/>
        </w:rPr>
      </w:pPr>
      <w:r w:rsidRPr="00721D31">
        <w:rPr>
          <w:b/>
          <w:bCs/>
        </w:rPr>
        <w:t xml:space="preserve">Carrier phase positioning based on </w:t>
      </w:r>
      <w:r w:rsidRPr="002337B4">
        <w:rPr>
          <w:b/>
          <w:bCs/>
        </w:rPr>
        <w:t>carrier phase reference signals</w:t>
      </w:r>
      <w:r>
        <w:rPr>
          <w:b/>
          <w:bCs/>
        </w:rPr>
        <w:t xml:space="preserve"> </w:t>
      </w:r>
      <w:r w:rsidRPr="002337B4">
        <w:rPr>
          <w:rFonts w:eastAsia="MS Mincho"/>
          <w:b/>
          <w:bCs/>
          <w:szCs w:val="24"/>
          <w:lang w:eastAsia="ja-JP"/>
        </w:rPr>
        <w:t>(C-PRS)</w:t>
      </w:r>
    </w:p>
    <w:p w:rsidR="002337B4" w:rsidRPr="00E11E37" w:rsidRDefault="002337B4" w:rsidP="002337B4">
      <w:pPr>
        <w:overflowPunct/>
        <w:autoSpaceDE/>
        <w:autoSpaceDN/>
        <w:adjustRightInd/>
        <w:jc w:val="both"/>
        <w:textAlignment w:val="auto"/>
        <w:rPr>
          <w:rFonts w:eastAsia="MS Mincho"/>
          <w:szCs w:val="24"/>
          <w:lang w:eastAsia="ja-JP"/>
        </w:rPr>
      </w:pPr>
      <w:r>
        <w:rPr>
          <w:rFonts w:eastAsia="MS Mincho"/>
          <w:szCs w:val="24"/>
          <w:lang w:eastAsia="ja-JP"/>
        </w:rPr>
        <w:t xml:space="preserve">For </w:t>
      </w:r>
      <w:r w:rsidR="00A46535">
        <w:rPr>
          <w:rFonts w:eastAsia="MS Mincho"/>
          <w:szCs w:val="24"/>
          <w:lang w:eastAsia="ja-JP"/>
        </w:rPr>
        <w:t xml:space="preserve">the high-accuracy positioning application </w:t>
      </w:r>
      <w:r>
        <w:rPr>
          <w:rFonts w:eastAsia="MS Mincho"/>
          <w:szCs w:val="24"/>
          <w:lang w:eastAsia="ja-JP"/>
        </w:rPr>
        <w:t xml:space="preserve">that </w:t>
      </w:r>
      <w:r w:rsidR="00A46535">
        <w:rPr>
          <w:rFonts w:eastAsia="MS Mincho"/>
          <w:szCs w:val="24"/>
          <w:lang w:eastAsia="ja-JP"/>
        </w:rPr>
        <w:t xml:space="preserve">requires continuous tracking of the UE position, it </w:t>
      </w:r>
      <w:r>
        <w:rPr>
          <w:rFonts w:eastAsia="MS Mincho"/>
          <w:szCs w:val="24"/>
          <w:lang w:eastAsia="ja-JP"/>
        </w:rPr>
        <w:t xml:space="preserve">may be more practical to </w:t>
      </w:r>
      <w:r w:rsidR="00A46535">
        <w:rPr>
          <w:rFonts w:eastAsia="MS Mincho"/>
          <w:szCs w:val="24"/>
          <w:lang w:eastAsia="ja-JP"/>
        </w:rPr>
        <w:t>implement special carrier phase reference signals (C-PRS) f</w:t>
      </w:r>
      <w:r w:rsidR="005941CB">
        <w:rPr>
          <w:rFonts w:eastAsia="MS Mincho"/>
          <w:szCs w:val="24"/>
          <w:lang w:eastAsia="ja-JP"/>
        </w:rPr>
        <w:t xml:space="preserve">or </w:t>
      </w:r>
      <w:r w:rsidR="00A04F96">
        <w:rPr>
          <w:rFonts w:eastAsia="MS Mincho"/>
          <w:szCs w:val="24"/>
          <w:lang w:eastAsia="ja-JP"/>
        </w:rPr>
        <w:t xml:space="preserve">providing the </w:t>
      </w:r>
      <w:r w:rsidR="005941CB">
        <w:rPr>
          <w:rFonts w:eastAsia="MS Mincho"/>
          <w:szCs w:val="24"/>
          <w:lang w:eastAsia="ja-JP"/>
        </w:rPr>
        <w:t>DL/UL carrier phase</w:t>
      </w:r>
      <w:r w:rsidR="00A04F96">
        <w:rPr>
          <w:rFonts w:eastAsia="MS Mincho"/>
          <w:szCs w:val="24"/>
          <w:lang w:eastAsia="ja-JP"/>
        </w:rPr>
        <w:t xml:space="preserve"> measurements</w:t>
      </w:r>
      <w:r w:rsidR="005941CB">
        <w:rPr>
          <w:rFonts w:eastAsia="MS Mincho"/>
          <w:szCs w:val="24"/>
          <w:lang w:eastAsia="ja-JP"/>
        </w:rPr>
        <w:t xml:space="preserve">. The C-PRS </w:t>
      </w:r>
      <w:r w:rsidR="00205CB6" w:rsidRPr="00E11E37">
        <w:rPr>
          <w:rFonts w:eastAsia="MS Mincho"/>
          <w:szCs w:val="24"/>
          <w:lang w:eastAsia="ja-JP"/>
        </w:rPr>
        <w:t xml:space="preserve">can be a pure carrier wave of sinusoidal signals at a pre-configured or pre-defined carrier frequency </w:t>
      </w:r>
      <w:r w:rsidR="005941CB">
        <w:rPr>
          <w:rFonts w:eastAsia="MS Mincho"/>
          <w:szCs w:val="24"/>
          <w:lang w:eastAsia="ja-JP"/>
        </w:rPr>
        <w:t xml:space="preserve">as </w:t>
      </w:r>
      <w:r>
        <w:rPr>
          <w:rFonts w:eastAsia="MS Mincho"/>
          <w:szCs w:val="24"/>
          <w:lang w:eastAsia="ja-JP"/>
        </w:rPr>
        <w:t xml:space="preserve">we </w:t>
      </w:r>
      <w:r w:rsidR="005941CB">
        <w:rPr>
          <w:rFonts w:eastAsia="MS Mincho"/>
          <w:szCs w:val="24"/>
          <w:lang w:eastAsia="ja-JP"/>
        </w:rPr>
        <w:t xml:space="preserve">proposed </w:t>
      </w:r>
      <w:r>
        <w:rPr>
          <w:rFonts w:eastAsia="MS Mincho"/>
          <w:szCs w:val="24"/>
          <w:lang w:eastAsia="ja-JP"/>
        </w:rPr>
        <w:t xml:space="preserve">previously (e.g., </w:t>
      </w:r>
      <w:r w:rsidR="0047448E">
        <w:rPr>
          <w:rFonts w:eastAsia="MS Mincho"/>
          <w:lang w:eastAsia="ja-JP"/>
        </w:rPr>
        <w:fldChar w:fldCharType="begin"/>
      </w:r>
      <w:r w:rsidR="005941CB">
        <w:rPr>
          <w:rFonts w:eastAsia="MS Mincho"/>
          <w:lang w:eastAsia="ja-JP"/>
        </w:rPr>
        <w:instrText xml:space="preserve"> REF _Ref40016110 \r \h </w:instrText>
      </w:r>
      <w:r w:rsidR="0047448E">
        <w:rPr>
          <w:rFonts w:eastAsia="MS Mincho"/>
          <w:lang w:eastAsia="ja-JP"/>
        </w:rPr>
      </w:r>
      <w:r w:rsidR="0047448E">
        <w:rPr>
          <w:rFonts w:eastAsia="MS Mincho"/>
          <w:lang w:eastAsia="ja-JP"/>
        </w:rPr>
        <w:fldChar w:fldCharType="separate"/>
      </w:r>
      <w:r w:rsidR="00C40B1A">
        <w:rPr>
          <w:rFonts w:eastAsia="MS Mincho"/>
          <w:lang w:eastAsia="ja-JP"/>
        </w:rPr>
        <w:t>[2]</w:t>
      </w:r>
      <w:r w:rsidR="0047448E">
        <w:rPr>
          <w:rFonts w:eastAsia="MS Mincho"/>
          <w:lang w:eastAsia="ja-JP"/>
        </w:rPr>
        <w:fldChar w:fldCharType="end"/>
      </w:r>
      <w:r>
        <w:rPr>
          <w:rFonts w:eastAsia="MS Mincho"/>
          <w:lang w:eastAsia="ja-JP"/>
        </w:rPr>
        <w:t>)</w:t>
      </w:r>
      <w:r w:rsidR="00A04F96">
        <w:rPr>
          <w:rFonts w:eastAsia="MS Mincho"/>
          <w:lang w:eastAsia="ja-JP"/>
        </w:rPr>
        <w:t xml:space="preserve">. </w:t>
      </w:r>
      <w:r w:rsidR="00BB26C8">
        <w:rPr>
          <w:rFonts w:eastAsia="MS Mincho"/>
          <w:lang w:eastAsia="ja-JP"/>
        </w:rPr>
        <w:t xml:space="preserve">The proposed C-PRS uses </w:t>
      </w:r>
      <w:r w:rsidRPr="00E11E37">
        <w:rPr>
          <w:rFonts w:eastAsia="MS Mincho"/>
          <w:szCs w:val="24"/>
          <w:lang w:eastAsia="ja-JP"/>
        </w:rPr>
        <w:t>pure sinusoidal signal</w:t>
      </w:r>
      <w:r>
        <w:rPr>
          <w:rFonts w:eastAsia="MS Mincho"/>
          <w:szCs w:val="24"/>
          <w:lang w:eastAsia="ja-JP"/>
        </w:rPr>
        <w:t>s</w:t>
      </w:r>
      <w:r w:rsidR="00BB26C8">
        <w:rPr>
          <w:rFonts w:eastAsia="MS Mincho"/>
          <w:szCs w:val="24"/>
          <w:lang w:eastAsia="ja-JP"/>
        </w:rPr>
        <w:t xml:space="preserve">, which are </w:t>
      </w:r>
      <w:r>
        <w:rPr>
          <w:rFonts w:eastAsia="MS Mincho"/>
          <w:szCs w:val="24"/>
          <w:lang w:eastAsia="ja-JP"/>
        </w:rPr>
        <w:t>single tone signal</w:t>
      </w:r>
      <w:r w:rsidR="00BB26C8">
        <w:rPr>
          <w:rFonts w:eastAsia="MS Mincho"/>
          <w:szCs w:val="24"/>
          <w:lang w:eastAsia="ja-JP"/>
        </w:rPr>
        <w:t>s</w:t>
      </w:r>
      <w:r>
        <w:rPr>
          <w:rFonts w:eastAsia="MS Mincho"/>
          <w:szCs w:val="24"/>
          <w:lang w:eastAsia="ja-JP"/>
        </w:rPr>
        <w:t xml:space="preserve"> with the </w:t>
      </w:r>
      <w:r w:rsidR="00BB26C8">
        <w:rPr>
          <w:rFonts w:eastAsia="MS Mincho"/>
          <w:szCs w:val="24"/>
          <w:lang w:eastAsia="ja-JP"/>
        </w:rPr>
        <w:t xml:space="preserve">near-zero </w:t>
      </w:r>
      <w:r w:rsidRPr="00E11E37">
        <w:rPr>
          <w:rFonts w:eastAsia="MS Mincho"/>
          <w:szCs w:val="24"/>
          <w:lang w:eastAsia="ja-JP"/>
        </w:rPr>
        <w:t>bandwidth</w:t>
      </w:r>
      <w:r w:rsidR="00BB26C8">
        <w:rPr>
          <w:rFonts w:eastAsia="MS Mincho"/>
          <w:szCs w:val="24"/>
          <w:lang w:eastAsia="ja-JP"/>
        </w:rPr>
        <w:t xml:space="preserve"> (</w:t>
      </w:r>
      <w:fldSimple w:instr=" REF _Ref525409841 \h  \* MERGEFORMAT ">
        <w:r w:rsidR="00C40B1A" w:rsidRPr="00C40B1A">
          <w:t xml:space="preserve">Figure </w:t>
        </w:r>
        <w:r w:rsidR="00C40B1A" w:rsidRPr="00C40B1A">
          <w:rPr>
            <w:noProof/>
          </w:rPr>
          <w:t>4</w:t>
        </w:r>
      </w:fldSimple>
      <w:r w:rsidR="00BB26C8">
        <w:rPr>
          <w:rFonts w:eastAsia="MS Mincho"/>
          <w:szCs w:val="24"/>
          <w:lang w:eastAsia="ja-JP"/>
        </w:rPr>
        <w:t>)</w:t>
      </w:r>
      <w:r w:rsidR="00BB26C8" w:rsidRPr="00E11E37">
        <w:rPr>
          <w:rFonts w:eastAsia="MS Mincho"/>
          <w:szCs w:val="24"/>
          <w:lang w:eastAsia="ja-JP"/>
        </w:rPr>
        <w:t>.</w:t>
      </w:r>
      <w:r w:rsidR="00BB26C8">
        <w:rPr>
          <w:rFonts w:eastAsia="MS Mincho"/>
          <w:szCs w:val="24"/>
          <w:lang w:eastAsia="ja-JP"/>
        </w:rPr>
        <w:t xml:space="preserve"> Due to the </w:t>
      </w:r>
      <w:r>
        <w:rPr>
          <w:rFonts w:eastAsia="MS Mincho"/>
          <w:szCs w:val="24"/>
          <w:lang w:eastAsia="ja-JP"/>
        </w:rPr>
        <w:t xml:space="preserve">RF </w:t>
      </w:r>
      <w:r w:rsidRPr="00E11E37">
        <w:rPr>
          <w:rFonts w:eastAsia="MS Mincho"/>
          <w:szCs w:val="24"/>
          <w:lang w:eastAsia="ja-JP"/>
        </w:rPr>
        <w:t xml:space="preserve">impairment of </w:t>
      </w:r>
      <w:r>
        <w:rPr>
          <w:rFonts w:eastAsia="MS Mincho"/>
          <w:szCs w:val="24"/>
          <w:lang w:eastAsia="ja-JP"/>
        </w:rPr>
        <w:t xml:space="preserve">the </w:t>
      </w:r>
      <w:r w:rsidRPr="00E11E37">
        <w:rPr>
          <w:rFonts w:eastAsia="MS Mincho"/>
          <w:szCs w:val="24"/>
          <w:lang w:eastAsia="ja-JP"/>
        </w:rPr>
        <w:t>transmitte</w:t>
      </w:r>
      <w:r w:rsidR="00BB26C8">
        <w:rPr>
          <w:rFonts w:eastAsia="MS Mincho"/>
          <w:szCs w:val="24"/>
          <w:lang w:eastAsia="ja-JP"/>
        </w:rPr>
        <w:t xml:space="preserve">r, the single tone signals may have very small </w:t>
      </w:r>
      <w:r w:rsidR="00BB26C8" w:rsidRPr="00E11E37">
        <w:rPr>
          <w:rFonts w:eastAsia="MS Mincho"/>
          <w:szCs w:val="24"/>
          <w:lang w:eastAsia="ja-JP"/>
        </w:rPr>
        <w:t>bandwidth</w:t>
      </w:r>
      <w:r w:rsidR="00BB26C8">
        <w:rPr>
          <w:rFonts w:eastAsia="MS Mincho"/>
          <w:szCs w:val="24"/>
          <w:lang w:eastAsia="ja-JP"/>
        </w:rPr>
        <w:t>. T</w:t>
      </w:r>
      <w:r w:rsidRPr="00E11E37">
        <w:rPr>
          <w:rFonts w:eastAsia="MS Mincho"/>
          <w:szCs w:val="24"/>
          <w:lang w:eastAsia="ja-JP"/>
        </w:rPr>
        <w:t>he subcarrier spacing (</w:t>
      </w:r>
      <m:oMath>
        <m:r>
          <w:rPr>
            <w:rFonts w:ascii="Cambria Math" w:eastAsia="MS Mincho" w:hAnsi="Cambria Math"/>
            <w:szCs w:val="24"/>
            <w:lang w:eastAsia="ja-JP"/>
          </w:rPr>
          <m:t>SC</m:t>
        </m:r>
        <m:sSub>
          <m:sSubPr>
            <m:ctrlPr>
              <w:rPr>
                <w:rFonts w:ascii="Cambria Math" w:eastAsia="MS Mincho" w:hAnsi="Cambria Math"/>
                <w:i/>
                <w:szCs w:val="24"/>
                <w:lang w:eastAsia="ja-JP"/>
              </w:rPr>
            </m:ctrlPr>
          </m:sSubPr>
          <m:e>
            <m:r>
              <w:rPr>
                <w:rFonts w:ascii="Cambria Math" w:eastAsia="MS Mincho" w:hAnsi="Cambria Math"/>
                <w:szCs w:val="24"/>
                <w:lang w:eastAsia="ja-JP"/>
              </w:rPr>
              <m:t>S</m:t>
            </m:r>
          </m:e>
          <m:sub>
            <m:r>
              <w:rPr>
                <w:rFonts w:ascii="Cambria Math" w:eastAsia="MS Mincho" w:hAnsi="Cambria Math"/>
                <w:szCs w:val="24"/>
                <w:lang w:eastAsia="ja-JP"/>
              </w:rPr>
              <m:t>c</m:t>
            </m:r>
          </m:sub>
        </m:sSub>
        <m:r>
          <w:rPr>
            <w:rFonts w:ascii="Cambria Math" w:eastAsia="MS Mincho" w:hAnsi="Cambria Math"/>
            <w:szCs w:val="24"/>
            <w:lang w:eastAsia="ja-JP"/>
          </w:rPr>
          <m:t>)</m:t>
        </m:r>
      </m:oMath>
      <w:r w:rsidRPr="00E11E37">
        <w:rPr>
          <w:rFonts w:eastAsia="MS Mincho"/>
          <w:szCs w:val="24"/>
          <w:lang w:eastAsia="ja-JP"/>
        </w:rPr>
        <w:t xml:space="preserve"> between C-PRS signals can be much smaller than the subc</w:t>
      </w:r>
      <w:proofErr w:type="spellStart"/>
      <w:r w:rsidRPr="00E11E37">
        <w:rPr>
          <w:rFonts w:eastAsia="MS Mincho"/>
          <w:szCs w:val="24"/>
          <w:lang w:eastAsia="ja-JP"/>
        </w:rPr>
        <w:t>arrier</w:t>
      </w:r>
      <w:proofErr w:type="spellEnd"/>
      <w:r w:rsidRPr="00E11E37">
        <w:rPr>
          <w:rFonts w:eastAsia="MS Mincho"/>
          <w:szCs w:val="24"/>
          <w:lang w:eastAsia="ja-JP"/>
        </w:rPr>
        <w:t xml:space="preserve"> spacing for data communication (</w:t>
      </w:r>
      <m:oMath>
        <m:r>
          <w:rPr>
            <w:rFonts w:ascii="Cambria Math" w:eastAsia="MS Mincho" w:hAnsi="Cambria Math"/>
            <w:szCs w:val="24"/>
            <w:lang w:eastAsia="ja-JP"/>
          </w:rPr>
          <m:t>SC</m:t>
        </m:r>
        <m:sSub>
          <m:sSubPr>
            <m:ctrlPr>
              <w:rPr>
                <w:rFonts w:ascii="Cambria Math" w:eastAsia="MS Mincho" w:hAnsi="Cambria Math"/>
                <w:i/>
                <w:szCs w:val="24"/>
                <w:lang w:eastAsia="ja-JP"/>
              </w:rPr>
            </m:ctrlPr>
          </m:sSubPr>
          <m:e>
            <m:r>
              <w:rPr>
                <w:rFonts w:ascii="Cambria Math" w:eastAsia="MS Mincho" w:hAnsi="Cambria Math"/>
                <w:szCs w:val="24"/>
                <w:lang w:eastAsia="ja-JP"/>
              </w:rPr>
              <m:t>S</m:t>
            </m:r>
          </m:e>
          <m:sub>
            <m:r>
              <w:rPr>
                <w:rFonts w:ascii="Cambria Math" w:eastAsia="MS Mincho" w:hAnsi="Cambria Math"/>
                <w:szCs w:val="24"/>
                <w:lang w:eastAsia="ja-JP"/>
              </w:rPr>
              <m:t>d</m:t>
            </m:r>
          </m:sub>
        </m:sSub>
        <m:r>
          <w:rPr>
            <w:rFonts w:ascii="Cambria Math" w:eastAsia="MS Mincho" w:hAnsi="Cambria Math"/>
            <w:szCs w:val="24"/>
            <w:lang w:eastAsia="ja-JP"/>
          </w:rPr>
          <m:t>)</m:t>
        </m:r>
      </m:oMath>
      <w:r w:rsidRPr="00E11E37">
        <w:rPr>
          <w:rFonts w:eastAsia="MS Mincho"/>
          <w:szCs w:val="24"/>
          <w:lang w:eastAsia="ja-JP"/>
        </w:rPr>
        <w:t xml:space="preserve">. In addition, the C-PRS can be </w:t>
      </w:r>
      <w:r w:rsidR="00BB26C8">
        <w:rPr>
          <w:rFonts w:eastAsia="MS Mincho"/>
          <w:szCs w:val="24"/>
          <w:lang w:eastAsia="ja-JP"/>
        </w:rPr>
        <w:t xml:space="preserve">flexibly configured </w:t>
      </w:r>
      <w:r>
        <w:rPr>
          <w:rFonts w:eastAsia="MS Mincho"/>
          <w:szCs w:val="24"/>
          <w:lang w:eastAsia="ja-JP"/>
        </w:rPr>
        <w:t xml:space="preserve">in-band (e.g., </w:t>
      </w:r>
      <w:r w:rsidRPr="00E11E37">
        <w:rPr>
          <w:rFonts w:eastAsia="MS Mincho"/>
          <w:szCs w:val="24"/>
          <w:lang w:eastAsia="ja-JP"/>
        </w:rPr>
        <w:t>at the edge of the carrier</w:t>
      </w:r>
      <w:r>
        <w:rPr>
          <w:rFonts w:eastAsia="MS Mincho"/>
          <w:szCs w:val="24"/>
          <w:lang w:eastAsia="ja-JP"/>
        </w:rPr>
        <w:t>)</w:t>
      </w:r>
      <w:r w:rsidRPr="00E11E37">
        <w:rPr>
          <w:rFonts w:eastAsia="MS Mincho"/>
          <w:szCs w:val="24"/>
          <w:lang w:eastAsia="ja-JP"/>
        </w:rPr>
        <w:t xml:space="preserve"> or </w:t>
      </w:r>
      <w:r w:rsidR="00BB26C8">
        <w:rPr>
          <w:rFonts w:eastAsia="MS Mincho"/>
          <w:szCs w:val="24"/>
          <w:lang w:eastAsia="ja-JP"/>
        </w:rPr>
        <w:t xml:space="preserve">in </w:t>
      </w:r>
      <w:r w:rsidRPr="00E11E37">
        <w:rPr>
          <w:rFonts w:eastAsia="MS Mincho"/>
          <w:szCs w:val="24"/>
          <w:lang w:eastAsia="ja-JP"/>
        </w:rPr>
        <w:t xml:space="preserve">the guard-band of the carrier as shown in </w:t>
      </w:r>
      <w:fldSimple w:instr=" REF _Ref525409841 \h  \* MERGEFORMAT ">
        <w:r w:rsidR="00C40B1A" w:rsidRPr="00C40B1A">
          <w:rPr>
            <w:rFonts w:eastAsia="MS Mincho"/>
            <w:szCs w:val="24"/>
            <w:lang w:eastAsia="ja-JP"/>
          </w:rPr>
          <w:t xml:space="preserve">Figure </w:t>
        </w:r>
        <w:r w:rsidR="00C40B1A" w:rsidRPr="00C40B1A">
          <w:rPr>
            <w:rFonts w:eastAsia="MS Mincho"/>
            <w:szCs w:val="24"/>
            <w:lang w:eastAsia="ja-JP"/>
          </w:rPr>
          <w:t>4</w:t>
        </w:r>
      </w:fldSimple>
      <w:r w:rsidRPr="00E11E37">
        <w:rPr>
          <w:rFonts w:eastAsia="MS Mincho"/>
          <w:szCs w:val="24"/>
          <w:lang w:eastAsia="ja-JP"/>
        </w:rPr>
        <w:t xml:space="preserve"> (a) without causing </w:t>
      </w:r>
      <w:r>
        <w:rPr>
          <w:rFonts w:eastAsia="MS Mincho"/>
          <w:szCs w:val="24"/>
          <w:lang w:eastAsia="ja-JP"/>
        </w:rPr>
        <w:t xml:space="preserve">significant </w:t>
      </w:r>
      <w:r w:rsidRPr="00E11E37">
        <w:rPr>
          <w:rFonts w:eastAsia="MS Mincho"/>
          <w:szCs w:val="24"/>
          <w:lang w:eastAsia="ja-JP"/>
        </w:rPr>
        <w:t xml:space="preserve">inter-channel interferences to </w:t>
      </w:r>
      <w:proofErr w:type="spellStart"/>
      <w:r w:rsidRPr="00E11E37">
        <w:rPr>
          <w:rFonts w:eastAsia="MS Mincho"/>
          <w:szCs w:val="24"/>
          <w:lang w:eastAsia="ja-JP"/>
        </w:rPr>
        <w:t>neighboring</w:t>
      </w:r>
      <w:proofErr w:type="spellEnd"/>
      <w:r w:rsidRPr="00E11E37">
        <w:rPr>
          <w:rFonts w:eastAsia="MS Mincho"/>
          <w:szCs w:val="24"/>
          <w:lang w:eastAsia="ja-JP"/>
        </w:rPr>
        <w:t xml:space="preserve"> carriers, as shown in </w:t>
      </w:r>
      <w:fldSimple w:instr=" REF _Ref525409841 \h  \* MERGEFORMAT ">
        <w:r w:rsidR="00C40B1A" w:rsidRPr="00C40B1A">
          <w:rPr>
            <w:rFonts w:eastAsia="MS Mincho"/>
            <w:szCs w:val="24"/>
            <w:lang w:eastAsia="ja-JP"/>
          </w:rPr>
          <w:t xml:space="preserve">Figure </w:t>
        </w:r>
        <w:r w:rsidR="00C40B1A" w:rsidRPr="00C40B1A">
          <w:rPr>
            <w:rFonts w:eastAsia="MS Mincho"/>
            <w:szCs w:val="24"/>
            <w:lang w:eastAsia="ja-JP"/>
          </w:rPr>
          <w:t>4</w:t>
        </w:r>
      </w:fldSimple>
      <w:r w:rsidRPr="00E11E37">
        <w:rPr>
          <w:rFonts w:eastAsia="MS Mincho"/>
          <w:szCs w:val="24"/>
          <w:lang w:eastAsia="ja-JP"/>
        </w:rPr>
        <w:t>(b)</w:t>
      </w:r>
      <w:r>
        <w:rPr>
          <w:rFonts w:eastAsia="MS Mincho"/>
          <w:szCs w:val="24"/>
          <w:lang w:eastAsia="ja-JP"/>
        </w:rPr>
        <w:t xml:space="preserve"> due to the nature of </w:t>
      </w:r>
      <w:r w:rsidRPr="00E11E37">
        <w:rPr>
          <w:rFonts w:eastAsia="MS Mincho"/>
          <w:szCs w:val="24"/>
          <w:lang w:eastAsia="ja-JP"/>
        </w:rPr>
        <w:t>pure sinusoidal signal</w:t>
      </w:r>
      <w:r>
        <w:rPr>
          <w:rFonts w:eastAsia="MS Mincho"/>
          <w:szCs w:val="24"/>
          <w:lang w:eastAsia="ja-JP"/>
        </w:rPr>
        <w:t>s</w:t>
      </w:r>
      <w:r w:rsidR="00BB26C8">
        <w:rPr>
          <w:rFonts w:eastAsia="MS Mincho"/>
          <w:szCs w:val="24"/>
          <w:lang w:eastAsia="ja-JP"/>
        </w:rPr>
        <w:t>.</w:t>
      </w:r>
    </w:p>
    <w:p w:rsidR="002337B4" w:rsidRDefault="002337B4" w:rsidP="00205CB6">
      <w:pPr>
        <w:overflowPunct/>
        <w:autoSpaceDE/>
        <w:autoSpaceDN/>
        <w:adjustRightInd/>
        <w:jc w:val="both"/>
        <w:textAlignment w:val="auto"/>
        <w:rPr>
          <w:rFonts w:eastAsia="MS Mincho"/>
          <w:lang w:eastAsia="ja-JP"/>
        </w:rPr>
      </w:pPr>
    </w:p>
    <w:p w:rsidR="00AA522D" w:rsidRPr="00853C4E" w:rsidRDefault="005F7B50" w:rsidP="00AA522D">
      <w:pPr>
        <w:spacing w:line="312" w:lineRule="auto"/>
        <w:jc w:val="center"/>
      </w:pPr>
      <w:r w:rsidRPr="005F7B50">
        <w:rPr>
          <w:noProof/>
          <w:lang w:val="en-US" w:eastAsia="zh-CN"/>
        </w:rPr>
        <w:drawing>
          <wp:inline distT="0" distB="0" distL="0" distR="0">
            <wp:extent cx="4231296" cy="25794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37000" cy="2582904"/>
                    </a:xfrm>
                    <a:prstGeom prst="rect">
                      <a:avLst/>
                    </a:prstGeom>
                    <a:noFill/>
                    <a:ln>
                      <a:noFill/>
                    </a:ln>
                  </pic:spPr>
                </pic:pic>
              </a:graphicData>
            </a:graphic>
          </wp:inline>
        </w:drawing>
      </w:r>
    </w:p>
    <w:p w:rsidR="00AA522D" w:rsidRPr="00EA2163" w:rsidRDefault="00AA522D" w:rsidP="00AA522D">
      <w:pPr>
        <w:spacing w:line="312" w:lineRule="auto"/>
        <w:jc w:val="center"/>
        <w:rPr>
          <w:b/>
          <w:sz w:val="18"/>
        </w:rPr>
      </w:pPr>
      <w:bookmarkStart w:id="32" w:name="_Ref534395866"/>
      <w:r w:rsidRPr="00EA2163">
        <w:rPr>
          <w:b/>
          <w:sz w:val="18"/>
        </w:rPr>
        <w:t xml:space="preserve">Figure </w:t>
      </w:r>
      <w:r w:rsidR="0047448E" w:rsidRPr="00EA2163">
        <w:rPr>
          <w:b/>
          <w:sz w:val="18"/>
        </w:rPr>
        <w:fldChar w:fldCharType="begin"/>
      </w:r>
      <w:r w:rsidRPr="00EA2163">
        <w:rPr>
          <w:b/>
          <w:sz w:val="18"/>
        </w:rPr>
        <w:instrText xml:space="preserve"> SEQ Figure \* ARABIC </w:instrText>
      </w:r>
      <w:r w:rsidR="0047448E" w:rsidRPr="00EA2163">
        <w:rPr>
          <w:b/>
          <w:sz w:val="18"/>
        </w:rPr>
        <w:fldChar w:fldCharType="separate"/>
      </w:r>
      <w:r w:rsidR="00C40B1A">
        <w:rPr>
          <w:b/>
          <w:noProof/>
          <w:sz w:val="18"/>
        </w:rPr>
        <w:t>3</w:t>
      </w:r>
      <w:r w:rsidR="0047448E" w:rsidRPr="00EA2163">
        <w:rPr>
          <w:b/>
          <w:sz w:val="18"/>
        </w:rPr>
        <w:fldChar w:fldCharType="end"/>
      </w:r>
      <w:bookmarkEnd w:id="32"/>
      <w:r>
        <w:rPr>
          <w:rFonts w:hint="eastAsia"/>
          <w:b/>
          <w:sz w:val="18"/>
          <w:lang w:eastAsia="zh-CN"/>
        </w:rPr>
        <w:t>:</w:t>
      </w:r>
      <w:r w:rsidRPr="00EA2163">
        <w:rPr>
          <w:b/>
          <w:sz w:val="18"/>
        </w:rPr>
        <w:t xml:space="preserve"> Illustration of </w:t>
      </w:r>
      <w:r w:rsidR="00CB02DE">
        <w:rPr>
          <w:b/>
          <w:sz w:val="18"/>
        </w:rPr>
        <w:t>DL/</w:t>
      </w:r>
      <w:r w:rsidRPr="00EA2163">
        <w:rPr>
          <w:b/>
          <w:sz w:val="18"/>
        </w:rPr>
        <w:t>UL positioning with carrier phase measurements</w:t>
      </w:r>
    </w:p>
    <w:p w:rsidR="00205CB6" w:rsidRPr="00E11E37" w:rsidRDefault="00205CB6" w:rsidP="00205CB6">
      <w:pPr>
        <w:overflowPunct/>
        <w:autoSpaceDE/>
        <w:autoSpaceDN/>
        <w:adjustRightInd/>
        <w:spacing w:after="0" w:line="276" w:lineRule="auto"/>
        <w:jc w:val="both"/>
        <w:textAlignment w:val="auto"/>
        <w:rPr>
          <w:rFonts w:eastAsia="MS Mincho"/>
          <w:b/>
          <w:lang w:eastAsia="ja-JP"/>
        </w:rPr>
      </w:pPr>
    </w:p>
    <w:p w:rsidR="00205CB6" w:rsidRPr="00E11E37" w:rsidRDefault="00205CB6" w:rsidP="00205CB6">
      <w:pPr>
        <w:overflowPunct/>
        <w:autoSpaceDE/>
        <w:autoSpaceDN/>
        <w:adjustRightInd/>
        <w:spacing w:after="180"/>
        <w:jc w:val="both"/>
        <w:textAlignment w:val="auto"/>
        <w:rPr>
          <w:rFonts w:eastAsia="MS Mincho"/>
          <w:lang w:eastAsia="ja-JP"/>
        </w:rPr>
      </w:pPr>
    </w:p>
    <w:p w:rsidR="00205CB6" w:rsidRPr="00E11E37" w:rsidRDefault="00205CB6" w:rsidP="00205CB6">
      <w:pPr>
        <w:overflowPunct/>
        <w:autoSpaceDE/>
        <w:autoSpaceDN/>
        <w:adjustRightInd/>
        <w:spacing w:after="180" w:line="312" w:lineRule="auto"/>
        <w:jc w:val="center"/>
        <w:textAlignment w:val="auto"/>
        <w:rPr>
          <w:rFonts w:eastAsia="MS Mincho"/>
          <w:lang w:eastAsia="ja-JP"/>
        </w:rPr>
      </w:pPr>
      <w:r w:rsidRPr="00E11E37">
        <w:rPr>
          <w:rFonts w:eastAsia="MS Mincho"/>
          <w:noProof/>
          <w:lang w:val="en-US" w:eastAsia="zh-CN"/>
        </w:rPr>
        <w:lastRenderedPageBreak/>
        <w:drawing>
          <wp:inline distT="0" distB="0" distL="0" distR="0">
            <wp:extent cx="4025282" cy="276564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033720" cy="2771437"/>
                    </a:xfrm>
                    <a:prstGeom prst="rect">
                      <a:avLst/>
                    </a:prstGeom>
                    <a:noFill/>
                    <a:ln w="9525">
                      <a:noFill/>
                      <a:miter lim="800000"/>
                      <a:headEnd/>
                      <a:tailEnd/>
                    </a:ln>
                  </pic:spPr>
                </pic:pic>
              </a:graphicData>
            </a:graphic>
          </wp:inline>
        </w:drawing>
      </w:r>
    </w:p>
    <w:p w:rsidR="00205CB6" w:rsidRPr="00E11E37" w:rsidRDefault="00205CB6" w:rsidP="00205CB6">
      <w:pPr>
        <w:pStyle w:val="a6"/>
        <w:jc w:val="center"/>
        <w:rPr>
          <w:sz w:val="18"/>
          <w:szCs w:val="18"/>
        </w:rPr>
      </w:pPr>
      <w:bookmarkStart w:id="33" w:name="_Ref525409841"/>
      <w:r w:rsidRPr="00E11E37">
        <w:rPr>
          <w:sz w:val="18"/>
          <w:szCs w:val="18"/>
        </w:rPr>
        <w:t xml:space="preserve">Figure </w:t>
      </w:r>
      <w:r w:rsidR="0047448E" w:rsidRPr="00E11E37">
        <w:rPr>
          <w:sz w:val="18"/>
          <w:szCs w:val="18"/>
        </w:rPr>
        <w:fldChar w:fldCharType="begin"/>
      </w:r>
      <w:r w:rsidRPr="00E11E37">
        <w:rPr>
          <w:sz w:val="18"/>
          <w:szCs w:val="18"/>
        </w:rPr>
        <w:instrText xml:space="preserve"> SEQ Figure \* ARABIC </w:instrText>
      </w:r>
      <w:r w:rsidR="0047448E" w:rsidRPr="00E11E37">
        <w:rPr>
          <w:sz w:val="18"/>
          <w:szCs w:val="18"/>
        </w:rPr>
        <w:fldChar w:fldCharType="separate"/>
      </w:r>
      <w:proofErr w:type="gramStart"/>
      <w:r w:rsidR="00C40B1A">
        <w:rPr>
          <w:noProof/>
          <w:sz w:val="18"/>
          <w:szCs w:val="18"/>
        </w:rPr>
        <w:t>4</w:t>
      </w:r>
      <w:r w:rsidR="0047448E" w:rsidRPr="00E11E37">
        <w:rPr>
          <w:sz w:val="18"/>
          <w:szCs w:val="18"/>
        </w:rPr>
        <w:fldChar w:fldCharType="end"/>
      </w:r>
      <w:bookmarkEnd w:id="33"/>
      <w:r w:rsidR="003F5EFF">
        <w:rPr>
          <w:rFonts w:hint="eastAsia"/>
          <w:sz w:val="18"/>
          <w:szCs w:val="18"/>
          <w:lang w:eastAsia="zh-CN"/>
        </w:rPr>
        <w:t>:</w:t>
      </w:r>
      <w:r w:rsidRPr="00E11E37">
        <w:rPr>
          <w:sz w:val="18"/>
          <w:szCs w:val="18"/>
        </w:rPr>
        <w:t xml:space="preserve"> The</w:t>
      </w:r>
      <w:proofErr w:type="gramEnd"/>
      <w:r w:rsidRPr="00E11E37">
        <w:rPr>
          <w:sz w:val="18"/>
          <w:szCs w:val="18"/>
        </w:rPr>
        <w:t xml:space="preserve"> subcarriers for transmission and the spectrum of the C-PRS</w:t>
      </w:r>
    </w:p>
    <w:p w:rsidR="003A1444" w:rsidRDefault="003A1444" w:rsidP="00205CB6">
      <w:pPr>
        <w:overflowPunct/>
        <w:autoSpaceDE/>
        <w:autoSpaceDN/>
        <w:adjustRightInd/>
        <w:jc w:val="both"/>
        <w:textAlignment w:val="auto"/>
        <w:rPr>
          <w:rFonts w:eastAsiaTheme="minorEastAsia"/>
          <w:b/>
          <w:szCs w:val="24"/>
          <w:u w:val="single"/>
          <w:lang w:eastAsia="zh-CN"/>
        </w:rPr>
      </w:pPr>
    </w:p>
    <w:p w:rsidR="00BB26C8" w:rsidRPr="00721D31" w:rsidRDefault="00BB26C8" w:rsidP="00BB26C8">
      <w:pPr>
        <w:overflowPunct/>
        <w:autoSpaceDE/>
        <w:autoSpaceDN/>
        <w:adjustRightInd/>
        <w:jc w:val="both"/>
        <w:textAlignment w:val="auto"/>
        <w:rPr>
          <w:rFonts w:eastAsia="MS Mincho"/>
          <w:b/>
          <w:bCs/>
          <w:szCs w:val="24"/>
          <w:lang w:eastAsia="ja-JP"/>
        </w:rPr>
      </w:pPr>
      <w:r>
        <w:rPr>
          <w:b/>
          <w:bCs/>
        </w:rPr>
        <w:t>B</w:t>
      </w:r>
      <w:r w:rsidRPr="00BB26C8">
        <w:rPr>
          <w:b/>
          <w:bCs/>
        </w:rPr>
        <w:t>enefits of NR carrier phase positioning</w:t>
      </w:r>
    </w:p>
    <w:p w:rsidR="00010415" w:rsidRPr="00E11E37" w:rsidRDefault="00B60C58" w:rsidP="00010415">
      <w:pPr>
        <w:overflowPunct/>
        <w:autoSpaceDE/>
        <w:autoSpaceDN/>
        <w:adjustRightInd/>
        <w:jc w:val="both"/>
        <w:textAlignment w:val="auto"/>
        <w:rPr>
          <w:rFonts w:eastAsia="MS Mincho"/>
          <w:szCs w:val="24"/>
          <w:lang w:eastAsia="ja-JP"/>
        </w:rPr>
      </w:pPr>
      <w:r w:rsidRPr="00B60C58">
        <w:rPr>
          <w:rFonts w:eastAsia="MS Mincho"/>
          <w:szCs w:val="24"/>
          <w:lang w:eastAsia="ja-JP"/>
        </w:rPr>
        <w:t xml:space="preserve">The main motivation of using the carrier phase measurements is to accurately determine the position of the receiver, because of the small carrier phase measurement error, which is typically only about 10% of the carrier wavelength. </w:t>
      </w:r>
      <w:r w:rsidR="00010415" w:rsidRPr="00E11E37">
        <w:rPr>
          <w:rFonts w:eastAsia="MS Mincho"/>
          <w:szCs w:val="24"/>
          <w:lang w:eastAsia="ja-JP"/>
        </w:rPr>
        <w:t xml:space="preserve">The benefits </w:t>
      </w:r>
      <w:r w:rsidR="00010415" w:rsidRPr="00E11E37">
        <w:rPr>
          <w:rFonts w:eastAsia="MS Mincho"/>
          <w:noProof/>
          <w:szCs w:val="24"/>
          <w:lang w:eastAsia="ja-JP"/>
        </w:rPr>
        <w:t>of</w:t>
      </w:r>
      <w:r w:rsidR="00010415" w:rsidRPr="00E11E37">
        <w:rPr>
          <w:rFonts w:eastAsia="MS Mincho"/>
          <w:szCs w:val="24"/>
          <w:lang w:eastAsia="ja-JP"/>
        </w:rPr>
        <w:t xml:space="preserve"> supporting NR-based carrier phase DL</w:t>
      </w:r>
      <w:r w:rsidR="00010415">
        <w:rPr>
          <w:rFonts w:eastAsia="MS Mincho"/>
          <w:szCs w:val="24"/>
          <w:lang w:eastAsia="ja-JP"/>
        </w:rPr>
        <w:t>/UL</w:t>
      </w:r>
      <w:r w:rsidR="00010415" w:rsidRPr="00E11E37">
        <w:rPr>
          <w:rFonts w:eastAsia="MS Mincho"/>
          <w:szCs w:val="24"/>
          <w:lang w:eastAsia="ja-JP"/>
        </w:rPr>
        <w:t xml:space="preserve"> positioning include:</w:t>
      </w:r>
    </w:p>
    <w:p w:rsidR="00010415" w:rsidRPr="00E11E37" w:rsidRDefault="00010415" w:rsidP="00010415">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Before the resolution of the integer ambiguity, the NR carrier phase measurements can be used for:</w:t>
      </w:r>
    </w:p>
    <w:p w:rsidR="00010415" w:rsidRPr="00E11E37" w:rsidRDefault="00010415" w:rsidP="00010415">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change of distance (and velocity) between the UE and the gNB with cm-accuracy;</w:t>
      </w:r>
    </w:p>
    <w:p w:rsidR="00010415" w:rsidRPr="00E11E37" w:rsidRDefault="00010415" w:rsidP="00010415">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Smoothing the TOA/TDOA measurements for improving the </w:t>
      </w:r>
      <w:r>
        <w:rPr>
          <w:rFonts w:eastAsiaTheme="minorEastAsia" w:hint="eastAsia"/>
          <w:szCs w:val="24"/>
          <w:lang w:eastAsia="zh-CN"/>
        </w:rPr>
        <w:t>DL</w:t>
      </w:r>
      <w:r>
        <w:rPr>
          <w:rFonts w:eastAsiaTheme="minorEastAsia"/>
          <w:szCs w:val="24"/>
          <w:lang w:eastAsia="zh-CN"/>
        </w:rPr>
        <w:t>/UL</w:t>
      </w:r>
      <w:r>
        <w:rPr>
          <w:rFonts w:eastAsiaTheme="minorEastAsia" w:hint="eastAsia"/>
          <w:szCs w:val="24"/>
          <w:lang w:eastAsia="zh-CN"/>
        </w:rPr>
        <w:t>-</w:t>
      </w:r>
      <w:r w:rsidRPr="00E11E37">
        <w:rPr>
          <w:rFonts w:eastAsia="MS Mincho"/>
          <w:szCs w:val="24"/>
          <w:lang w:eastAsia="ja-JP"/>
        </w:rPr>
        <w:t xml:space="preserve">TDOA performance </w:t>
      </w:r>
    </w:p>
    <w:p w:rsidR="00010415" w:rsidRPr="00E11E37" w:rsidRDefault="00010415" w:rsidP="00010415">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After the resolution of the integer ambiguity, the NR carrier phase measurements can be used for:</w:t>
      </w:r>
    </w:p>
    <w:p w:rsidR="00010415" w:rsidRPr="00E11E37" w:rsidRDefault="00010415" w:rsidP="00010415">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distance between the UE and the gNB with cm-accuracy (not counting for the impact of other error sources such as BS clock offset);</w:t>
      </w:r>
    </w:p>
    <w:p w:rsidR="00010415" w:rsidRPr="00E11E37" w:rsidRDefault="00010415" w:rsidP="00010415">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UE position with cm-accuracy (not counting for the impact of other error sources such as BS clock offset or assume the BS clock offset is eliminated by double differential or other techniques)</w:t>
      </w:r>
    </w:p>
    <w:p w:rsidR="00010415" w:rsidRPr="00E11E37" w:rsidRDefault="00010415" w:rsidP="00010415">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NR carrier phase measurements may also be combined with the GNSS carrier phase measurements together for precise UE positioning. This may be very useful when GNSS signals of some satellites in low elevation are blocked by buildings, while GNSS signals of the satellites in high elevation are still available.  </w:t>
      </w:r>
    </w:p>
    <w:p w:rsidR="00010415" w:rsidRPr="00E11E37" w:rsidRDefault="00010415" w:rsidP="00010415">
      <w:pPr>
        <w:overflowPunct/>
        <w:autoSpaceDE/>
        <w:autoSpaceDN/>
        <w:adjustRightInd/>
        <w:jc w:val="both"/>
        <w:textAlignment w:val="auto"/>
        <w:rPr>
          <w:rFonts w:eastAsia="MS Mincho"/>
          <w:szCs w:val="24"/>
          <w:lang w:eastAsia="ja-JP"/>
        </w:rPr>
      </w:pPr>
      <w:r w:rsidRPr="00E11E37">
        <w:rPr>
          <w:rFonts w:eastAsia="MS Mincho"/>
          <w:szCs w:val="24"/>
          <w:lang w:eastAsia="ja-JP"/>
        </w:rPr>
        <w:t>In comparison with GNSS carrier-phase based positioning, the implementation of the NR carrier-phase based positioning would be much easier based on the following reasons:</w:t>
      </w:r>
    </w:p>
    <w:p w:rsidR="00010415" w:rsidRPr="00E11E37" w:rsidRDefault="00241C7D" w:rsidP="00010415">
      <w:pPr>
        <w:numPr>
          <w:ilvl w:val="0"/>
          <w:numId w:val="39"/>
        </w:numPr>
        <w:overflowPunct/>
        <w:autoSpaceDE/>
        <w:autoSpaceDN/>
        <w:adjustRightInd/>
        <w:spacing w:after="180"/>
        <w:jc w:val="both"/>
        <w:textAlignment w:val="auto"/>
        <w:rPr>
          <w:rFonts w:eastAsia="MS Mincho"/>
          <w:szCs w:val="24"/>
          <w:lang w:eastAsia="ja-JP"/>
        </w:rPr>
      </w:pPr>
      <w:r>
        <w:rPr>
          <w:rFonts w:eastAsia="MS Mincho"/>
          <w:szCs w:val="24"/>
          <w:lang w:eastAsia="ja-JP"/>
        </w:rPr>
        <w:t xml:space="preserve">The received </w:t>
      </w:r>
      <w:r w:rsidR="00010415" w:rsidRPr="00E11E37">
        <w:rPr>
          <w:rFonts w:eastAsia="MS Mincho"/>
          <w:szCs w:val="24"/>
          <w:lang w:eastAsia="ja-JP"/>
        </w:rPr>
        <w:t xml:space="preserve">power of NR carrier phase reference signals will be much stronger than that of GNSS carrier signals. GNSS </w:t>
      </w:r>
      <w:r>
        <w:rPr>
          <w:rFonts w:eastAsia="MS Mincho"/>
          <w:szCs w:val="24"/>
          <w:lang w:eastAsia="ja-JP"/>
        </w:rPr>
        <w:t>is</w:t>
      </w:r>
      <w:r w:rsidR="00010415" w:rsidRPr="00E11E37">
        <w:rPr>
          <w:rFonts w:eastAsia="MS Mincho"/>
          <w:szCs w:val="24"/>
          <w:lang w:eastAsia="ja-JP"/>
        </w:rPr>
        <w:t xml:space="preserve"> normally designed with the target receiv</w:t>
      </w:r>
      <w:r>
        <w:rPr>
          <w:rFonts w:eastAsia="MS Mincho"/>
          <w:szCs w:val="24"/>
          <w:lang w:eastAsia="ja-JP"/>
        </w:rPr>
        <w:t xml:space="preserve">ed </w:t>
      </w:r>
      <w:r w:rsidR="00010415" w:rsidRPr="00E11E37">
        <w:rPr>
          <w:rFonts w:eastAsia="MS Mincho"/>
          <w:szCs w:val="24"/>
          <w:lang w:eastAsia="ja-JP"/>
        </w:rPr>
        <w:t xml:space="preserve">power of above -130dBm for the entire carrier frequency bandwidth. For example, the power level of the satellite signals reaching the ground receiver is only -128.5 </w:t>
      </w:r>
      <w:proofErr w:type="spellStart"/>
      <w:r w:rsidR="00010415" w:rsidRPr="00E11E37">
        <w:rPr>
          <w:rFonts w:eastAsia="MS Mincho"/>
          <w:szCs w:val="24"/>
          <w:lang w:eastAsia="ja-JP"/>
        </w:rPr>
        <w:t>dBm</w:t>
      </w:r>
      <w:proofErr w:type="spellEnd"/>
      <w:r w:rsidR="00010415" w:rsidRPr="00E11E37">
        <w:rPr>
          <w:rFonts w:eastAsia="MS Mincho"/>
          <w:szCs w:val="24"/>
          <w:lang w:eastAsia="ja-JP"/>
        </w:rPr>
        <w:t xml:space="preserve"> for both </w:t>
      </w:r>
      <w:proofErr w:type="spellStart"/>
      <w:r w:rsidR="00010415" w:rsidRPr="00E11E37">
        <w:rPr>
          <w:rFonts w:eastAsia="MS Mincho"/>
          <w:szCs w:val="24"/>
          <w:lang w:eastAsia="ja-JP"/>
        </w:rPr>
        <w:t>Beidou</w:t>
      </w:r>
      <w:proofErr w:type="spellEnd"/>
      <w:r w:rsidR="00010415" w:rsidRPr="00E11E37">
        <w:rPr>
          <w:rFonts w:eastAsia="MS Mincho"/>
          <w:szCs w:val="24"/>
          <w:lang w:eastAsia="ja-JP"/>
        </w:rPr>
        <w:t xml:space="preserve"> B1C MEO and the GPS L1 signals. On the other hand, the power of NR reference signals will not be smaller than -100 </w:t>
      </w:r>
      <w:proofErr w:type="spellStart"/>
      <w:r w:rsidR="00010415" w:rsidRPr="00E11E37">
        <w:rPr>
          <w:rFonts w:eastAsia="MS Mincho"/>
          <w:szCs w:val="24"/>
          <w:lang w:eastAsia="ja-JP"/>
        </w:rPr>
        <w:t>dBm</w:t>
      </w:r>
      <w:proofErr w:type="spellEnd"/>
      <w:r w:rsidR="00010415" w:rsidRPr="00E11E37">
        <w:rPr>
          <w:rFonts w:eastAsia="MS Mincho"/>
          <w:szCs w:val="24"/>
          <w:lang w:eastAsia="ja-JP"/>
        </w:rPr>
        <w:t xml:space="preserve">/15kHz. Given that the NR reference signal power is much stronger than that of the GNSS signal power, the NR receiver </w:t>
      </w:r>
      <w:r w:rsidR="00CD4CEE">
        <w:rPr>
          <w:rFonts w:eastAsiaTheme="minorEastAsia" w:hint="eastAsia"/>
          <w:szCs w:val="24"/>
          <w:lang w:eastAsia="zh-CN"/>
        </w:rPr>
        <w:t xml:space="preserve">(e.g., </w:t>
      </w:r>
      <w:r w:rsidR="00010415" w:rsidRPr="00E11E37">
        <w:rPr>
          <w:rFonts w:eastAsia="MS Mincho"/>
          <w:szCs w:val="24"/>
          <w:lang w:eastAsia="ja-JP"/>
        </w:rPr>
        <w:t>phase-lock loop</w:t>
      </w:r>
      <w:r w:rsidR="00CD4CEE">
        <w:rPr>
          <w:rFonts w:eastAsiaTheme="minorEastAsia" w:hint="eastAsia"/>
          <w:szCs w:val="24"/>
          <w:lang w:eastAsia="zh-CN"/>
        </w:rPr>
        <w:t>)</w:t>
      </w:r>
      <w:r w:rsidR="00010415" w:rsidRPr="00E11E37">
        <w:rPr>
          <w:rFonts w:eastAsia="MS Mincho"/>
          <w:szCs w:val="24"/>
          <w:lang w:eastAsia="ja-JP"/>
        </w:rPr>
        <w:t xml:space="preserve"> should be able to lock the NR carrier phase reference signal much faster. Also, in case </w:t>
      </w:r>
      <w:r>
        <w:rPr>
          <w:rFonts w:eastAsia="MS Mincho"/>
          <w:szCs w:val="24"/>
          <w:lang w:eastAsia="ja-JP"/>
        </w:rPr>
        <w:t xml:space="preserve">the </w:t>
      </w:r>
      <w:r w:rsidR="00010415" w:rsidRPr="00E11E37">
        <w:rPr>
          <w:rFonts w:eastAsia="MS Mincho"/>
          <w:szCs w:val="24"/>
          <w:lang w:eastAsia="ja-JP"/>
        </w:rPr>
        <w:t>phase-lock loop loses phase lock, the NR receiver can recover the phase lock faster than the GNSS receiver.</w:t>
      </w:r>
    </w:p>
    <w:p w:rsidR="00010415" w:rsidRPr="00E11E37" w:rsidRDefault="00010415" w:rsidP="00010415">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lastRenderedPageBreak/>
        <w:t>To obtaining GNSS carrier-phase measurements, there is a need to first wipe-off the navigation data and the PRN sequence modulated on the GNSS carrier signals. On the other hand, NR carrier phase reference signals can be pure sinusoidal signals, and there is no need to implement the wipe-off operation;</w:t>
      </w:r>
    </w:p>
    <w:p w:rsidR="00010415" w:rsidRPr="00E11E37" w:rsidRDefault="00010415" w:rsidP="00010415">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Wireless base stations are normally stationary on the ground; there is no need to consider the complicated mechanisms for the determination of the GNSS satellite lo</w:t>
      </w:r>
      <w:r>
        <w:rPr>
          <w:rFonts w:eastAsia="MS Mincho"/>
          <w:szCs w:val="24"/>
          <w:lang w:eastAsia="ja-JP"/>
        </w:rPr>
        <w:t xml:space="preserve">cation and antenna phase </w:t>
      </w:r>
      <w:proofErr w:type="spellStart"/>
      <w:r>
        <w:rPr>
          <w:rFonts w:eastAsia="MS Mincho"/>
          <w:szCs w:val="24"/>
          <w:lang w:eastAsia="ja-JP"/>
        </w:rPr>
        <w:t>cent</w:t>
      </w:r>
      <w:r w:rsidR="00241C7D">
        <w:rPr>
          <w:rFonts w:eastAsia="MS Mincho"/>
          <w:szCs w:val="24"/>
          <w:lang w:eastAsia="ja-JP"/>
        </w:rPr>
        <w:t>er</w:t>
      </w:r>
      <w:proofErr w:type="spellEnd"/>
      <w:r>
        <w:rPr>
          <w:rFonts w:eastAsiaTheme="minorEastAsia" w:hint="eastAsia"/>
          <w:szCs w:val="24"/>
          <w:lang w:eastAsia="zh-CN"/>
        </w:rPr>
        <w:t>.</w:t>
      </w:r>
    </w:p>
    <w:p w:rsidR="000B19EB" w:rsidRPr="00BB26C8" w:rsidRDefault="000B19EB" w:rsidP="000B19EB">
      <w:pPr>
        <w:overflowPunct/>
        <w:autoSpaceDE/>
        <w:autoSpaceDN/>
        <w:adjustRightInd/>
        <w:spacing w:after="0"/>
        <w:jc w:val="both"/>
        <w:textAlignment w:val="auto"/>
        <w:rPr>
          <w:rFonts w:eastAsiaTheme="minorEastAsia"/>
          <w:b/>
          <w:bCs/>
          <w:i/>
          <w:noProof/>
          <w:lang w:val="en-US" w:eastAsia="zh-CN"/>
        </w:rPr>
      </w:pPr>
      <w:bookmarkStart w:id="34" w:name="_Ref40377769"/>
      <w:bookmarkStart w:id="35" w:name="p13"/>
      <w:r w:rsidRPr="00BB26C8">
        <w:rPr>
          <w:rFonts w:eastAsia="MS Mincho"/>
          <w:b/>
          <w:bCs/>
          <w:i/>
          <w:noProof/>
          <w:lang w:eastAsia="ja-JP"/>
        </w:rPr>
        <w:t xml:space="preserve">Proposal </w:t>
      </w:r>
      <w:r w:rsidR="0047448E" w:rsidRPr="00BB26C8">
        <w:rPr>
          <w:rFonts w:eastAsia="MS Mincho"/>
          <w:b/>
          <w:bCs/>
          <w:i/>
          <w:noProof/>
          <w:lang w:eastAsia="ja-JP"/>
        </w:rPr>
        <w:fldChar w:fldCharType="begin"/>
      </w:r>
      <w:r w:rsidRPr="00BB26C8">
        <w:rPr>
          <w:rFonts w:eastAsia="MS Mincho"/>
          <w:b/>
          <w:bCs/>
          <w:i/>
          <w:noProof/>
          <w:lang w:eastAsia="ja-JP"/>
        </w:rPr>
        <w:instrText xml:space="preserve"> SEQ Proposal \* ARABIC </w:instrText>
      </w:r>
      <w:r w:rsidR="0047448E" w:rsidRPr="00BB26C8">
        <w:rPr>
          <w:rFonts w:eastAsia="MS Mincho"/>
          <w:b/>
          <w:bCs/>
          <w:i/>
          <w:noProof/>
          <w:lang w:eastAsia="ja-JP"/>
        </w:rPr>
        <w:fldChar w:fldCharType="separate"/>
      </w:r>
      <w:r w:rsidR="00C40B1A">
        <w:rPr>
          <w:rFonts w:eastAsia="MS Mincho"/>
          <w:b/>
          <w:bCs/>
          <w:i/>
          <w:noProof/>
          <w:lang w:eastAsia="ja-JP"/>
        </w:rPr>
        <w:t>13</w:t>
      </w:r>
      <w:r w:rsidR="0047448E" w:rsidRPr="00BB26C8">
        <w:rPr>
          <w:rFonts w:eastAsia="MS Mincho"/>
          <w:b/>
          <w:bCs/>
          <w:i/>
          <w:noProof/>
          <w:lang w:eastAsia="ja-JP"/>
        </w:rPr>
        <w:fldChar w:fldCharType="end"/>
      </w:r>
      <w:r w:rsidRPr="00BB26C8">
        <w:rPr>
          <w:rFonts w:eastAsia="MS Mincho"/>
          <w:b/>
          <w:bCs/>
          <w:i/>
          <w:noProof/>
          <w:lang w:val="en-US"/>
        </w:rPr>
        <w:t xml:space="preserve">: </w:t>
      </w:r>
      <w:r w:rsidRPr="00BB26C8">
        <w:rPr>
          <w:rFonts w:eastAsiaTheme="minorEastAsia"/>
          <w:b/>
          <w:bCs/>
          <w:i/>
          <w:noProof/>
          <w:lang w:val="en-US" w:eastAsia="zh-CN"/>
        </w:rPr>
        <w:t>Consider</w:t>
      </w:r>
      <w:r w:rsidRPr="00BB26C8">
        <w:rPr>
          <w:rFonts w:eastAsia="MS Mincho"/>
          <w:b/>
          <w:bCs/>
          <w:i/>
          <w:noProof/>
          <w:lang w:val="en-US"/>
        </w:rPr>
        <w:t xml:space="preserve"> supporting NR carrier phase DL positioning</w:t>
      </w:r>
      <w:r w:rsidRPr="00BB26C8">
        <w:rPr>
          <w:rFonts w:eastAsiaTheme="minorEastAsia"/>
          <w:b/>
          <w:bCs/>
          <w:i/>
          <w:noProof/>
          <w:lang w:val="en-US" w:eastAsia="zh-CN"/>
        </w:rPr>
        <w:t xml:space="preserve"> in Rel-17. The reference signals for </w:t>
      </w:r>
      <w:r w:rsidR="004C0232" w:rsidRPr="00BB26C8">
        <w:rPr>
          <w:rFonts w:eastAsiaTheme="minorEastAsia"/>
          <w:b/>
          <w:bCs/>
          <w:i/>
          <w:noProof/>
          <w:lang w:val="en-US" w:eastAsia="zh-CN"/>
        </w:rPr>
        <w:t xml:space="preserve">DL </w:t>
      </w:r>
      <w:r w:rsidRPr="00BB26C8">
        <w:rPr>
          <w:rFonts w:eastAsiaTheme="minorEastAsia"/>
          <w:b/>
          <w:bCs/>
          <w:i/>
          <w:noProof/>
          <w:lang w:val="en-US" w:eastAsia="zh-CN"/>
        </w:rPr>
        <w:t>carrier phase measurements can be:</w:t>
      </w:r>
    </w:p>
    <w:p w:rsidR="000B19EB" w:rsidRPr="00BB26C8" w:rsidRDefault="000B19EB"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DL PRS</w:t>
      </w:r>
      <w:bookmarkEnd w:id="34"/>
    </w:p>
    <w:p w:rsidR="000B19EB" w:rsidRPr="00BB26C8" w:rsidRDefault="000B19EB"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Secondary DL-PRS</w:t>
      </w:r>
    </w:p>
    <w:p w:rsidR="000B19EB" w:rsidRPr="00BB26C8" w:rsidRDefault="000B19EB"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C-PRS (</w:t>
      </w:r>
      <w:r w:rsidR="00B6503C" w:rsidRPr="00BB26C8">
        <w:rPr>
          <w:rFonts w:ascii="Times New Roman" w:eastAsiaTheme="minorEastAsia" w:hAnsi="Times New Roman"/>
          <w:b/>
          <w:bCs/>
          <w:i/>
          <w:noProof/>
          <w:sz w:val="20"/>
          <w:szCs w:val="20"/>
          <w:lang w:eastAsia="zh-CN"/>
        </w:rPr>
        <w:t>p</w:t>
      </w:r>
      <w:r w:rsidRPr="00BB26C8">
        <w:rPr>
          <w:rFonts w:ascii="Times New Roman" w:eastAsiaTheme="minorEastAsia" w:hAnsi="Times New Roman"/>
          <w:b/>
          <w:bCs/>
          <w:i/>
          <w:noProof/>
          <w:sz w:val="20"/>
          <w:szCs w:val="20"/>
          <w:lang w:eastAsia="zh-CN"/>
        </w:rPr>
        <w:t>ure tune</w:t>
      </w:r>
      <w:r w:rsidRPr="00BB26C8">
        <w:rPr>
          <w:rFonts w:ascii="Times New Roman" w:eastAsia="MS Mincho" w:hAnsi="Times New Roman"/>
          <w:b/>
          <w:bCs/>
          <w:i/>
          <w:noProof/>
          <w:sz w:val="20"/>
          <w:szCs w:val="20"/>
        </w:rPr>
        <w:t xml:space="preserve"> sinuso</w:t>
      </w:r>
      <w:r w:rsidR="00241C7D">
        <w:rPr>
          <w:rFonts w:ascii="Times New Roman" w:eastAsia="MS Mincho" w:hAnsi="Times New Roman"/>
          <w:b/>
          <w:bCs/>
          <w:i/>
          <w:noProof/>
          <w:sz w:val="20"/>
          <w:szCs w:val="20"/>
        </w:rPr>
        <w:t>i</w:t>
      </w:r>
      <w:r w:rsidRPr="00BB26C8">
        <w:rPr>
          <w:rFonts w:ascii="Times New Roman" w:eastAsia="MS Mincho" w:hAnsi="Times New Roman"/>
          <w:b/>
          <w:bCs/>
          <w:i/>
          <w:noProof/>
          <w:sz w:val="20"/>
          <w:szCs w:val="20"/>
        </w:rPr>
        <w:t>dal signals)</w:t>
      </w:r>
    </w:p>
    <w:bookmarkEnd w:id="35"/>
    <w:p w:rsidR="000B19EB" w:rsidRPr="00BB26C8" w:rsidRDefault="000B19EB" w:rsidP="000B19EB">
      <w:pPr>
        <w:pStyle w:val="a7"/>
        <w:jc w:val="both"/>
        <w:rPr>
          <w:rFonts w:ascii="Times New Roman" w:eastAsiaTheme="minorEastAsia" w:hAnsi="Times New Roman"/>
          <w:b/>
          <w:bCs/>
          <w:i/>
          <w:noProof/>
          <w:sz w:val="20"/>
          <w:szCs w:val="20"/>
          <w:lang w:eastAsia="zh-CN"/>
        </w:rPr>
      </w:pPr>
    </w:p>
    <w:p w:rsidR="000B19EB" w:rsidRPr="00BB26C8" w:rsidRDefault="000B19EB" w:rsidP="000B19EB">
      <w:pPr>
        <w:overflowPunct/>
        <w:autoSpaceDE/>
        <w:autoSpaceDN/>
        <w:adjustRightInd/>
        <w:spacing w:after="180"/>
        <w:jc w:val="both"/>
        <w:textAlignment w:val="auto"/>
        <w:rPr>
          <w:rFonts w:eastAsiaTheme="minorEastAsia"/>
          <w:b/>
          <w:bCs/>
          <w:i/>
          <w:noProof/>
          <w:lang w:val="en-US" w:eastAsia="zh-CN"/>
        </w:rPr>
      </w:pPr>
      <w:bookmarkStart w:id="36" w:name="p14"/>
      <w:r w:rsidRPr="00BB26C8">
        <w:rPr>
          <w:rFonts w:eastAsia="MS Mincho"/>
          <w:b/>
          <w:bCs/>
          <w:i/>
          <w:noProof/>
          <w:lang w:eastAsia="ja-JP"/>
        </w:rPr>
        <w:t xml:space="preserve">Proposal </w:t>
      </w:r>
      <w:r w:rsidR="0047448E" w:rsidRPr="00BB26C8">
        <w:rPr>
          <w:rFonts w:eastAsia="MS Mincho"/>
          <w:b/>
          <w:bCs/>
          <w:i/>
          <w:noProof/>
          <w:lang w:eastAsia="ja-JP"/>
        </w:rPr>
        <w:fldChar w:fldCharType="begin"/>
      </w:r>
      <w:r w:rsidRPr="00BB26C8">
        <w:rPr>
          <w:rFonts w:eastAsia="MS Mincho"/>
          <w:b/>
          <w:bCs/>
          <w:i/>
          <w:noProof/>
          <w:lang w:eastAsia="ja-JP"/>
        </w:rPr>
        <w:instrText xml:space="preserve"> SEQ Proposal \* ARABIC </w:instrText>
      </w:r>
      <w:r w:rsidR="0047448E" w:rsidRPr="00BB26C8">
        <w:rPr>
          <w:rFonts w:eastAsia="MS Mincho"/>
          <w:b/>
          <w:bCs/>
          <w:i/>
          <w:noProof/>
          <w:lang w:eastAsia="ja-JP"/>
        </w:rPr>
        <w:fldChar w:fldCharType="separate"/>
      </w:r>
      <w:r w:rsidR="00C40B1A">
        <w:rPr>
          <w:rFonts w:eastAsia="MS Mincho"/>
          <w:b/>
          <w:bCs/>
          <w:i/>
          <w:noProof/>
          <w:lang w:eastAsia="ja-JP"/>
        </w:rPr>
        <w:t>14</w:t>
      </w:r>
      <w:r w:rsidR="0047448E" w:rsidRPr="00BB26C8">
        <w:rPr>
          <w:rFonts w:eastAsia="MS Mincho"/>
          <w:b/>
          <w:bCs/>
          <w:i/>
          <w:noProof/>
          <w:lang w:eastAsia="ja-JP"/>
        </w:rPr>
        <w:fldChar w:fldCharType="end"/>
      </w:r>
      <w:r w:rsidRPr="00BB26C8">
        <w:rPr>
          <w:rFonts w:eastAsia="MS Mincho"/>
          <w:b/>
          <w:bCs/>
          <w:i/>
          <w:noProof/>
          <w:lang w:val="en-US"/>
        </w:rPr>
        <w:t xml:space="preserve">: </w:t>
      </w:r>
      <w:r w:rsidRPr="00BB26C8">
        <w:rPr>
          <w:rFonts w:eastAsiaTheme="minorEastAsia"/>
          <w:b/>
          <w:bCs/>
          <w:i/>
          <w:noProof/>
          <w:lang w:val="en-US" w:eastAsia="zh-CN"/>
        </w:rPr>
        <w:t>Consider</w:t>
      </w:r>
      <w:r w:rsidRPr="00BB26C8">
        <w:rPr>
          <w:rFonts w:eastAsia="MS Mincho"/>
          <w:b/>
          <w:bCs/>
          <w:i/>
          <w:noProof/>
          <w:lang w:val="en-US"/>
        </w:rPr>
        <w:t xml:space="preserve"> supporting NR carrier phase UL positioning</w:t>
      </w:r>
      <w:r w:rsidRPr="00BB26C8">
        <w:rPr>
          <w:rFonts w:eastAsiaTheme="minorEastAsia"/>
          <w:b/>
          <w:bCs/>
          <w:i/>
          <w:noProof/>
          <w:lang w:val="en-US" w:eastAsia="zh-CN"/>
        </w:rPr>
        <w:t xml:space="preserve"> in Rel-17. The reference signals for</w:t>
      </w:r>
      <w:r w:rsidR="004C0232" w:rsidRPr="00BB26C8">
        <w:rPr>
          <w:rFonts w:eastAsiaTheme="minorEastAsia"/>
          <w:b/>
          <w:bCs/>
          <w:i/>
          <w:noProof/>
          <w:lang w:val="en-US" w:eastAsia="zh-CN"/>
        </w:rPr>
        <w:t xml:space="preserve"> UL</w:t>
      </w:r>
      <w:r w:rsidRPr="00BB26C8">
        <w:rPr>
          <w:rFonts w:eastAsiaTheme="minorEastAsia"/>
          <w:b/>
          <w:bCs/>
          <w:i/>
          <w:noProof/>
          <w:lang w:val="en-US" w:eastAsia="zh-CN"/>
        </w:rPr>
        <w:t xml:space="preserve"> carrier phase measurements can be:</w:t>
      </w:r>
    </w:p>
    <w:p w:rsidR="000B19EB" w:rsidRPr="00BB26C8" w:rsidRDefault="000B19EB"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UL SRS for positioning</w:t>
      </w:r>
    </w:p>
    <w:p w:rsidR="000B19EB" w:rsidRPr="00BB26C8" w:rsidRDefault="000B19EB"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C-PRS (</w:t>
      </w:r>
      <w:r w:rsidR="00B6503C" w:rsidRPr="00BB26C8">
        <w:rPr>
          <w:rFonts w:ascii="Times New Roman" w:eastAsiaTheme="minorEastAsia" w:hAnsi="Times New Roman"/>
          <w:b/>
          <w:bCs/>
          <w:i/>
          <w:noProof/>
          <w:sz w:val="20"/>
          <w:szCs w:val="20"/>
          <w:lang w:eastAsia="zh-CN"/>
        </w:rPr>
        <w:t>p</w:t>
      </w:r>
      <w:r w:rsidRPr="00BB26C8">
        <w:rPr>
          <w:rFonts w:ascii="Times New Roman" w:eastAsiaTheme="minorEastAsia" w:hAnsi="Times New Roman"/>
          <w:b/>
          <w:bCs/>
          <w:i/>
          <w:noProof/>
          <w:sz w:val="20"/>
          <w:szCs w:val="20"/>
          <w:lang w:eastAsia="zh-CN"/>
        </w:rPr>
        <w:t>ure tune</w:t>
      </w:r>
      <w:r w:rsidRPr="00BB26C8">
        <w:rPr>
          <w:rFonts w:ascii="Times New Roman" w:eastAsia="MS Mincho" w:hAnsi="Times New Roman"/>
          <w:b/>
          <w:bCs/>
          <w:i/>
          <w:noProof/>
          <w:sz w:val="20"/>
          <w:szCs w:val="20"/>
        </w:rPr>
        <w:t xml:space="preserve"> sinuso</w:t>
      </w:r>
      <w:r w:rsidR="00241C7D">
        <w:rPr>
          <w:rFonts w:ascii="Times New Roman" w:eastAsia="MS Mincho" w:hAnsi="Times New Roman"/>
          <w:b/>
          <w:bCs/>
          <w:i/>
          <w:noProof/>
          <w:sz w:val="20"/>
          <w:szCs w:val="20"/>
        </w:rPr>
        <w:t>i</w:t>
      </w:r>
      <w:r w:rsidRPr="00BB26C8">
        <w:rPr>
          <w:rFonts w:ascii="Times New Roman" w:eastAsia="MS Mincho" w:hAnsi="Times New Roman"/>
          <w:b/>
          <w:bCs/>
          <w:i/>
          <w:noProof/>
          <w:sz w:val="20"/>
          <w:szCs w:val="20"/>
        </w:rPr>
        <w:t>dal signals)</w:t>
      </w:r>
    </w:p>
    <w:bookmarkEnd w:id="36"/>
    <w:p w:rsidR="00A04F96" w:rsidRPr="000B19EB" w:rsidRDefault="00A04F96" w:rsidP="00205CB6">
      <w:pPr>
        <w:overflowPunct/>
        <w:autoSpaceDE/>
        <w:autoSpaceDN/>
        <w:adjustRightInd/>
        <w:jc w:val="both"/>
        <w:textAlignment w:val="auto"/>
        <w:rPr>
          <w:rFonts w:eastAsiaTheme="minorEastAsia"/>
          <w:b/>
          <w:szCs w:val="24"/>
          <w:u w:val="single"/>
          <w:lang w:val="en-US" w:eastAsia="zh-CN"/>
        </w:rPr>
      </w:pPr>
    </w:p>
    <w:p w:rsidR="00205CB6" w:rsidRPr="00E11E37" w:rsidRDefault="006561F8" w:rsidP="006561F8">
      <w:pPr>
        <w:pStyle w:val="2"/>
      </w:pPr>
      <w:bookmarkStart w:id="37" w:name="_Toc525482752"/>
      <w:bookmarkStart w:id="38" w:name="_Toc528649278"/>
      <w:r>
        <w:t>Fast i</w:t>
      </w:r>
      <w:r w:rsidR="00205CB6" w:rsidRPr="00E11E37">
        <w:t xml:space="preserve">nteger ambiguity </w:t>
      </w:r>
      <w:r>
        <w:t>resolution</w:t>
      </w:r>
      <w:r w:rsidR="00205CB6" w:rsidRPr="00E11E37">
        <w:t xml:space="preserve"> for NR </w:t>
      </w:r>
      <w:r>
        <w:t xml:space="preserve">carrier </w:t>
      </w:r>
      <w:r w:rsidR="00205CB6" w:rsidRPr="00E11E37">
        <w:t xml:space="preserve">phase </w:t>
      </w:r>
      <w:r w:rsidR="00E70222">
        <w:t>positioning</w:t>
      </w:r>
    </w:p>
    <w:p w:rsidR="0042691F" w:rsidRDefault="0042691F" w:rsidP="00205CB6">
      <w:pPr>
        <w:overflowPunct/>
        <w:autoSpaceDE/>
        <w:autoSpaceDN/>
        <w:adjustRightInd/>
        <w:spacing w:after="180"/>
        <w:jc w:val="both"/>
        <w:textAlignment w:val="auto"/>
        <w:rPr>
          <w:rFonts w:eastAsiaTheme="minorEastAsia" w:hint="eastAsia"/>
          <w:lang w:val="en-US" w:eastAsia="zh-CN"/>
        </w:rPr>
      </w:pPr>
    </w:p>
    <w:p w:rsidR="007E70E4" w:rsidRDefault="00205CB6" w:rsidP="00205CB6">
      <w:pPr>
        <w:overflowPunct/>
        <w:autoSpaceDE/>
        <w:autoSpaceDN/>
        <w:adjustRightInd/>
        <w:spacing w:after="180"/>
        <w:jc w:val="both"/>
        <w:textAlignment w:val="auto"/>
        <w:rPr>
          <w:rFonts w:eastAsia="MS Mincho"/>
          <w:lang w:val="en-US"/>
        </w:rPr>
      </w:pPr>
      <w:r w:rsidRPr="00E11E37">
        <w:rPr>
          <w:rFonts w:eastAsia="MS Mincho"/>
          <w:lang w:val="en-US"/>
        </w:rPr>
        <w:t xml:space="preserve">The main difficulty in carrier phase positioning is that the phase measurements contain the unknown number of integer multiples of the carrier </w:t>
      </w:r>
      <w:r w:rsidR="00A20523" w:rsidRPr="00E11E37">
        <w:rPr>
          <w:rFonts w:eastAsia="MS Mincho"/>
          <w:lang w:val="en-US"/>
        </w:rPr>
        <w:t>wavelengths</w:t>
      </w:r>
      <w:r w:rsidRPr="00E11E37">
        <w:rPr>
          <w:rFonts w:eastAsia="MS Mincho"/>
          <w:lang w:val="en-US"/>
        </w:rPr>
        <w:t>, commonly referred to as integer ambiguity (IA)</w:t>
      </w:r>
      <w:r w:rsidR="00AA522D">
        <w:t xml:space="preserve">, as shown in </w:t>
      </w:r>
      <w:fldSimple w:instr=" REF _Ref534401300 \h  \* MERGEFORMAT ">
        <w:r w:rsidR="00C40B1A" w:rsidRPr="00C40B1A">
          <w:t xml:space="preserve">Figure </w:t>
        </w:r>
        <w:r w:rsidR="00C40B1A" w:rsidRPr="00C40B1A">
          <w:t>5</w:t>
        </w:r>
      </w:fldSimple>
      <w:r w:rsidR="00AA522D" w:rsidRPr="000A7033">
        <w:t xml:space="preserve">. </w:t>
      </w:r>
      <w:r w:rsidR="007E70E4">
        <w:t xml:space="preserve">A </w:t>
      </w:r>
      <w:r w:rsidRPr="00E11E37">
        <w:rPr>
          <w:rFonts w:eastAsia="MS Mincho"/>
          <w:lang w:val="en-US"/>
        </w:rPr>
        <w:t>quick and reliab</w:t>
      </w:r>
      <w:r w:rsidR="007E70E4">
        <w:rPr>
          <w:rFonts w:eastAsia="MS Mincho"/>
          <w:lang w:val="en-US"/>
        </w:rPr>
        <w:t>le resolution of</w:t>
      </w:r>
      <w:r w:rsidRPr="00E11E37">
        <w:rPr>
          <w:rFonts w:eastAsia="MS Mincho"/>
          <w:lang w:val="en-US"/>
        </w:rPr>
        <w:t xml:space="preserve"> IA in phase measurements </w:t>
      </w:r>
      <w:r w:rsidR="007E70E4">
        <w:rPr>
          <w:rFonts w:eastAsia="MS Mincho"/>
          <w:lang w:val="en-US"/>
        </w:rPr>
        <w:t xml:space="preserve">has been </w:t>
      </w:r>
      <w:r w:rsidRPr="00E11E37">
        <w:rPr>
          <w:rFonts w:eastAsia="MS Mincho"/>
          <w:lang w:val="en-US"/>
        </w:rPr>
        <w:t xml:space="preserve">the key issue in carrier phase positioning. For GNSS carrier phase positioning, </w:t>
      </w:r>
      <w:r w:rsidR="00241C7D">
        <w:rPr>
          <w:rFonts w:eastAsia="MS Mincho"/>
          <w:lang w:val="en-US"/>
        </w:rPr>
        <w:t>many effective approaches are</w:t>
      </w:r>
      <w:r w:rsidRPr="00E11E37">
        <w:rPr>
          <w:rFonts w:eastAsia="MS Mincho"/>
          <w:lang w:val="en-US"/>
        </w:rPr>
        <w:t xml:space="preserve"> existing on how to resolve IA in GNSS carrier phase measurements</w:t>
      </w:r>
      <w:r w:rsidR="00526E03">
        <w:rPr>
          <w:rFonts w:eastAsiaTheme="minorEastAsia" w:hint="eastAsia"/>
          <w:lang w:val="en-US" w:eastAsia="zh-CN"/>
        </w:rPr>
        <w:t xml:space="preserve"> </w:t>
      </w:r>
      <w:r w:rsidR="0047448E">
        <w:rPr>
          <w:rFonts w:eastAsia="MS Mincho"/>
          <w:lang w:val="en-US"/>
        </w:rPr>
        <w:fldChar w:fldCharType="begin"/>
      </w:r>
      <w:r w:rsidR="00526E03">
        <w:rPr>
          <w:rFonts w:eastAsia="MS Mincho"/>
          <w:lang w:val="en-US"/>
        </w:rPr>
        <w:instrText xml:space="preserve"> REF _Ref534554339 \r \h </w:instrText>
      </w:r>
      <w:r w:rsidR="0047448E">
        <w:rPr>
          <w:rFonts w:eastAsia="MS Mincho"/>
          <w:lang w:val="en-US"/>
        </w:rPr>
      </w:r>
      <w:r w:rsidR="0047448E">
        <w:rPr>
          <w:rFonts w:eastAsia="MS Mincho"/>
          <w:lang w:val="en-US"/>
        </w:rPr>
        <w:fldChar w:fldCharType="separate"/>
      </w:r>
      <w:r w:rsidR="00C40B1A">
        <w:rPr>
          <w:rFonts w:eastAsia="MS Mincho"/>
          <w:lang w:val="en-US"/>
        </w:rPr>
        <w:t>[11</w:t>
      </w:r>
      <w:proofErr w:type="gramStart"/>
      <w:r w:rsidR="00C40B1A">
        <w:rPr>
          <w:rFonts w:eastAsia="MS Mincho"/>
          <w:lang w:val="en-US"/>
        </w:rPr>
        <w:t>]</w:t>
      </w:r>
      <w:proofErr w:type="gramEnd"/>
      <w:r w:rsidR="0047448E">
        <w:rPr>
          <w:rFonts w:eastAsia="MS Mincho"/>
          <w:lang w:val="en-US"/>
        </w:rPr>
        <w:fldChar w:fldCharType="end"/>
      </w:r>
      <w:r w:rsidR="0047448E">
        <w:rPr>
          <w:rFonts w:eastAsia="MS Mincho"/>
          <w:lang w:val="en-US"/>
        </w:rPr>
        <w:fldChar w:fldCharType="begin"/>
      </w:r>
      <w:r w:rsidR="00526E03">
        <w:rPr>
          <w:rFonts w:eastAsia="MS Mincho"/>
          <w:lang w:val="en-US"/>
        </w:rPr>
        <w:instrText xml:space="preserve"> REF _Ref534554617 \r \h </w:instrText>
      </w:r>
      <w:r w:rsidR="0047448E">
        <w:rPr>
          <w:rFonts w:eastAsia="MS Mincho"/>
          <w:lang w:val="en-US"/>
        </w:rPr>
      </w:r>
      <w:r w:rsidR="0047448E">
        <w:rPr>
          <w:rFonts w:eastAsia="MS Mincho"/>
          <w:lang w:val="en-US"/>
        </w:rPr>
        <w:fldChar w:fldCharType="separate"/>
      </w:r>
      <w:r w:rsidR="00C40B1A">
        <w:rPr>
          <w:rFonts w:eastAsia="MS Mincho"/>
          <w:lang w:val="en-US"/>
        </w:rPr>
        <w:t>[12]</w:t>
      </w:r>
      <w:r w:rsidR="0047448E">
        <w:rPr>
          <w:rFonts w:eastAsia="MS Mincho"/>
          <w:lang w:val="en-US"/>
        </w:rPr>
        <w:fldChar w:fldCharType="end"/>
      </w:r>
      <w:r w:rsidRPr="00E11E37">
        <w:rPr>
          <w:rFonts w:eastAsia="MS Mincho"/>
          <w:lang w:val="en-US"/>
        </w:rPr>
        <w:t xml:space="preserve">. These methods may also be reused for NR carrier phase positioning. </w:t>
      </w:r>
    </w:p>
    <w:p w:rsidR="00205CB6" w:rsidRDefault="00205CB6" w:rsidP="00205CB6">
      <w:pPr>
        <w:overflowPunct/>
        <w:autoSpaceDE/>
        <w:autoSpaceDN/>
        <w:adjustRightInd/>
        <w:spacing w:after="180"/>
        <w:jc w:val="both"/>
        <w:textAlignment w:val="auto"/>
        <w:rPr>
          <w:rFonts w:eastAsia="MS Mincho"/>
          <w:lang w:val="en-US"/>
        </w:rPr>
      </w:pPr>
      <w:r w:rsidRPr="00E11E37">
        <w:rPr>
          <w:rFonts w:eastAsia="MS Mincho"/>
          <w:lang w:val="en-US"/>
        </w:rPr>
        <w:t xml:space="preserve">In GNSS, the users have no control </w:t>
      </w:r>
      <w:r w:rsidRPr="00E11E37">
        <w:rPr>
          <w:rFonts w:eastAsia="MS Mincho"/>
          <w:noProof/>
          <w:lang w:val="en-US"/>
        </w:rPr>
        <w:t>over</w:t>
      </w:r>
      <w:r w:rsidRPr="00E11E37">
        <w:rPr>
          <w:rFonts w:eastAsia="MS Mincho"/>
          <w:lang w:val="en-US"/>
        </w:rPr>
        <w:t xml:space="preserve"> how the GNSS signals are transmitted, </w:t>
      </w:r>
      <w:r w:rsidR="007E70E4">
        <w:rPr>
          <w:rFonts w:eastAsia="MS Mincho"/>
          <w:lang w:val="en-US"/>
        </w:rPr>
        <w:t xml:space="preserve">e.g., the </w:t>
      </w:r>
      <w:r w:rsidRPr="00E11E37">
        <w:rPr>
          <w:rFonts w:eastAsia="MS Mincho"/>
          <w:lang w:val="en-US"/>
        </w:rPr>
        <w:t>transmission frequencies, the transmission power</w:t>
      </w:r>
      <w:r w:rsidR="00241C7D">
        <w:rPr>
          <w:rFonts w:eastAsia="MS Mincho"/>
          <w:lang w:val="en-US"/>
        </w:rPr>
        <w:t>,</w:t>
      </w:r>
      <w:r w:rsidRPr="00E11E37">
        <w:rPr>
          <w:rFonts w:eastAsia="MS Mincho"/>
          <w:lang w:val="en-US"/>
        </w:rPr>
        <w:t xml:space="preserve"> etc. Unlike GNSS, the </w:t>
      </w:r>
      <w:r w:rsidR="007E70E4">
        <w:rPr>
          <w:rFonts w:eastAsia="MS Mincho"/>
          <w:lang w:val="en-US"/>
        </w:rPr>
        <w:t xml:space="preserve">operators </w:t>
      </w:r>
      <w:r w:rsidRPr="00E11E37">
        <w:rPr>
          <w:rFonts w:eastAsia="MS Mincho"/>
          <w:lang w:val="en-US"/>
        </w:rPr>
        <w:t xml:space="preserve">have </w:t>
      </w:r>
      <w:r w:rsidR="007E70E4">
        <w:rPr>
          <w:rFonts w:eastAsia="MS Mincho"/>
          <w:lang w:val="en-US"/>
        </w:rPr>
        <w:t xml:space="preserve">the </w:t>
      </w:r>
      <w:r w:rsidRPr="00E11E37">
        <w:rPr>
          <w:rFonts w:eastAsia="MS Mincho"/>
          <w:noProof/>
          <w:lang w:val="en-US"/>
        </w:rPr>
        <w:t>control</w:t>
      </w:r>
      <w:r w:rsidRPr="00E11E37">
        <w:rPr>
          <w:rFonts w:eastAsia="MS Mincho"/>
          <w:lang w:val="en-US"/>
        </w:rPr>
        <w:t xml:space="preserve"> </w:t>
      </w:r>
      <w:r w:rsidRPr="00E11E37">
        <w:rPr>
          <w:rFonts w:eastAsia="MS Mincho"/>
          <w:noProof/>
          <w:lang w:val="en-US"/>
        </w:rPr>
        <w:t>of</w:t>
      </w:r>
      <w:r w:rsidRPr="00E11E37">
        <w:rPr>
          <w:rFonts w:eastAsia="MS Mincho"/>
          <w:lang w:val="en-US"/>
        </w:rPr>
        <w:t xml:space="preserve"> the transmission of the NR signals</w:t>
      </w:r>
      <w:r w:rsidR="00404856" w:rsidRPr="00404856">
        <w:rPr>
          <w:rFonts w:eastAsia="MS Mincho"/>
          <w:lang w:val="en-US"/>
        </w:rPr>
        <w:t xml:space="preserve"> </w:t>
      </w:r>
      <w:r w:rsidR="00404856">
        <w:rPr>
          <w:rFonts w:eastAsia="MS Mincho"/>
          <w:lang w:val="en-US"/>
        </w:rPr>
        <w:t xml:space="preserve">for </w:t>
      </w:r>
      <w:r w:rsidR="00404856" w:rsidRPr="00E11E37">
        <w:rPr>
          <w:rFonts w:eastAsia="MS Mincho"/>
          <w:lang w:val="en-US"/>
        </w:rPr>
        <w:t>NR carrier phase positioning</w:t>
      </w:r>
      <w:r w:rsidRPr="00E11E37">
        <w:rPr>
          <w:rFonts w:eastAsia="MS Mincho"/>
          <w:lang w:val="en-US"/>
        </w:rPr>
        <w:t>. This provides the opportunity in the design of NR carrier phase positioning to support quick</w:t>
      </w:r>
      <w:r w:rsidR="007E70E4">
        <w:rPr>
          <w:rFonts w:eastAsia="MS Mincho"/>
          <w:lang w:val="en-US"/>
        </w:rPr>
        <w:t xml:space="preserve">er </w:t>
      </w:r>
      <w:r w:rsidRPr="00E11E37">
        <w:rPr>
          <w:rFonts w:eastAsia="MS Mincho"/>
          <w:lang w:val="en-US"/>
        </w:rPr>
        <w:t xml:space="preserve">and </w:t>
      </w:r>
      <w:r w:rsidR="007E70E4">
        <w:rPr>
          <w:rFonts w:eastAsia="MS Mincho"/>
          <w:lang w:val="en-US"/>
        </w:rPr>
        <w:t xml:space="preserve">more </w:t>
      </w:r>
      <w:r w:rsidRPr="00E11E37">
        <w:rPr>
          <w:rFonts w:eastAsia="MS Mincho"/>
          <w:lang w:val="en-US"/>
        </w:rPr>
        <w:t xml:space="preserve">reliably searching for the </w:t>
      </w:r>
      <w:r w:rsidR="007E70E4">
        <w:rPr>
          <w:rFonts w:eastAsia="MS Mincho"/>
          <w:lang w:val="en-US"/>
        </w:rPr>
        <w:t xml:space="preserve">IA </w:t>
      </w:r>
      <w:r w:rsidRPr="00E11E37">
        <w:rPr>
          <w:rFonts w:eastAsia="MS Mincho"/>
          <w:lang w:val="en-US"/>
        </w:rPr>
        <w:t>of the NR phase measurements. In th</w:t>
      </w:r>
      <w:r w:rsidR="007E70E4">
        <w:rPr>
          <w:rFonts w:eastAsia="MS Mincho"/>
          <w:lang w:val="en-US"/>
        </w:rPr>
        <w:t>e following</w:t>
      </w:r>
      <w:r w:rsidRPr="00E11E37">
        <w:rPr>
          <w:rFonts w:eastAsia="MS Mincho"/>
          <w:lang w:val="en-US"/>
        </w:rPr>
        <w:t>, we present one such method.</w:t>
      </w:r>
    </w:p>
    <w:p w:rsidR="00AA522D" w:rsidRDefault="00AA522D" w:rsidP="00AA522D">
      <w:pPr>
        <w:pStyle w:val="23"/>
        <w:spacing w:after="0" w:line="276" w:lineRule="auto"/>
        <w:ind w:left="720" w:hanging="360"/>
      </w:pPr>
      <w:r w:rsidRPr="00CB361F">
        <w:rPr>
          <w:noProof/>
          <w:lang w:val="en-US" w:eastAsia="zh-CN"/>
        </w:rPr>
        <w:drawing>
          <wp:inline distT="0" distB="0" distL="0" distR="0">
            <wp:extent cx="6120765" cy="1997753"/>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AA522D" w:rsidRPr="00EA2163" w:rsidRDefault="00AA522D" w:rsidP="00AA522D">
      <w:pPr>
        <w:spacing w:line="312" w:lineRule="auto"/>
        <w:jc w:val="center"/>
        <w:rPr>
          <w:b/>
          <w:sz w:val="18"/>
        </w:rPr>
      </w:pPr>
      <w:bookmarkStart w:id="39" w:name="_Ref534401300"/>
      <w:r w:rsidRPr="00EA2163">
        <w:rPr>
          <w:b/>
          <w:sz w:val="18"/>
        </w:rPr>
        <w:t xml:space="preserve">Figure </w:t>
      </w:r>
      <w:r w:rsidR="0047448E" w:rsidRPr="00EA2163">
        <w:rPr>
          <w:b/>
          <w:sz w:val="18"/>
        </w:rPr>
        <w:fldChar w:fldCharType="begin"/>
      </w:r>
      <w:r w:rsidRPr="00EA2163">
        <w:rPr>
          <w:b/>
          <w:sz w:val="18"/>
        </w:rPr>
        <w:instrText xml:space="preserve"> SEQ Figure \* ARABIC </w:instrText>
      </w:r>
      <w:r w:rsidR="0047448E" w:rsidRPr="00EA2163">
        <w:rPr>
          <w:b/>
          <w:sz w:val="18"/>
        </w:rPr>
        <w:fldChar w:fldCharType="separate"/>
      </w:r>
      <w:r w:rsidR="00C40B1A">
        <w:rPr>
          <w:b/>
          <w:noProof/>
          <w:sz w:val="18"/>
        </w:rPr>
        <w:t>5</w:t>
      </w:r>
      <w:r w:rsidR="0047448E" w:rsidRPr="00EA2163">
        <w:rPr>
          <w:b/>
          <w:sz w:val="18"/>
        </w:rPr>
        <w:fldChar w:fldCharType="end"/>
      </w:r>
      <w:bookmarkEnd w:id="39"/>
      <w:r w:rsidRPr="00EA2163">
        <w:rPr>
          <w:rFonts w:hint="eastAsia"/>
          <w:b/>
          <w:sz w:val="18"/>
          <w:lang w:eastAsia="zh-CN"/>
        </w:rPr>
        <w:t>:</w:t>
      </w:r>
      <w:r w:rsidRPr="00EA2163">
        <w:rPr>
          <w:b/>
          <w:sz w:val="18"/>
        </w:rPr>
        <w:t xml:space="preserve"> Carrier phase measurements and integer ambiguity</w:t>
      </w:r>
    </w:p>
    <w:p w:rsidR="00AA522D" w:rsidRPr="00AA522D" w:rsidRDefault="00AA522D" w:rsidP="00205CB6">
      <w:pPr>
        <w:overflowPunct/>
        <w:autoSpaceDE/>
        <w:autoSpaceDN/>
        <w:adjustRightInd/>
        <w:spacing w:after="180"/>
        <w:jc w:val="both"/>
        <w:textAlignment w:val="auto"/>
        <w:rPr>
          <w:rFonts w:eastAsia="MS Mincho"/>
        </w:rPr>
      </w:pPr>
    </w:p>
    <w:p w:rsidR="00205CB6" w:rsidRDefault="00205CB6" w:rsidP="00205CB6">
      <w:pPr>
        <w:overflowPunct/>
        <w:autoSpaceDE/>
        <w:autoSpaceDN/>
        <w:adjustRightInd/>
        <w:spacing w:after="180"/>
        <w:jc w:val="both"/>
        <w:textAlignment w:val="auto"/>
        <w:rPr>
          <w:rFonts w:eastAsia="MS Mincho"/>
          <w:lang w:val="en-US" w:eastAsia="ja-JP"/>
        </w:rPr>
      </w:pPr>
      <w:r w:rsidRPr="00E11E37">
        <w:rPr>
          <w:rFonts w:eastAsia="MS Mincho"/>
          <w:lang w:val="en-US" w:eastAsia="ja-JP"/>
        </w:rPr>
        <w:t>Assume the receiver</w:t>
      </w:r>
      <m:oMath>
        <m:r>
          <w:rPr>
            <w:rFonts w:ascii="Cambria Math" w:eastAsia="MS Mincho" w:hAnsi="Cambria Math"/>
            <w:lang w:val="en-US" w:eastAsia="ja-JP"/>
          </w:rPr>
          <m:t xml:space="preserve"> a</m:t>
        </m:r>
      </m:oMath>
      <w:r w:rsidRPr="00E11E37">
        <w:rPr>
          <w:rFonts w:eastAsia="MS Mincho"/>
          <w:lang w:val="en-US" w:eastAsia="ja-JP"/>
        </w:rPr>
        <w:t xml:space="preserve"> measures the </w:t>
      </w:r>
      <w:r w:rsidR="00364C59">
        <w:rPr>
          <w:rFonts w:eastAsia="MS Mincho"/>
          <w:lang w:val="en-US" w:eastAsia="ja-JP"/>
        </w:rPr>
        <w:t xml:space="preserve">NR reference signals </w:t>
      </w:r>
      <w:r w:rsidRPr="00E11E37">
        <w:rPr>
          <w:rFonts w:eastAsia="MS Mincho"/>
          <w:lang w:val="en-US" w:eastAsia="ja-JP"/>
        </w:rPr>
        <w:t xml:space="preserve">from the </w:t>
      </w:r>
      <w:proofErr w:type="gramStart"/>
      <w:r w:rsidRPr="00E11E37">
        <w:rPr>
          <w:rFonts w:eastAsia="MS Mincho"/>
          <w:lang w:val="en-US" w:eastAsia="ja-JP"/>
        </w:rPr>
        <w:t xml:space="preserve">transmitter </w:t>
      </w:r>
      <m:oMath>
        <w:proofErr w:type="gramEnd"/>
        <m:r>
          <w:rPr>
            <w:rFonts w:ascii="Cambria Math" w:eastAsia="MS Mincho" w:hAnsi="Cambria Math"/>
            <w:lang w:val="en-US" w:eastAsia="ja-JP"/>
          </w:rPr>
          <m:t xml:space="preserve">i </m:t>
        </m:r>
      </m:oMath>
      <w:r w:rsidRPr="00E11E37">
        <w:rPr>
          <w:rFonts w:eastAsia="MS Mincho"/>
          <w:lang w:val="en-US" w:eastAsia="ja-JP"/>
        </w:rPr>
        <w:t xml:space="preserve">, and obtains the TOA measurement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i/>
          <w:lang w:eastAsia="ja-JP"/>
        </w:rPr>
        <w:t xml:space="preserve"> </w:t>
      </w:r>
      <w:r w:rsidRPr="00E11E37">
        <w:rPr>
          <w:rFonts w:eastAsia="MS Mincho"/>
          <w:lang w:val="en-US" w:eastAsia="ja-JP"/>
        </w:rPr>
        <w:t xml:space="preserve">and the phase </w:t>
      </w:r>
      <w:r w:rsidRPr="00E11E37">
        <w:rPr>
          <w:rFonts w:eastAsia="MS Mincho"/>
          <w:lang w:eastAsia="ja-JP"/>
        </w:rPr>
        <w:t xml:space="preserve">measurement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lang w:eastAsia="ja-JP"/>
        </w:rPr>
        <w:t xml:space="preserve"> </w:t>
      </w:r>
      <w:r w:rsidRPr="00E11E37">
        <w:rPr>
          <w:rFonts w:eastAsia="MS Mincho"/>
          <w:lang w:val="en-US" w:eastAsia="ja-JP"/>
        </w:rPr>
        <w:t xml:space="preserve">. Then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i/>
          <w:lang w:eastAsia="ja-JP"/>
        </w:rPr>
        <w:t xml:space="preserve"> </w:t>
      </w:r>
      <w:r w:rsidRPr="00E11E37">
        <w:rPr>
          <w:rFonts w:eastAsia="MS Mincho" w:hint="eastAsia"/>
          <w:lang w:eastAsia="ja-JP"/>
        </w:rPr>
        <w:t>和</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lang w:eastAsia="ja-JP"/>
        </w:rPr>
        <w:t xml:space="preserve"> </w:t>
      </w:r>
      <w:r w:rsidRPr="00E11E37">
        <w:rPr>
          <w:rFonts w:eastAsia="MS Mincho"/>
          <w:lang w:val="en-US" w:eastAsia="ja-JP"/>
        </w:rPr>
        <w:t>can be expressed as follows</w:t>
      </w:r>
    </w:p>
    <w:tbl>
      <w:tblPr>
        <w:tblStyle w:val="a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2F6A92" w:rsidRPr="00244A0C" w:rsidTr="009A60F5">
        <w:trPr>
          <w:jc w:val="center"/>
        </w:trPr>
        <w:tc>
          <w:tcPr>
            <w:tcW w:w="325" w:type="pct"/>
            <w:vAlign w:val="center"/>
          </w:tcPr>
          <w:p w:rsidR="002F6A92" w:rsidRPr="00244A0C" w:rsidRDefault="002F6A92" w:rsidP="009A60F5"/>
        </w:tc>
        <w:tc>
          <w:tcPr>
            <w:tcW w:w="4350" w:type="pct"/>
            <w:vAlign w:val="center"/>
          </w:tcPr>
          <w:p w:rsidR="002F6A92" w:rsidRPr="008F6DDD" w:rsidRDefault="0047448E" w:rsidP="009A60F5">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vAlign w:val="center"/>
          </w:tcPr>
          <w:p w:rsidR="002F6A92" w:rsidRPr="00244A0C" w:rsidRDefault="002F6A92" w:rsidP="009A60F5">
            <w:pPr>
              <w:jc w:val="right"/>
            </w:pPr>
            <w:bookmarkStart w:id="40" w:name="_Ref11564894"/>
            <w:r w:rsidRPr="00244A0C">
              <w:t>(</w:t>
            </w:r>
            <w:r w:rsidR="0047448E">
              <w:fldChar w:fldCharType="begin"/>
            </w:r>
            <w:r>
              <w:instrText xml:space="preserve"> SEQ Equation \* ARABIC </w:instrText>
            </w:r>
            <w:r w:rsidR="0047448E">
              <w:fldChar w:fldCharType="separate"/>
            </w:r>
            <w:r w:rsidR="00C40B1A">
              <w:rPr>
                <w:noProof/>
              </w:rPr>
              <w:t>1</w:t>
            </w:r>
            <w:r w:rsidR="0047448E">
              <w:rPr>
                <w:noProof/>
              </w:rPr>
              <w:fldChar w:fldCharType="end"/>
            </w:r>
            <w:r w:rsidRPr="00244A0C">
              <w:t>)</w:t>
            </w:r>
            <w:bookmarkEnd w:id="40"/>
          </w:p>
        </w:tc>
      </w:tr>
      <w:tr w:rsidR="002F6A92" w:rsidRPr="00244A0C" w:rsidTr="002F6A92">
        <w:tblPrEx>
          <w:jc w:val="left"/>
        </w:tblPrEx>
        <w:tc>
          <w:tcPr>
            <w:tcW w:w="325" w:type="pct"/>
          </w:tcPr>
          <w:p w:rsidR="002F6A92" w:rsidRPr="00244A0C" w:rsidRDefault="002F6A92" w:rsidP="009A60F5"/>
        </w:tc>
        <w:tc>
          <w:tcPr>
            <w:tcW w:w="4350" w:type="pct"/>
          </w:tcPr>
          <w:p w:rsidR="002F6A92" w:rsidRPr="008F6DDD" w:rsidRDefault="002F6A92" w:rsidP="009A60F5">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m:t>
                    </m:r>
                  </m:sup>
                </m:sSubSup>
              </m:oMath>
            </m:oMathPara>
          </w:p>
        </w:tc>
        <w:tc>
          <w:tcPr>
            <w:tcW w:w="325" w:type="pct"/>
          </w:tcPr>
          <w:p w:rsidR="002F6A92" w:rsidRPr="00244A0C" w:rsidRDefault="002F6A92" w:rsidP="009A60F5">
            <w:pPr>
              <w:jc w:val="right"/>
            </w:pPr>
            <w:r w:rsidRPr="00244A0C">
              <w:t>(</w:t>
            </w:r>
            <w:r w:rsidR="0047448E">
              <w:fldChar w:fldCharType="begin"/>
            </w:r>
            <w:r>
              <w:instrText xml:space="preserve"> SEQ Equation \* ARABIC </w:instrText>
            </w:r>
            <w:r w:rsidR="0047448E">
              <w:fldChar w:fldCharType="separate"/>
            </w:r>
            <w:r w:rsidR="00C40B1A">
              <w:rPr>
                <w:noProof/>
              </w:rPr>
              <w:t>2</w:t>
            </w:r>
            <w:r w:rsidR="0047448E">
              <w:rPr>
                <w:noProof/>
              </w:rPr>
              <w:fldChar w:fldCharType="end"/>
            </w:r>
            <w:r w:rsidRPr="00244A0C">
              <w:t>)</w:t>
            </w:r>
          </w:p>
        </w:tc>
      </w:tr>
    </w:tbl>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lastRenderedPageBreak/>
        <w:t xml:space="preserve">where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 xml:space="preserve"> </m:t>
        </m:r>
        <m:r>
          <m:rPr>
            <m:sty m:val="p"/>
          </m:rPr>
          <w:rPr>
            <w:rFonts w:ascii="Cambria Math" w:eastAsia="MS Mincho" w:hAnsi="Cambria Math"/>
            <w:lang w:eastAsia="ja-JP"/>
          </w:rPr>
          <m:t xml:space="preserve"> </m:t>
        </m:r>
      </m:oMath>
      <w:r w:rsidRPr="00E11E37">
        <w:rPr>
          <w:rFonts w:eastAsia="MS Mincho"/>
          <w:lang w:eastAsia="ja-JP"/>
        </w:rPr>
        <w:t xml:space="preserve">is expressed in meters, </w:t>
      </w:r>
      <m:oMath>
        <m:sSubSup>
          <m:sSubSupPr>
            <m:ctrlPr>
              <w:rPr>
                <w:rFonts w:ascii="Cambria Math" w:eastAsia="MS Mincho" w:hAnsi="Cambria Math"/>
                <w:i/>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 xml:space="preserve"> </m:t>
        </m:r>
      </m:oMath>
      <w:r w:rsidRPr="00E11E37">
        <w:rPr>
          <w:rFonts w:eastAsia="MS Mincho"/>
          <w:i/>
          <w:lang w:eastAsia="ja-JP"/>
        </w:rPr>
        <w:t xml:space="preserve"> </w:t>
      </w:r>
      <w:r w:rsidRPr="00E11E37">
        <w:rPr>
          <w:rFonts w:eastAsia="MS Mincho"/>
          <w:lang w:eastAsia="ja-JP"/>
        </w:rPr>
        <w:t xml:space="preserve">is the geometric distance between the transmitter and the receiver, </w:t>
      </w:r>
      <w:r w:rsidRPr="00E11E37">
        <w:rPr>
          <w:rFonts w:eastAsia="MS Mincho"/>
          <w:i/>
          <w:lang w:eastAsia="ja-JP"/>
        </w:rPr>
        <w:t xml:space="preserve">c </w:t>
      </w:r>
      <w:r w:rsidRPr="00E11E37">
        <w:rPr>
          <w:rFonts w:eastAsia="MS Mincho"/>
          <w:lang w:eastAsia="ja-JP"/>
        </w:rPr>
        <w:t xml:space="preserve">is the speed of light, </w:t>
      </w:r>
      <m:oMath>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oMath>
      <w:r w:rsidRPr="00E11E37">
        <w:rPr>
          <w:rFonts w:eastAsia="MS Mincho"/>
          <w:lang w:eastAsia="ja-JP"/>
        </w:rPr>
        <w:t xml:space="preserve"> are the receiver and transmitter clock offsets</w:t>
      </w:r>
      <w:r w:rsidR="006F007E" w:rsidRPr="006F007E">
        <w:rPr>
          <w:rFonts w:eastAsia="MS Mincho"/>
          <w:lang w:eastAsia="ja-JP"/>
        </w:rPr>
        <w:t xml:space="preserve"> </w:t>
      </w:r>
      <w:r w:rsidR="006F007E" w:rsidRPr="00E11E37">
        <w:rPr>
          <w:rFonts w:eastAsia="MS Mincho"/>
          <w:lang w:eastAsia="ja-JP"/>
        </w:rPr>
        <w:t>respectively</w:t>
      </w:r>
      <w:r w:rsidRPr="00E11E37">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 xml:space="preserve"> </m:t>
        </m:r>
      </m:oMath>
      <w:r w:rsidRPr="00E11E37">
        <w:rPr>
          <w:rFonts w:eastAsia="MS Mincho"/>
          <w:lang w:eastAsia="ja-JP"/>
        </w:rPr>
        <w:t xml:space="preserve">is expressed in cycles, </w:t>
      </w:r>
      <m:oMath>
        <m:r>
          <w:rPr>
            <w:rFonts w:ascii="Cambria Math" w:eastAsia="MS Mincho" w:hAnsi="Cambria Math"/>
            <w:lang w:eastAsia="ja-JP"/>
          </w:rPr>
          <m:t>λ</m:t>
        </m:r>
      </m:oMath>
      <w:r w:rsidRPr="00E11E37">
        <w:rPr>
          <w:rFonts w:eastAsia="MS Mincho"/>
          <w:lang w:eastAsia="ja-JP"/>
        </w:rPr>
        <w:t xml:space="preserve"> is the wavelength of </w:t>
      </w:r>
      <w:r w:rsidR="00241C7D">
        <w:rPr>
          <w:rFonts w:eastAsia="MS Mincho"/>
          <w:lang w:eastAsia="ja-JP"/>
        </w:rPr>
        <w:t>the</w:t>
      </w:r>
      <w:r w:rsidRPr="00E11E37">
        <w:rPr>
          <w:rFonts w:eastAsia="MS Mincho"/>
          <w:lang w:eastAsia="ja-JP"/>
        </w:rPr>
        <w:t xml:space="preserve"> carrier frequency,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 xml:space="preserve"> </m:t>
        </m:r>
      </m:oMath>
      <w:r w:rsidRPr="00E11E37">
        <w:rPr>
          <w:rFonts w:eastAsia="MS Mincho"/>
          <w:lang w:eastAsia="ja-JP"/>
        </w:rPr>
        <w:t xml:space="preserve">is the unknown integer ambiguity, </w:t>
      </w:r>
      <m:oMath>
        <m:sSub>
          <m:sSubPr>
            <m:ctrlPr>
              <w:rPr>
                <w:rFonts w:ascii="Cambria Math" w:eastAsia="MS Mincho" w:hAnsi="Cambria Math"/>
                <w:i/>
                <w:lang w:eastAsia="ja-JP"/>
              </w:rPr>
            </m:ctrlPr>
          </m:sSubPr>
          <m:e>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e>
          <m:sub>
            <m:r>
              <w:rPr>
                <w:rFonts w:ascii="Cambria Math" w:eastAsia="MS Mincho" w:hAnsi="Cambria Math"/>
                <w:lang w:eastAsia="ja-JP"/>
              </w:rPr>
              <m:t>T</m:t>
            </m:r>
          </m:sub>
        </m:sSub>
      </m:oMath>
      <w:r w:rsidRPr="00E11E37">
        <w:rPr>
          <w:rFonts w:eastAsia="MS Mincho"/>
          <w:lang w:eastAsia="ja-JP"/>
        </w:rPr>
        <w:t xml:space="preserve"> is TOA measurement errors, containing multipath and measurement noise, and </w:t>
      </w:r>
      <m:oMath>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a,P</m:t>
            </m:r>
          </m:sub>
          <m:sup>
            <m:r>
              <w:rPr>
                <w:rFonts w:ascii="Cambria Math" w:eastAsia="MS Mincho" w:hAnsi="Cambria Math"/>
                <w:lang w:eastAsia="ja-JP"/>
              </w:rPr>
              <m:t>i</m:t>
            </m:r>
          </m:sup>
        </m:sSubSup>
      </m:oMath>
      <w:r w:rsidRPr="00E11E37">
        <w:rPr>
          <w:rFonts w:eastAsia="MS Mincho"/>
          <w:lang w:eastAsia="ja-JP"/>
        </w:rPr>
        <w:t xml:space="preserve">  is the phase measurement errors.</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In general, phase measurement error is only a fraction of the carrier wavelength, and thus the search space of the integer ambiguity depends mainly on the ratio between the TOA measurement error </w:t>
      </w:r>
      <m:oMath>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a,T</m:t>
            </m:r>
          </m:sub>
          <m:sup>
            <m:r>
              <w:rPr>
                <w:rFonts w:ascii="Cambria Math" w:eastAsia="MS Mincho" w:hAnsi="Cambria Math"/>
                <w:lang w:eastAsia="ja-JP"/>
              </w:rPr>
              <m:t>i</m:t>
            </m:r>
          </m:sup>
        </m:sSubSup>
      </m:oMath>
      <w:r w:rsidRPr="00E11E37">
        <w:rPr>
          <w:rFonts w:eastAsia="MS Mincho"/>
          <w:lang w:eastAsia="ja-JP"/>
        </w:rPr>
        <w:t xml:space="preserve"> and the carrier </w:t>
      </w:r>
      <w:proofErr w:type="gramStart"/>
      <w:r w:rsidRPr="00E11E37">
        <w:rPr>
          <w:rFonts w:eastAsia="MS Mincho"/>
          <w:lang w:eastAsia="ja-JP"/>
        </w:rPr>
        <w:t xml:space="preserve">wavelength </w:t>
      </w:r>
      <m:oMath>
        <w:proofErr w:type="gramEnd"/>
        <m:r>
          <w:rPr>
            <w:rFonts w:ascii="Cambria Math" w:eastAsia="MS Mincho" w:hAnsi="Cambria Math"/>
            <w:lang w:eastAsia="ja-JP"/>
          </w:rPr>
          <m:t>λ</m:t>
        </m:r>
      </m:oMath>
      <w:r w:rsidRPr="00E11E37">
        <w:rPr>
          <w:rFonts w:eastAsia="MS Mincho"/>
          <w:lang w:eastAsia="ja-JP"/>
        </w:rPr>
        <w:t>.</w:t>
      </w:r>
    </w:p>
    <w:p w:rsidR="00205CB6" w:rsidRPr="00E11E37" w:rsidRDefault="00E55625" w:rsidP="00205CB6">
      <w:pPr>
        <w:overflowPunct/>
        <w:autoSpaceDE/>
        <w:autoSpaceDN/>
        <w:adjustRightInd/>
        <w:spacing w:after="180" w:line="312" w:lineRule="auto"/>
        <w:jc w:val="both"/>
        <w:textAlignment w:val="auto"/>
        <w:rPr>
          <w:rFonts w:eastAsia="MS Mincho"/>
          <w:lang w:eastAsia="ja-JP"/>
        </w:rPr>
      </w:pPr>
      <w:r>
        <w:rPr>
          <w:rFonts w:eastAsia="MS Mincho"/>
          <w:lang w:eastAsia="ja-JP"/>
        </w:rPr>
        <w:t>One</w:t>
      </w:r>
      <w:r w:rsidR="00205CB6" w:rsidRPr="00E11E37">
        <w:rPr>
          <w:rFonts w:eastAsia="MS Mincho"/>
          <w:lang w:eastAsia="ja-JP"/>
        </w:rPr>
        <w:t xml:space="preserve"> method to reduce the search space for integer ambiguity </w:t>
      </w:r>
      <w:r>
        <w:rPr>
          <w:rFonts w:eastAsia="MS Mincho"/>
          <w:lang w:eastAsia="ja-JP"/>
        </w:rPr>
        <w:t xml:space="preserve">is </w:t>
      </w:r>
      <w:r w:rsidR="00205CB6" w:rsidRPr="00E11E37">
        <w:rPr>
          <w:rFonts w:eastAsia="MS Mincho"/>
          <w:lang w:eastAsia="ja-JP"/>
        </w:rPr>
        <w:t>the ‘virtual phase measurement’ with the ‘virtual wavelength’</w:t>
      </w:r>
      <w:r>
        <w:rPr>
          <w:rFonts w:eastAsia="MS Mincho"/>
          <w:lang w:eastAsia="ja-JP"/>
        </w:rPr>
        <w:t xml:space="preserve"> </w:t>
      </w:r>
      <w:r w:rsidR="0047448E">
        <w:rPr>
          <w:rFonts w:eastAsia="MS Mincho"/>
          <w:lang w:eastAsia="ja-JP"/>
        </w:rPr>
        <w:fldChar w:fldCharType="begin"/>
      </w:r>
      <w:r>
        <w:rPr>
          <w:rFonts w:eastAsia="MS Mincho"/>
          <w:lang w:eastAsia="ja-JP"/>
        </w:rPr>
        <w:instrText xml:space="preserve"> REF _Ref47300151 \r \h </w:instrText>
      </w:r>
      <w:r w:rsidR="0047448E">
        <w:rPr>
          <w:rFonts w:eastAsia="MS Mincho"/>
          <w:lang w:eastAsia="ja-JP"/>
        </w:rPr>
      </w:r>
      <w:r w:rsidR="0047448E">
        <w:rPr>
          <w:rFonts w:eastAsia="MS Mincho"/>
          <w:lang w:eastAsia="ja-JP"/>
        </w:rPr>
        <w:fldChar w:fldCharType="separate"/>
      </w:r>
      <w:r w:rsidR="00C40B1A">
        <w:rPr>
          <w:rFonts w:eastAsia="MS Mincho"/>
          <w:lang w:eastAsia="ja-JP"/>
        </w:rPr>
        <w:t>[14]</w:t>
      </w:r>
      <w:r w:rsidR="0047448E">
        <w:rPr>
          <w:rFonts w:eastAsia="MS Mincho"/>
          <w:lang w:eastAsia="ja-JP"/>
        </w:rPr>
        <w:fldChar w:fldCharType="end"/>
      </w:r>
      <w:r>
        <w:rPr>
          <w:rFonts w:eastAsia="MS Mincho"/>
          <w:lang w:eastAsia="ja-JP"/>
        </w:rPr>
        <w:t xml:space="preserve">, which </w:t>
      </w:r>
      <w:proofErr w:type="gramStart"/>
      <w:r>
        <w:rPr>
          <w:rFonts w:eastAsia="MS Mincho"/>
          <w:lang w:eastAsia="ja-JP"/>
        </w:rPr>
        <w:t>is</w:t>
      </w:r>
      <w:proofErr w:type="gramEnd"/>
      <w:r>
        <w:rPr>
          <w:rFonts w:eastAsia="MS Mincho"/>
          <w:lang w:eastAsia="ja-JP"/>
        </w:rPr>
        <w:t xml:space="preserve"> </w:t>
      </w:r>
      <w:r w:rsidR="00205CB6" w:rsidRPr="00E11E37">
        <w:rPr>
          <w:rFonts w:eastAsia="MS Mincho"/>
          <w:lang w:eastAsia="ja-JP"/>
        </w:rPr>
        <w:t xml:space="preserve">much longer than the wavelength for the </w:t>
      </w:r>
      <w:r>
        <w:rPr>
          <w:rFonts w:eastAsia="MS Mincho"/>
          <w:lang w:eastAsia="ja-JP"/>
        </w:rPr>
        <w:t xml:space="preserve">real </w:t>
      </w:r>
      <w:r w:rsidR="00205CB6" w:rsidRPr="00E11E37">
        <w:rPr>
          <w:rFonts w:eastAsia="MS Mincho"/>
          <w:lang w:eastAsia="ja-JP"/>
        </w:rPr>
        <w:t xml:space="preserve">carrier </w:t>
      </w:r>
      <w:r>
        <w:rPr>
          <w:rFonts w:eastAsia="MS Mincho"/>
          <w:lang w:eastAsia="ja-JP"/>
        </w:rPr>
        <w:t xml:space="preserve">frequency </w:t>
      </w:r>
      <w:r w:rsidR="00205CB6" w:rsidRPr="00E11E37">
        <w:rPr>
          <w:rFonts w:eastAsia="MS Mincho"/>
          <w:lang w:eastAsia="ja-JP"/>
        </w:rPr>
        <w:t xml:space="preserve">by taking the advantage that the network has the control of the transmission of the </w:t>
      </w:r>
      <w:r>
        <w:rPr>
          <w:rFonts w:eastAsia="MS Mincho"/>
          <w:lang w:eastAsia="ja-JP"/>
        </w:rPr>
        <w:t>NR reference signals</w:t>
      </w:r>
      <w:r w:rsidR="00205CB6" w:rsidRPr="00E11E37">
        <w:rPr>
          <w:rFonts w:eastAsia="MS Mincho"/>
          <w:lang w:eastAsia="ja-JP"/>
        </w:rPr>
        <w:t xml:space="preserve">. Instead of transmitting the </w:t>
      </w:r>
      <w:r>
        <w:rPr>
          <w:rFonts w:eastAsia="MS Mincho"/>
          <w:lang w:eastAsia="ja-JP"/>
        </w:rPr>
        <w:t>NR reference signals in</w:t>
      </w:r>
      <w:r w:rsidR="00205CB6" w:rsidRPr="00E11E37">
        <w:rPr>
          <w:rFonts w:eastAsia="MS Mincho"/>
          <w:lang w:eastAsia="ja-JP"/>
        </w:rPr>
        <w:t xml:space="preserve"> one single frequency only, the </w:t>
      </w:r>
      <w:r>
        <w:rPr>
          <w:rFonts w:eastAsia="MS Mincho"/>
          <w:lang w:eastAsia="ja-JP"/>
        </w:rPr>
        <w:t xml:space="preserve">NR reference signals can be transmitted </w:t>
      </w:r>
      <w:r w:rsidR="00205CB6" w:rsidRPr="00E11E37">
        <w:rPr>
          <w:rFonts w:eastAsia="MS Mincho"/>
          <w:lang w:eastAsia="ja-JP"/>
        </w:rPr>
        <w:t>in 2 or more frequencies to get phase measurements from multiple frequencies. Then, the long ‘virtual wavelength’ for ‘virtual phase measurement’ will be created by a special combination of these phase measurements</w:t>
      </w:r>
      <w:proofErr w:type="gramStart"/>
      <w:r w:rsidR="00205CB6" w:rsidRPr="00E11E37">
        <w:rPr>
          <w:rFonts w:eastAsia="MS Mincho"/>
          <w:lang w:eastAsia="ja-JP"/>
        </w:rPr>
        <w:t>..</w:t>
      </w:r>
      <w:proofErr w:type="gramEnd"/>
      <w:r w:rsidR="00205CB6" w:rsidRPr="00E11E37">
        <w:rPr>
          <w:rFonts w:eastAsia="MS Mincho"/>
          <w:lang w:eastAsia="ja-JP"/>
        </w:rPr>
        <w:t xml:space="preserve"> </w:t>
      </w:r>
    </w:p>
    <w:p w:rsidR="00205CB6" w:rsidRDefault="00364C59" w:rsidP="009F4A58">
      <w:pPr>
        <w:overflowPunct/>
        <w:autoSpaceDE/>
        <w:autoSpaceDN/>
        <w:adjustRightInd/>
        <w:spacing w:after="180" w:line="312" w:lineRule="auto"/>
        <w:jc w:val="both"/>
        <w:textAlignment w:val="auto"/>
        <w:rPr>
          <w:rFonts w:eastAsia="MS Mincho"/>
          <w:lang w:eastAsia="ja-JP"/>
        </w:rPr>
      </w:pPr>
      <w:r>
        <w:rPr>
          <w:rFonts w:eastAsia="MS Mincho"/>
          <w:lang w:eastAsia="ja-JP"/>
        </w:rPr>
        <w:t xml:space="preserve">For example, assume </w:t>
      </w:r>
      <w:r w:rsidR="00E55625">
        <w:rPr>
          <w:rFonts w:eastAsia="MS Mincho"/>
          <w:lang w:eastAsia="ja-JP"/>
        </w:rPr>
        <w:t xml:space="preserve">NR </w:t>
      </w:r>
      <w:r w:rsidR="009F4A58">
        <w:rPr>
          <w:rFonts w:eastAsia="MS Mincho"/>
          <w:lang w:eastAsia="ja-JP"/>
        </w:rPr>
        <w:t>PRS are</w:t>
      </w:r>
      <w:r w:rsidR="00E55625">
        <w:rPr>
          <w:rFonts w:eastAsia="MS Mincho"/>
          <w:lang w:eastAsia="ja-JP"/>
        </w:rPr>
        <w:t xml:space="preserve"> transmitted in</w:t>
      </w:r>
      <w:r w:rsidR="00205CB6" w:rsidRPr="00E11E37">
        <w:rPr>
          <w:rFonts w:eastAsia="MS Mincho"/>
          <w:lang w:eastAsia="ja-JP"/>
        </w:rPr>
        <w:t xml:space="preserve"> two frequencies</w:t>
      </w:r>
      <w:r w:rsidR="009F4A58">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 xml:space="preserve"> </m:t>
        </m:r>
      </m:oMath>
      <w:r w:rsidR="00205CB6" w:rsidRPr="00E11E37">
        <w:rPr>
          <w:rFonts w:eastAsia="MS Mincho"/>
          <w:lang w:eastAsia="ja-JP"/>
        </w:rPr>
        <w:t xml:space="preserve"> </w:t>
      </w:r>
      <w:proofErr w:type="gramStart"/>
      <w:r w:rsidR="00205CB6" w:rsidRPr="00E11E37">
        <w:rPr>
          <w:rFonts w:eastAsia="MS Mincho"/>
          <w:lang w:eastAsia="ja-JP"/>
        </w:rPr>
        <w:t xml:space="preserve">and </w:t>
      </w:r>
      <m:oMath>
        <w:proofErr w:type="gramEnd"/>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oMath>
      <w:r w:rsidR="00205CB6" w:rsidRPr="00E11E37">
        <w:rPr>
          <w:rFonts w:eastAsia="MS Mincho"/>
          <w:lang w:eastAsia="ja-JP"/>
        </w:rPr>
        <w:t xml:space="preserve">. The phase measurements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oMath>
      <w:r w:rsidR="00205CB6"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oMath>
      <w:r w:rsidR="00205CB6" w:rsidRPr="00E11E37">
        <w:rPr>
          <w:rFonts w:eastAsia="MS Mincho"/>
          <w:lang w:eastAsia="ja-JP"/>
        </w:rPr>
        <w:t xml:space="preserve"> in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 xml:space="preserve"> </m:t>
        </m:r>
      </m:oMath>
      <w:r w:rsidR="00205CB6"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oMath>
      <w:r w:rsidR="00205CB6" w:rsidRPr="00E11E37">
        <w:rPr>
          <w:rFonts w:eastAsia="MS Mincho"/>
          <w:lang w:eastAsia="ja-JP"/>
        </w:rPr>
        <w:t xml:space="preserve"> can be expressed as follows: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2F6A92" w:rsidRPr="00244A0C" w:rsidTr="002F6A92">
        <w:tc>
          <w:tcPr>
            <w:tcW w:w="325" w:type="pct"/>
          </w:tcPr>
          <w:p w:rsidR="002F6A92" w:rsidRPr="00244A0C" w:rsidRDefault="002F6A92" w:rsidP="009A60F5"/>
        </w:tc>
        <w:tc>
          <w:tcPr>
            <w:tcW w:w="4350" w:type="pct"/>
          </w:tcPr>
          <w:p w:rsidR="002F6A92" w:rsidRPr="008F6DDD" w:rsidRDefault="0047448E" w:rsidP="009A60F5">
            <w:pPr>
              <w:jc w:val="center"/>
            </w:pPr>
            <m:oMathPara>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r>
                  <w:rPr>
                    <w:rFonts w:ascii="Cambria Math" w:eastAsia="MS Mincho" w:hAnsi="Cambria Math"/>
                    <w:lang w:eastAsia="ja-JP"/>
                  </w:rPr>
                  <m: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P1</m:t>
                    </m:r>
                  </m:sub>
                </m:sSub>
              </m:oMath>
            </m:oMathPara>
          </w:p>
        </w:tc>
        <w:tc>
          <w:tcPr>
            <w:tcW w:w="325" w:type="pct"/>
          </w:tcPr>
          <w:p w:rsidR="002F6A92" w:rsidRPr="00244A0C" w:rsidRDefault="002F6A92" w:rsidP="009A60F5">
            <w:pPr>
              <w:jc w:val="right"/>
            </w:pPr>
            <w:bookmarkStart w:id="41" w:name="_Ref47342204"/>
            <w:r w:rsidRPr="00244A0C">
              <w:t>(</w:t>
            </w:r>
            <w:r w:rsidR="0047448E">
              <w:fldChar w:fldCharType="begin"/>
            </w:r>
            <w:r>
              <w:instrText xml:space="preserve"> SEQ Equation \* ARABIC </w:instrText>
            </w:r>
            <w:r w:rsidR="0047448E">
              <w:fldChar w:fldCharType="separate"/>
            </w:r>
            <w:r w:rsidR="00C40B1A">
              <w:rPr>
                <w:noProof/>
              </w:rPr>
              <w:t>3</w:t>
            </w:r>
            <w:r w:rsidR="0047448E">
              <w:rPr>
                <w:noProof/>
              </w:rPr>
              <w:fldChar w:fldCharType="end"/>
            </w:r>
            <w:r w:rsidRPr="00244A0C">
              <w:t>)</w:t>
            </w:r>
            <w:bookmarkEnd w:id="41"/>
          </w:p>
        </w:tc>
      </w:tr>
      <w:tr w:rsidR="002F6A92" w:rsidRPr="00244A0C" w:rsidTr="002F6A92">
        <w:tc>
          <w:tcPr>
            <w:tcW w:w="325" w:type="pct"/>
          </w:tcPr>
          <w:p w:rsidR="002F6A92" w:rsidRPr="00244A0C" w:rsidRDefault="002F6A92" w:rsidP="009A60F5"/>
        </w:tc>
        <w:tc>
          <w:tcPr>
            <w:tcW w:w="4350" w:type="pct"/>
          </w:tcPr>
          <w:p w:rsidR="002F6A92" w:rsidRPr="008F6DDD" w:rsidRDefault="0047448E" w:rsidP="009A60F5">
            <w:pPr>
              <w:jc w:val="center"/>
            </w:pP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r>
                <w:rPr>
                  <w:rFonts w:ascii="Cambria Math" w:eastAsia="MS Mincho" w:hAnsi="Cambria Math"/>
                  <w:lang w:eastAsia="ja-JP"/>
                </w:rPr>
                <m: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P2</m:t>
                  </m:r>
                </m:sub>
              </m:sSub>
            </m:oMath>
            <w:r w:rsidR="002F6A92" w:rsidRPr="00E11E37">
              <w:rPr>
                <w:rFonts w:eastAsia="MS Mincho"/>
                <w:lang w:eastAsia="ja-JP"/>
              </w:rPr>
              <w:t xml:space="preserve"> </w:t>
            </w:r>
          </w:p>
        </w:tc>
        <w:tc>
          <w:tcPr>
            <w:tcW w:w="325" w:type="pct"/>
          </w:tcPr>
          <w:p w:rsidR="002F6A92" w:rsidRPr="00244A0C" w:rsidRDefault="002F6A92" w:rsidP="009A60F5">
            <w:pPr>
              <w:jc w:val="right"/>
            </w:pPr>
            <w:bookmarkStart w:id="42" w:name="_Ref47342222"/>
            <w:r w:rsidRPr="00244A0C">
              <w:t>(</w:t>
            </w:r>
            <w:r w:rsidR="0047448E">
              <w:fldChar w:fldCharType="begin"/>
            </w:r>
            <w:r>
              <w:instrText xml:space="preserve"> SEQ Equation \* ARABIC </w:instrText>
            </w:r>
            <w:r w:rsidR="0047448E">
              <w:fldChar w:fldCharType="separate"/>
            </w:r>
            <w:r w:rsidR="00C40B1A">
              <w:rPr>
                <w:noProof/>
              </w:rPr>
              <w:t>4</w:t>
            </w:r>
            <w:r w:rsidR="0047448E">
              <w:rPr>
                <w:noProof/>
              </w:rPr>
              <w:fldChar w:fldCharType="end"/>
            </w:r>
            <w:r w:rsidRPr="00244A0C">
              <w:t>)</w:t>
            </w:r>
            <w:bookmarkEnd w:id="42"/>
          </w:p>
        </w:tc>
      </w:tr>
    </w:tbl>
    <w:p w:rsidR="00205CB6" w:rsidRDefault="002F6A92"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 </w:t>
      </w:r>
      <w:r w:rsidR="00205CB6" w:rsidRPr="00E11E37">
        <w:rPr>
          <w:rFonts w:eastAsia="MS Mincho"/>
          <w:lang w:eastAsia="ja-JP"/>
        </w:rPr>
        <w:t xml:space="preserve">(Note: For the sake of simplicity and clarity, we have omitted the superscript and the subscript representing the transmitter and receiver here). Multiplying </w:t>
      </w:r>
      <w:r w:rsidR="00205CB6" w:rsidRPr="00E11E37">
        <w:rPr>
          <w:rFonts w:eastAsia="MS Mincho"/>
          <w:noProof/>
          <w:lang w:eastAsia="ja-JP"/>
        </w:rPr>
        <w:t>both</w:t>
      </w:r>
      <w:r w:rsidR="00205CB6" w:rsidRPr="00E11E37">
        <w:rPr>
          <w:rFonts w:eastAsia="MS Mincho"/>
          <w:lang w:eastAsia="ja-JP"/>
        </w:rPr>
        <w:t xml:space="preserve"> sides of</w:t>
      </w:r>
      <w:r w:rsidR="009F4A58">
        <w:rPr>
          <w:rFonts w:eastAsia="MS Mincho"/>
          <w:lang w:eastAsia="ja-JP"/>
        </w:rPr>
        <w:t xml:space="preserve"> </w:t>
      </w:r>
      <w:r w:rsidR="0047448E">
        <w:rPr>
          <w:rFonts w:eastAsia="MS Mincho"/>
          <w:lang w:eastAsia="ja-JP"/>
        </w:rPr>
        <w:fldChar w:fldCharType="begin"/>
      </w:r>
      <w:r>
        <w:rPr>
          <w:rFonts w:eastAsia="MS Mincho"/>
          <w:lang w:eastAsia="ja-JP"/>
        </w:rPr>
        <w:instrText xml:space="preserve"> REF _Ref47342204 \h </w:instrText>
      </w:r>
      <w:r w:rsidR="0047448E">
        <w:rPr>
          <w:rFonts w:eastAsia="MS Mincho"/>
          <w:lang w:eastAsia="ja-JP"/>
        </w:rPr>
      </w:r>
      <w:r w:rsidR="0047448E">
        <w:rPr>
          <w:rFonts w:eastAsia="MS Mincho"/>
          <w:lang w:eastAsia="ja-JP"/>
        </w:rPr>
        <w:fldChar w:fldCharType="separate"/>
      </w:r>
      <w:r w:rsidR="00C40B1A" w:rsidRPr="00244A0C">
        <w:t>(</w:t>
      </w:r>
      <w:r w:rsidR="00C40B1A">
        <w:rPr>
          <w:noProof/>
        </w:rPr>
        <w:t>3</w:t>
      </w:r>
      <w:r w:rsidR="00C40B1A" w:rsidRPr="00244A0C">
        <w:t>)</w:t>
      </w:r>
      <w:r w:rsidR="0047448E">
        <w:rPr>
          <w:rFonts w:eastAsia="MS Mincho"/>
          <w:lang w:eastAsia="ja-JP"/>
        </w:rPr>
        <w:fldChar w:fldCharType="end"/>
      </w:r>
      <w:r w:rsidR="00205CB6" w:rsidRPr="00E11E37">
        <w:rPr>
          <w:rFonts w:eastAsia="MS Mincho"/>
          <w:lang w:eastAsia="ja-JP"/>
        </w:rPr>
        <w:t xml:space="preserve"> with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00205CB6" w:rsidRPr="00E11E37">
        <w:rPr>
          <w:rFonts w:eastAsia="MS Mincho"/>
          <w:lang w:eastAsia="ja-JP"/>
        </w:rPr>
        <w:t xml:space="preserve"> and </w:t>
      </w:r>
      <w:r w:rsidR="0047448E">
        <w:rPr>
          <w:rFonts w:eastAsia="MS Mincho"/>
          <w:lang w:eastAsia="ja-JP"/>
        </w:rPr>
        <w:fldChar w:fldCharType="begin"/>
      </w:r>
      <w:r>
        <w:rPr>
          <w:rFonts w:eastAsia="MS Mincho"/>
          <w:lang w:eastAsia="ja-JP"/>
        </w:rPr>
        <w:instrText xml:space="preserve"> REF _Ref47342222 \h </w:instrText>
      </w:r>
      <w:r w:rsidR="0047448E">
        <w:rPr>
          <w:rFonts w:eastAsia="MS Mincho"/>
          <w:lang w:eastAsia="ja-JP"/>
        </w:rPr>
      </w:r>
      <w:r w:rsidR="0047448E">
        <w:rPr>
          <w:rFonts w:eastAsia="MS Mincho"/>
          <w:lang w:eastAsia="ja-JP"/>
        </w:rPr>
        <w:fldChar w:fldCharType="separate"/>
      </w:r>
      <w:r w:rsidR="00C40B1A" w:rsidRPr="00244A0C">
        <w:t>(</w:t>
      </w:r>
      <w:r w:rsidR="00C40B1A">
        <w:rPr>
          <w:noProof/>
        </w:rPr>
        <w:t>4</w:t>
      </w:r>
      <w:r w:rsidR="00C40B1A" w:rsidRPr="00244A0C">
        <w:t>)</w:t>
      </w:r>
      <w:r w:rsidR="0047448E">
        <w:rPr>
          <w:rFonts w:eastAsia="MS Mincho"/>
          <w:lang w:eastAsia="ja-JP"/>
        </w:rPr>
        <w:fldChar w:fldCharType="end"/>
      </w:r>
      <w:r w:rsidR="00205CB6" w:rsidRPr="00E11E37">
        <w:rPr>
          <w:rFonts w:eastAsia="MS Mincho"/>
          <w:lang w:eastAsia="ja-JP"/>
        </w:rPr>
        <w:t xml:space="preserve"> </w:t>
      </w:r>
      <w:proofErr w:type="gramStart"/>
      <w:r w:rsidR="00205CB6" w:rsidRPr="00E11E37">
        <w:rPr>
          <w:rFonts w:eastAsia="MS Mincho"/>
          <w:lang w:eastAsia="ja-JP"/>
        </w:rPr>
        <w:t xml:space="preserve">with </w:t>
      </w:r>
      <m:oMath>
        <w:proofErr w:type="gramEnd"/>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00205CB6" w:rsidRPr="00E11E37">
        <w:rPr>
          <w:rFonts w:eastAsia="MS Mincho"/>
          <w:lang w:eastAsia="ja-JP"/>
        </w:rPr>
        <w:t xml:space="preserve">, and then combining them together, we obtain the following ‘virtual’ phase measurement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oMath>
      <w:r w:rsidR="00205CB6" w:rsidRPr="00E11E37">
        <w:rPr>
          <w:rFonts w:eastAsia="MS Mincho"/>
          <w:lang w:eastAsia="ja-JP"/>
        </w:rPr>
        <w:t xml:space="preserve">: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D21BF1" w:rsidRPr="00244A0C" w:rsidTr="009A60F5">
        <w:tc>
          <w:tcPr>
            <w:tcW w:w="325" w:type="pct"/>
          </w:tcPr>
          <w:p w:rsidR="00D21BF1" w:rsidRPr="00244A0C" w:rsidRDefault="00D21BF1" w:rsidP="009A60F5"/>
        </w:tc>
        <w:tc>
          <w:tcPr>
            <w:tcW w:w="4350" w:type="pct"/>
          </w:tcPr>
          <w:p w:rsidR="00D21BF1" w:rsidRDefault="0047448E" w:rsidP="009A60F5">
            <w:pPr>
              <w:jc w:val="center"/>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m:rPr>
                  <m:sty m:val="p"/>
                </m:rPr>
                <w:rPr>
                  <w:rFonts w:ascii="Cambria Math" w:eastAsia="MS Mincho" w:hAnsi="Cambria Math"/>
                  <w:lang w:eastAsia="ja-JP"/>
                </w:rPr>
                <m:t>=</m:t>
              </m:r>
              <m:r>
                <w:rPr>
                  <w:rFonts w:ascii="Cambria Math" w:eastAsia="MS Mincho" w:hAnsi="Cambria Math"/>
                  <w:lang w:eastAsia="ja-JP"/>
                </w:rPr>
                <m:t>r</m:t>
              </m:r>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w</m:t>
                  </m:r>
                </m:e>
                <m:sub>
                  <m:r>
                    <w:rPr>
                      <w:rFonts w:ascii="Cambria Math" w:eastAsia="MS Mincho" w:hAnsi="Cambria Math"/>
                      <w:lang w:eastAsia="ja-JP"/>
                    </w:rPr>
                    <m:t>v</m:t>
                  </m:r>
                </m:sub>
              </m:sSub>
            </m:oMath>
            <w:r w:rsidR="00D21BF1" w:rsidRPr="00E11E37">
              <w:rPr>
                <w:rFonts w:eastAsia="MS Mincho"/>
                <w:lang w:eastAsia="ja-JP"/>
              </w:rPr>
              <w:t xml:space="preserve"> </w:t>
            </w:r>
          </w:p>
          <w:p w:rsidR="00D86BC8" w:rsidRPr="008F6DDD" w:rsidRDefault="0047448E" w:rsidP="009A60F5">
            <w:pPr>
              <w:jc w:val="center"/>
            </w:pPr>
            <m:oMathPara>
              <m:oMath>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v</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1</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2</m:t>
                    </m:r>
                  </m:sub>
                  <m:sup>
                    <m:r>
                      <w:rPr>
                        <w:rFonts w:ascii="Cambria Math" w:eastAsia="MS Mincho" w:hAnsi="Cambria Math"/>
                        <w:lang w:eastAsia="ja-JP"/>
                      </w:rPr>
                      <m:t>-1</m:t>
                    </m:r>
                  </m:sup>
                </m:sSubSup>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w</m:t>
                    </m:r>
                  </m:e>
                  <m:sub>
                    <m:r>
                      <w:rPr>
                        <w:rFonts w:ascii="Cambria Math" w:eastAsia="MS Mincho" w:hAnsi="Cambria Math"/>
                        <w:lang w:eastAsia="ja-JP"/>
                      </w:rPr>
                      <m:t>P1</m:t>
                    </m:r>
                  </m:sub>
                </m:sSub>
                <m:sSub>
                  <m:sSubPr>
                    <m:ctrlPr>
                      <w:rPr>
                        <w:rFonts w:ascii="Cambria Math" w:eastAsia="MS Mincho" w:hAnsi="Cambria Math"/>
                        <w:i/>
                        <w:lang w:eastAsia="ja-JP"/>
                      </w:rPr>
                    </m:ctrlPr>
                  </m:sSubPr>
                  <m:e>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w</m:t>
                    </m:r>
                  </m:e>
                  <m:sub>
                    <m:r>
                      <w:rPr>
                        <w:rFonts w:ascii="Cambria Math" w:eastAsia="MS Mincho" w:hAnsi="Cambria Math"/>
                        <w:lang w:eastAsia="ja-JP"/>
                      </w:rPr>
                      <m:t>P2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m:oMathPara>
          </w:p>
        </w:tc>
        <w:tc>
          <w:tcPr>
            <w:tcW w:w="325" w:type="pct"/>
          </w:tcPr>
          <w:p w:rsidR="00D21BF1" w:rsidRPr="00244A0C" w:rsidRDefault="00D21BF1" w:rsidP="009A60F5">
            <w:pPr>
              <w:jc w:val="right"/>
            </w:pPr>
            <w:bookmarkStart w:id="43" w:name="_Ref47514643"/>
            <w:r w:rsidRPr="00244A0C">
              <w:t>(</w:t>
            </w:r>
            <w:r w:rsidR="0047448E">
              <w:fldChar w:fldCharType="begin"/>
            </w:r>
            <w:r>
              <w:instrText xml:space="preserve"> SEQ Equation \* ARABIC </w:instrText>
            </w:r>
            <w:r w:rsidR="0047448E">
              <w:fldChar w:fldCharType="separate"/>
            </w:r>
            <w:r w:rsidR="00C40B1A">
              <w:rPr>
                <w:noProof/>
              </w:rPr>
              <w:t>5</w:t>
            </w:r>
            <w:r w:rsidR="0047448E">
              <w:rPr>
                <w:noProof/>
              </w:rPr>
              <w:fldChar w:fldCharType="end"/>
            </w:r>
            <w:bookmarkEnd w:id="43"/>
            <w:r w:rsidRPr="00244A0C">
              <w:t>)</w:t>
            </w:r>
          </w:p>
        </w:tc>
      </w:tr>
    </w:tbl>
    <w:p w:rsidR="00205CB6" w:rsidRDefault="00205CB6" w:rsidP="00205CB6">
      <w:pPr>
        <w:overflowPunct/>
        <w:autoSpaceDE/>
        <w:autoSpaceDN/>
        <w:adjustRightInd/>
        <w:spacing w:after="180" w:line="312" w:lineRule="auto"/>
        <w:jc w:val="both"/>
        <w:textAlignment w:val="auto"/>
        <w:rPr>
          <w:rFonts w:eastAsia="MS Mincho"/>
          <w:lang w:eastAsia="ja-JP"/>
        </w:rPr>
      </w:pPr>
      <w:proofErr w:type="gramStart"/>
      <w:r w:rsidRPr="00E11E37">
        <w:rPr>
          <w:rFonts w:eastAsia="MS Mincho"/>
          <w:lang w:eastAsia="ja-JP"/>
        </w:rPr>
        <w:t xml:space="preserve">where </w:t>
      </w:r>
      <m:oMath>
        <w:proofErr w:type="gramEnd"/>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 xml:space="preserve"> </m:t>
        </m:r>
      </m:oMath>
      <w:r w:rsidRPr="00E11E37">
        <w:rPr>
          <w:rFonts w:eastAsia="MS Mincho"/>
          <w:lang w:eastAsia="ja-JP"/>
        </w:rPr>
        <w:t>are, respectively, the ‘virtual’ wavelength, the integer ambiguity for ‘virtual’ phase measurement and ‘virtual’ phase measurement errors</w:t>
      </w:r>
      <w:r w:rsidR="00D86BC8">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The ‘virtual’ phase measurement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oMath>
      <w:r w:rsidRPr="00E11E37">
        <w:rPr>
          <w:rFonts w:eastAsia="MS Mincho"/>
          <w:lang w:eastAsia="ja-JP"/>
        </w:rPr>
        <w:t xml:space="preserve"> in </w:t>
      </w:r>
      <w:r w:rsidR="0047448E">
        <w:rPr>
          <w:rFonts w:eastAsia="MS Mincho"/>
          <w:lang w:eastAsia="ja-JP"/>
        </w:rPr>
        <w:fldChar w:fldCharType="begin"/>
      </w:r>
      <w:r w:rsidR="00364C59">
        <w:rPr>
          <w:rFonts w:eastAsia="MS Mincho"/>
          <w:lang w:eastAsia="ja-JP"/>
        </w:rPr>
        <w:instrText xml:space="preserve"> REF _Ref47514643 \h </w:instrText>
      </w:r>
      <w:r w:rsidR="0047448E">
        <w:rPr>
          <w:rFonts w:eastAsia="MS Mincho"/>
          <w:lang w:eastAsia="ja-JP"/>
        </w:rPr>
      </w:r>
      <w:r w:rsidR="0047448E">
        <w:rPr>
          <w:rFonts w:eastAsia="MS Mincho"/>
          <w:lang w:eastAsia="ja-JP"/>
        </w:rPr>
        <w:fldChar w:fldCharType="separate"/>
      </w:r>
      <w:r w:rsidR="00C40B1A" w:rsidRPr="00244A0C">
        <w:t>(</w:t>
      </w:r>
      <w:r w:rsidR="00C40B1A">
        <w:rPr>
          <w:noProof/>
        </w:rPr>
        <w:t>5</w:t>
      </w:r>
      <w:r w:rsidR="0047448E">
        <w:rPr>
          <w:rFonts w:eastAsia="MS Mincho"/>
          <w:lang w:eastAsia="ja-JP"/>
        </w:rPr>
        <w:fldChar w:fldCharType="end"/>
      </w:r>
      <w:r w:rsidR="00364C59">
        <w:rPr>
          <w:rFonts w:eastAsia="MS Mincho"/>
          <w:lang w:eastAsia="ja-JP"/>
        </w:rPr>
        <w:t xml:space="preserve">) </w:t>
      </w:r>
      <w:r w:rsidRPr="00E11E37">
        <w:rPr>
          <w:rFonts w:eastAsia="MS Mincho"/>
          <w:lang w:eastAsia="ja-JP"/>
        </w:rPr>
        <w:t xml:space="preserve">has the same form as </w:t>
      </w:r>
      <w:r w:rsidR="0047448E">
        <w:rPr>
          <w:rFonts w:eastAsia="MS Mincho"/>
          <w:lang w:eastAsia="ja-JP"/>
        </w:rPr>
        <w:fldChar w:fldCharType="begin"/>
      </w:r>
      <w:r w:rsidR="0066500A">
        <w:rPr>
          <w:rFonts w:eastAsia="MS Mincho"/>
          <w:lang w:eastAsia="ja-JP"/>
        </w:rPr>
        <w:instrText xml:space="preserve"> REF _Ref47342204 \h </w:instrText>
      </w:r>
      <w:r w:rsidR="0047448E">
        <w:rPr>
          <w:rFonts w:eastAsia="MS Mincho"/>
          <w:lang w:eastAsia="ja-JP"/>
        </w:rPr>
      </w:r>
      <w:r w:rsidR="0047448E">
        <w:rPr>
          <w:rFonts w:eastAsia="MS Mincho"/>
          <w:lang w:eastAsia="ja-JP"/>
        </w:rPr>
        <w:fldChar w:fldCharType="separate"/>
      </w:r>
      <w:r w:rsidR="00C40B1A" w:rsidRPr="00244A0C">
        <w:t>(</w:t>
      </w:r>
      <w:r w:rsidR="00C40B1A">
        <w:rPr>
          <w:noProof/>
        </w:rPr>
        <w:t>3</w:t>
      </w:r>
      <w:r w:rsidR="00C40B1A" w:rsidRPr="00244A0C">
        <w:t>)</w:t>
      </w:r>
      <w:r w:rsidR="0047448E">
        <w:rPr>
          <w:rFonts w:eastAsia="MS Mincho"/>
          <w:lang w:eastAsia="ja-JP"/>
        </w:rPr>
        <w:fldChar w:fldCharType="end"/>
      </w:r>
      <w:r w:rsidR="0066500A">
        <w:rPr>
          <w:rFonts w:eastAsia="MS Mincho"/>
          <w:lang w:eastAsia="ja-JP"/>
        </w:rPr>
        <w:t xml:space="preserve"> </w:t>
      </w:r>
      <w:r w:rsidRPr="00E11E37">
        <w:rPr>
          <w:rFonts w:eastAsia="MS Mincho"/>
          <w:lang w:eastAsia="ja-JP"/>
        </w:rPr>
        <w:t xml:space="preserve">and </w:t>
      </w:r>
      <w:r w:rsidR="0047448E">
        <w:rPr>
          <w:rFonts w:eastAsia="MS Mincho"/>
          <w:lang w:eastAsia="ja-JP"/>
        </w:rPr>
        <w:fldChar w:fldCharType="begin"/>
      </w:r>
      <w:r w:rsidR="0066500A">
        <w:rPr>
          <w:rFonts w:eastAsia="MS Mincho"/>
          <w:lang w:eastAsia="ja-JP"/>
        </w:rPr>
        <w:instrText xml:space="preserve"> REF _Ref47342222 \h </w:instrText>
      </w:r>
      <w:r w:rsidR="0047448E">
        <w:rPr>
          <w:rFonts w:eastAsia="MS Mincho"/>
          <w:lang w:eastAsia="ja-JP"/>
        </w:rPr>
      </w:r>
      <w:r w:rsidR="0047448E">
        <w:rPr>
          <w:rFonts w:eastAsia="MS Mincho"/>
          <w:lang w:eastAsia="ja-JP"/>
        </w:rPr>
        <w:fldChar w:fldCharType="separate"/>
      </w:r>
      <w:r w:rsidR="00C40B1A" w:rsidRPr="00244A0C">
        <w:t>(</w:t>
      </w:r>
      <w:r w:rsidR="00C40B1A">
        <w:rPr>
          <w:noProof/>
        </w:rPr>
        <w:t>4</w:t>
      </w:r>
      <w:r w:rsidR="00C40B1A" w:rsidRPr="00244A0C">
        <w:t>)</w:t>
      </w:r>
      <w:r w:rsidR="0047448E">
        <w:rPr>
          <w:rFonts w:eastAsia="MS Mincho"/>
          <w:lang w:eastAsia="ja-JP"/>
        </w:rPr>
        <w:fldChar w:fldCharType="end"/>
      </w:r>
      <w:r w:rsidRPr="00E11E37">
        <w:rPr>
          <w:rFonts w:eastAsia="MS Mincho"/>
          <w:lang w:eastAsia="ja-JP"/>
        </w:rPr>
        <w:t xml:space="preserve">. However, </w:t>
      </w:r>
      <w:proofErr w:type="gramStart"/>
      <w:r w:rsidRPr="00E11E37">
        <w:rPr>
          <w:rFonts w:eastAsia="MS Mincho"/>
          <w:lang w:eastAsia="ja-JP"/>
        </w:rPr>
        <w:t xml:space="preserve">the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is</w:t>
      </w:r>
      <w:proofErr w:type="gramEnd"/>
      <w:r w:rsidRPr="00E11E37">
        <w:rPr>
          <w:rFonts w:eastAsia="MS Mincho"/>
          <w:lang w:eastAsia="ja-JP"/>
        </w:rPr>
        <w:t xml:space="preserve"> no longer the true carrier wavelength, but a “virtual wavelength”. Beca</w:t>
      </w:r>
      <w:r w:rsidRPr="00E11E37">
        <w:rPr>
          <w:rFonts w:eastAsia="MS Mincho"/>
          <w:noProof/>
          <w:lang w:eastAsia="ja-JP"/>
        </w:rPr>
        <w:t xml:space="preserve">use the </w:t>
      </w:r>
      <w:r w:rsidRPr="00E11E37">
        <w:rPr>
          <w:rFonts w:eastAsia="MS Mincho"/>
          <w:lang w:eastAsia="ja-JP"/>
        </w:rPr>
        <w:t xml:space="preserve">transmission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i</m:t>
            </m:r>
          </m:sub>
        </m:sSub>
        <m:r>
          <w:rPr>
            <w:rFonts w:ascii="Cambria Math" w:eastAsia="MS Mincho" w:hAnsi="Cambria Math"/>
            <w:lang w:eastAsia="ja-JP"/>
          </w:rPr>
          <m:t>(i=1,2)</m:t>
        </m:r>
      </m:oMath>
      <w:r w:rsidRPr="00E11E37">
        <w:rPr>
          <w:rFonts w:eastAsia="MS Mincho"/>
          <w:lang w:eastAsia="ja-JP"/>
        </w:rPr>
        <w:t xml:space="preserve"> can be configured by the network, it provides the opportunity to make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to be much longer than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oMath>
      <w:r w:rsidRPr="00E11E37">
        <w:rPr>
          <w:rFonts w:eastAsia="MS Mincho"/>
          <w:lang w:eastAsia="ja-JP"/>
        </w:rPr>
        <w:t xml:space="preserve">, which will make  the search space of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to be much smaller than that for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Pr="00E11E37">
        <w:rPr>
          <w:rFonts w:eastAsia="MS Mincho"/>
          <w:lang w:eastAsia="ja-JP"/>
        </w:rPr>
        <w:t xml:space="preserve">. </w:t>
      </w:r>
    </w:p>
    <w:p w:rsidR="002F1A33" w:rsidRPr="00E11E37" w:rsidRDefault="002F1A33" w:rsidP="00BE4863">
      <w:pPr>
        <w:overflowPunct/>
        <w:autoSpaceDE/>
        <w:autoSpaceDN/>
        <w:adjustRightInd/>
        <w:spacing w:after="180" w:line="312" w:lineRule="auto"/>
        <w:jc w:val="both"/>
        <w:textAlignment w:val="auto"/>
        <w:rPr>
          <w:rFonts w:eastAsia="MS Mincho"/>
          <w:b/>
          <w:bCs/>
          <w:i/>
          <w:noProof/>
          <w:lang w:val="en-US"/>
        </w:rPr>
      </w:pPr>
      <w:bookmarkStart w:id="44" w:name="_Ref40377772"/>
      <w:bookmarkStart w:id="45" w:name="p15"/>
      <w:bookmarkEnd w:id="37"/>
      <w:bookmarkEnd w:id="38"/>
      <w:r w:rsidRPr="00E11E37">
        <w:rPr>
          <w:rFonts w:eastAsia="MS Mincho"/>
          <w:b/>
          <w:bCs/>
          <w:i/>
          <w:noProof/>
          <w:lang w:eastAsia="ja-JP"/>
        </w:rPr>
        <w:t xml:space="preserve">Proposal </w:t>
      </w:r>
      <w:r w:rsidR="0047448E"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7448E" w:rsidRPr="00E11E37">
        <w:rPr>
          <w:rFonts w:eastAsia="MS Mincho"/>
          <w:b/>
          <w:bCs/>
          <w:i/>
          <w:noProof/>
          <w:lang w:eastAsia="ja-JP"/>
        </w:rPr>
        <w:fldChar w:fldCharType="separate"/>
      </w:r>
      <w:r w:rsidR="00C40B1A">
        <w:rPr>
          <w:rFonts w:eastAsia="MS Mincho"/>
          <w:b/>
          <w:bCs/>
          <w:i/>
          <w:noProof/>
          <w:lang w:eastAsia="ja-JP"/>
        </w:rPr>
        <w:t>15</w:t>
      </w:r>
      <w:r w:rsidR="0047448E"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hint="eastAsia"/>
          <w:b/>
          <w:bCs/>
          <w:i/>
          <w:noProof/>
          <w:lang w:val="en-US" w:eastAsia="zh-CN"/>
        </w:rPr>
        <w:t>Consider</w:t>
      </w:r>
      <w:r w:rsidRPr="00E11E37">
        <w:rPr>
          <w:rFonts w:eastAsia="MS Mincho"/>
          <w:b/>
          <w:bCs/>
          <w:i/>
          <w:noProof/>
          <w:lang w:val="en-US"/>
        </w:rPr>
        <w:t xml:space="preserve"> </w:t>
      </w:r>
      <w:r>
        <w:rPr>
          <w:rFonts w:eastAsia="MS Mincho"/>
          <w:b/>
          <w:bCs/>
          <w:i/>
          <w:noProof/>
          <w:lang w:val="en-US"/>
        </w:rPr>
        <w:t xml:space="preserve">supporting the carrier phases measurements from </w:t>
      </w:r>
      <w:r w:rsidRPr="00E11E37">
        <w:rPr>
          <w:rFonts w:eastAsia="MS Mincho"/>
          <w:b/>
          <w:bCs/>
          <w:i/>
          <w:noProof/>
          <w:lang w:val="en-US"/>
        </w:rPr>
        <w:t>two or more carrier frequencies</w:t>
      </w:r>
      <w:r>
        <w:rPr>
          <w:rFonts w:eastAsiaTheme="minorEastAsia" w:hint="eastAsia"/>
          <w:b/>
          <w:bCs/>
          <w:i/>
          <w:noProof/>
          <w:lang w:val="en-US" w:eastAsia="zh-CN"/>
        </w:rPr>
        <w:t xml:space="preserve"> </w:t>
      </w:r>
      <w:r w:rsidRPr="00E11E37">
        <w:rPr>
          <w:rFonts w:eastAsia="MS Mincho"/>
          <w:b/>
          <w:bCs/>
          <w:i/>
          <w:noProof/>
          <w:lang w:val="en-US"/>
        </w:rPr>
        <w:t xml:space="preserve">for fast </w:t>
      </w:r>
      <w:r w:rsidR="00DD6B81">
        <w:rPr>
          <w:rFonts w:eastAsia="MS Mincho"/>
          <w:b/>
          <w:bCs/>
          <w:i/>
          <w:noProof/>
          <w:lang w:val="en-US"/>
        </w:rPr>
        <w:t>resolution</w:t>
      </w:r>
      <w:r w:rsidRPr="00E11E37">
        <w:rPr>
          <w:rFonts w:eastAsia="MS Mincho"/>
          <w:b/>
          <w:bCs/>
          <w:i/>
          <w:noProof/>
          <w:lang w:val="en-US"/>
        </w:rPr>
        <w:t xml:space="preserve"> of the integer ambiguity.</w:t>
      </w:r>
      <w:bookmarkEnd w:id="44"/>
      <w:r w:rsidRPr="00E11E37">
        <w:rPr>
          <w:rFonts w:eastAsia="MS Mincho"/>
          <w:b/>
          <w:bCs/>
          <w:i/>
          <w:noProof/>
          <w:lang w:val="en-US"/>
        </w:rPr>
        <w:t xml:space="preserve"> </w:t>
      </w:r>
    </w:p>
    <w:bookmarkEnd w:id="45"/>
    <w:p w:rsidR="00205CB6" w:rsidRPr="002F1A33" w:rsidRDefault="00205CB6" w:rsidP="00205CB6">
      <w:pPr>
        <w:overflowPunct/>
        <w:autoSpaceDE/>
        <w:autoSpaceDN/>
        <w:adjustRightInd/>
        <w:spacing w:after="180" w:line="312" w:lineRule="auto"/>
        <w:jc w:val="both"/>
        <w:textAlignment w:val="auto"/>
        <w:rPr>
          <w:rFonts w:eastAsia="MS Mincho"/>
          <w:lang w:val="en-US" w:eastAsia="ja-JP"/>
        </w:rPr>
      </w:pPr>
    </w:p>
    <w:p w:rsidR="00205CB6" w:rsidRPr="00E11E37" w:rsidRDefault="006561F8" w:rsidP="00DC109B">
      <w:pPr>
        <w:pStyle w:val="1"/>
      </w:pPr>
      <w:bookmarkStart w:id="46" w:name="_Ref47370377"/>
      <w:r>
        <w:t xml:space="preserve">Resolution of </w:t>
      </w:r>
      <w:r w:rsidR="00527F1F">
        <w:t>time</w:t>
      </w:r>
      <w:r w:rsidR="00205CB6" w:rsidRPr="00E11E37">
        <w:t xml:space="preserve"> </w:t>
      </w:r>
      <w:r w:rsidR="00BF17E8">
        <w:t xml:space="preserve">synchronization </w:t>
      </w:r>
      <w:r w:rsidR="00205CB6" w:rsidRPr="00E11E37">
        <w:t>errors</w:t>
      </w:r>
      <w:r>
        <w:t xml:space="preserve"> </w:t>
      </w:r>
      <w:r w:rsidR="00F50110">
        <w:rPr>
          <w:rFonts w:hint="eastAsia"/>
          <w:lang w:eastAsia="zh-CN"/>
        </w:rPr>
        <w:t>in</w:t>
      </w:r>
      <w:r w:rsidR="00F50110">
        <w:t xml:space="preserve"> </w:t>
      </w:r>
      <w:r w:rsidR="006C72BD">
        <w:t>NR positioning</w:t>
      </w:r>
      <w:bookmarkEnd w:id="46"/>
    </w:p>
    <w:p w:rsidR="00A8019B" w:rsidRDefault="00A8019B" w:rsidP="00205CB6">
      <w:pPr>
        <w:overflowPunct/>
        <w:autoSpaceDE/>
        <w:autoSpaceDN/>
        <w:adjustRightInd/>
        <w:spacing w:after="180"/>
        <w:jc w:val="both"/>
        <w:textAlignment w:val="auto"/>
        <w:rPr>
          <w:rFonts w:eastAsiaTheme="minorEastAsia" w:hint="eastAsia"/>
          <w:lang w:val="en-US" w:eastAsia="zh-CN"/>
        </w:rPr>
      </w:pPr>
    </w:p>
    <w:p w:rsidR="00BF17E8" w:rsidRDefault="00BF17E8" w:rsidP="00205CB6">
      <w:pPr>
        <w:overflowPunct/>
        <w:autoSpaceDE/>
        <w:autoSpaceDN/>
        <w:adjustRightInd/>
        <w:spacing w:after="180"/>
        <w:jc w:val="both"/>
        <w:textAlignment w:val="auto"/>
      </w:pPr>
      <w:r>
        <w:rPr>
          <w:rFonts w:eastAsia="MS Mincho"/>
          <w:lang w:val="en-US" w:eastAsia="ja-JP"/>
        </w:rPr>
        <w:t xml:space="preserve">One of the main issues that impact of the DL-TDOA and UL-TDOA positioning is the </w:t>
      </w:r>
      <w:r>
        <w:t>TRP</w:t>
      </w:r>
      <w:r w:rsidRPr="00E11E37">
        <w:t xml:space="preserve"> </w:t>
      </w:r>
      <w:r w:rsidR="009A29BC">
        <w:t xml:space="preserve">time </w:t>
      </w:r>
      <w:r>
        <w:t xml:space="preserve">synchronization error. </w:t>
      </w:r>
      <w:r w:rsidR="00D73C4A">
        <w:t>For example, t</w:t>
      </w:r>
      <w:r>
        <w:t xml:space="preserve">o </w:t>
      </w:r>
      <w:r w:rsidR="00D73C4A">
        <w:t xml:space="preserve">meet </w:t>
      </w:r>
      <w:r>
        <w:t xml:space="preserve">Rel-17 </w:t>
      </w:r>
      <w:r w:rsidRPr="00BF17E8">
        <w:rPr>
          <w:rFonts w:eastAsia="MS Mincho"/>
          <w:lang w:val="en-US" w:eastAsia="ja-JP"/>
        </w:rPr>
        <w:t xml:space="preserve">target horizontal positioning accuracy </w:t>
      </w:r>
      <w:r>
        <w:rPr>
          <w:rFonts w:eastAsia="MS Mincho"/>
          <w:lang w:val="en-US" w:eastAsia="ja-JP"/>
        </w:rPr>
        <w:t>of</w:t>
      </w:r>
      <w:r w:rsidRPr="00BF17E8">
        <w:rPr>
          <w:rFonts w:eastAsia="MS Mincho"/>
          <w:lang w:val="en-US" w:eastAsia="ja-JP"/>
        </w:rPr>
        <w:t xml:space="preserve"> sub-meter level ([0.2m] or [0.5m])</w:t>
      </w:r>
      <w:r>
        <w:rPr>
          <w:rFonts w:eastAsia="MS Mincho"/>
          <w:lang w:val="en-US" w:eastAsia="ja-JP"/>
        </w:rPr>
        <w:t xml:space="preserve">, it </w:t>
      </w:r>
      <w:r w:rsidRPr="00BF17E8">
        <w:rPr>
          <w:rFonts w:eastAsia="MS Mincho"/>
          <w:lang w:val="en-US" w:eastAsia="ja-JP"/>
        </w:rPr>
        <w:t xml:space="preserve">requires the time synchronization among the TRPs to be 2ns or better, </w:t>
      </w:r>
      <w:r w:rsidR="009A29BC">
        <w:rPr>
          <w:rFonts w:eastAsia="MS Mincho"/>
          <w:lang w:val="en-US" w:eastAsia="ja-JP"/>
        </w:rPr>
        <w:t>given that</w:t>
      </w:r>
      <w:r w:rsidR="00D73C4A">
        <w:rPr>
          <w:rFonts w:eastAsia="MS Mincho"/>
          <w:lang w:val="en-US" w:eastAsia="ja-JP"/>
        </w:rPr>
        <w:t xml:space="preserve"> </w:t>
      </w:r>
      <w:r w:rsidRPr="00BF17E8">
        <w:rPr>
          <w:rFonts w:eastAsia="MS Mincho"/>
          <w:lang w:val="en-US" w:eastAsia="ja-JP"/>
        </w:rPr>
        <w:t xml:space="preserve">the RF signal </w:t>
      </w:r>
      <w:r w:rsidR="009A29BC">
        <w:rPr>
          <w:rFonts w:eastAsia="MS Mincho"/>
          <w:lang w:val="en-US" w:eastAsia="ja-JP"/>
        </w:rPr>
        <w:t>travels</w:t>
      </w:r>
      <w:r w:rsidRPr="00BF17E8">
        <w:rPr>
          <w:rFonts w:eastAsia="MS Mincho"/>
          <w:lang w:val="en-US" w:eastAsia="ja-JP"/>
        </w:rPr>
        <w:t xml:space="preserve"> about 30cm per ns.</w:t>
      </w:r>
      <w:r w:rsidR="00276991">
        <w:rPr>
          <w:rFonts w:eastAsia="MS Mincho"/>
          <w:lang w:val="en-US" w:eastAsia="ja-JP"/>
        </w:rPr>
        <w:t xml:space="preserve"> </w:t>
      </w:r>
      <w:r>
        <w:rPr>
          <w:rFonts w:eastAsia="MS Mincho"/>
          <w:lang w:val="en-US" w:eastAsia="ja-JP"/>
        </w:rPr>
        <w:t xml:space="preserve">One of the approaches to resolve the issue to implement a network with precise </w:t>
      </w:r>
      <w:r w:rsidR="00F3346A">
        <w:t>time</w:t>
      </w:r>
      <w:r w:rsidR="00F3346A" w:rsidRPr="00E11E37">
        <w:t xml:space="preserve"> </w:t>
      </w:r>
      <w:r>
        <w:t xml:space="preserve">synchronization, as discussed in our companion paper </w:t>
      </w:r>
      <w:r w:rsidR="0047448E">
        <w:fldChar w:fldCharType="begin"/>
      </w:r>
      <w:r w:rsidR="00DE19D0">
        <w:instrText xml:space="preserve"> REF _Ref47300151 \r \h </w:instrText>
      </w:r>
      <w:r w:rsidR="0047448E">
        <w:fldChar w:fldCharType="separate"/>
      </w:r>
      <w:r w:rsidR="00C40B1A">
        <w:t>[14]</w:t>
      </w:r>
      <w:r w:rsidR="0047448E">
        <w:fldChar w:fldCharType="end"/>
      </w:r>
      <w:r w:rsidR="00DE19D0">
        <w:t>.</w:t>
      </w:r>
    </w:p>
    <w:p w:rsidR="009A29BC" w:rsidRDefault="009A29BC" w:rsidP="009A29BC">
      <w:pPr>
        <w:overflowPunct/>
        <w:autoSpaceDE/>
        <w:autoSpaceDN/>
        <w:adjustRightInd/>
        <w:spacing w:after="180"/>
        <w:jc w:val="both"/>
        <w:textAlignment w:val="auto"/>
        <w:rPr>
          <w:rFonts w:eastAsia="MS Mincho"/>
          <w:b/>
          <w:bCs/>
          <w:i/>
          <w:noProof/>
          <w:lang w:val="en-US"/>
        </w:rPr>
      </w:pPr>
      <w:bookmarkStart w:id="47" w:name="p16"/>
      <w:r w:rsidRPr="00E11E37">
        <w:rPr>
          <w:rFonts w:eastAsia="MS Mincho"/>
          <w:b/>
          <w:bCs/>
          <w:i/>
          <w:noProof/>
          <w:lang w:eastAsia="ja-JP"/>
        </w:rPr>
        <w:lastRenderedPageBreak/>
        <w:t xml:space="preserve">Proposal </w:t>
      </w:r>
      <w:r w:rsidR="0047448E"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7448E" w:rsidRPr="00E11E37">
        <w:rPr>
          <w:rFonts w:eastAsia="MS Mincho"/>
          <w:b/>
          <w:bCs/>
          <w:i/>
          <w:noProof/>
          <w:lang w:eastAsia="ja-JP"/>
        </w:rPr>
        <w:fldChar w:fldCharType="separate"/>
      </w:r>
      <w:r w:rsidR="00C40B1A">
        <w:rPr>
          <w:rFonts w:eastAsia="MS Mincho"/>
          <w:b/>
          <w:bCs/>
          <w:i/>
          <w:noProof/>
          <w:lang w:eastAsia="ja-JP"/>
        </w:rPr>
        <w:t>16</w:t>
      </w:r>
      <w:r w:rsidR="0047448E" w:rsidRPr="00E11E37">
        <w:rPr>
          <w:rFonts w:eastAsia="MS Mincho"/>
          <w:b/>
          <w:bCs/>
          <w:i/>
          <w:noProof/>
          <w:lang w:eastAsia="ja-JP"/>
        </w:rPr>
        <w:fldChar w:fldCharType="end"/>
      </w:r>
      <w:r w:rsidRPr="00E11E37">
        <w:rPr>
          <w:rFonts w:eastAsia="MS Mincho"/>
          <w:b/>
          <w:bCs/>
          <w:i/>
          <w:noProof/>
          <w:lang w:val="en-US"/>
        </w:rPr>
        <w:t xml:space="preserve">: </w:t>
      </w:r>
      <w:r w:rsidRPr="009734AE">
        <w:rPr>
          <w:rFonts w:eastAsia="MS Mincho"/>
          <w:b/>
          <w:bCs/>
          <w:i/>
          <w:noProof/>
          <w:lang w:val="en-US"/>
        </w:rPr>
        <w:t xml:space="preserve">RAN1 should investigate the use of the RAT-dependent network synchronization techniques for NR positioning, where the precise network synchronization </w:t>
      </w:r>
      <w:r w:rsidR="00A651EF">
        <w:rPr>
          <w:rFonts w:eastAsia="MS Mincho"/>
          <w:b/>
          <w:bCs/>
          <w:i/>
          <w:noProof/>
          <w:lang w:val="en-US"/>
        </w:rPr>
        <w:t>can be</w:t>
      </w:r>
      <w:r w:rsidRPr="009734AE">
        <w:rPr>
          <w:rFonts w:eastAsia="MS Mincho"/>
          <w:b/>
          <w:bCs/>
          <w:i/>
          <w:noProof/>
          <w:lang w:val="en-US"/>
        </w:rPr>
        <w:t xml:space="preserve"> achieved by monitoring the reference signals transmitted from TRPs</w:t>
      </w:r>
      <w:r>
        <w:rPr>
          <w:rFonts w:eastAsia="MS Mincho"/>
          <w:b/>
          <w:bCs/>
          <w:i/>
          <w:noProof/>
          <w:lang w:val="en-US"/>
        </w:rPr>
        <w:t>.</w:t>
      </w:r>
    </w:p>
    <w:bookmarkEnd w:id="47"/>
    <w:p w:rsidR="00205CB6" w:rsidRDefault="00D73C4A" w:rsidP="00205CB6">
      <w:pPr>
        <w:overflowPunct/>
        <w:autoSpaceDE/>
        <w:autoSpaceDN/>
        <w:adjustRightInd/>
        <w:spacing w:after="180"/>
        <w:jc w:val="both"/>
        <w:textAlignment w:val="auto"/>
        <w:rPr>
          <w:rFonts w:eastAsia="MS Mincho"/>
          <w:lang w:val="en-US" w:eastAsia="ja-JP"/>
        </w:rPr>
      </w:pPr>
      <w:r>
        <w:t xml:space="preserve">Another solution is to support the differential positioning technique that is commonly used in GNSS high-accuracy positioning. </w:t>
      </w:r>
      <w:r w:rsidR="00205CB6" w:rsidRPr="00E11E37">
        <w:rPr>
          <w:rFonts w:eastAsia="MS Mincho"/>
          <w:lang w:val="en-US" w:eastAsia="ja-JP"/>
        </w:rPr>
        <w:t>Assume two receivers</w:t>
      </w:r>
      <m:oMath>
        <m:r>
          <w:rPr>
            <w:rFonts w:ascii="Cambria Math" w:eastAsia="MS Mincho" w:hAnsi="Cambria Math"/>
            <w:lang w:val="en-US" w:eastAsia="ja-JP"/>
          </w:rPr>
          <m:t xml:space="preserve"> {a,b}</m:t>
        </m:r>
      </m:oMath>
      <w:r w:rsidR="00205CB6" w:rsidRPr="00E11E37">
        <w:rPr>
          <w:rFonts w:eastAsia="MS Mincho"/>
          <w:lang w:val="en-US" w:eastAsia="ja-JP"/>
        </w:rPr>
        <w:t xml:space="preserve"> measure the </w:t>
      </w:r>
      <w:r>
        <w:rPr>
          <w:rFonts w:eastAsia="MS Mincho"/>
          <w:lang w:val="en-US" w:eastAsia="ja-JP"/>
        </w:rPr>
        <w:t>NR reference signals</w:t>
      </w:r>
      <w:r w:rsidR="00205CB6" w:rsidRPr="00E11E37">
        <w:rPr>
          <w:rFonts w:eastAsia="MS Mincho"/>
          <w:lang w:val="en-US" w:eastAsia="ja-JP"/>
        </w:rPr>
        <w:t xml:space="preserve"> from two transmitter</w:t>
      </w:r>
      <w:r w:rsidR="00122270">
        <w:rPr>
          <w:rFonts w:eastAsia="MS Mincho"/>
          <w:lang w:val="en-US" w:eastAsia="ja-JP"/>
        </w:rPr>
        <w:t>s</w:t>
      </w:r>
      <w:r w:rsidR="00205CB6" w:rsidRPr="00E11E37">
        <w:rPr>
          <w:rFonts w:eastAsia="MS Mincho"/>
          <w:lang w:val="en-US" w:eastAsia="ja-JP"/>
        </w:rPr>
        <w:t xml:space="preserve"> {</w:t>
      </w:r>
      <m:oMath>
        <m:r>
          <w:rPr>
            <w:rFonts w:ascii="Cambria Math" w:eastAsia="MS Mincho" w:hAnsi="Cambria Math"/>
            <w:lang w:val="en-US" w:eastAsia="ja-JP"/>
          </w:rPr>
          <m:t>i,j}</m:t>
        </m:r>
      </m:oMath>
      <w:r w:rsidR="00205CB6" w:rsidRPr="00E11E37">
        <w:rPr>
          <w:rFonts w:eastAsia="MS Mincho"/>
          <w:lang w:val="en-US" w:eastAsia="ja-JP"/>
        </w:rPr>
        <w:t>, and obtain the TOA measurement</w:t>
      </w:r>
      <w:r w:rsidR="006F007E">
        <w:rPr>
          <w:rFonts w:eastAsiaTheme="minorEastAsia" w:hint="eastAsia"/>
          <w:lang w:val="en-US" w:eastAsia="zh-CN"/>
        </w:rPr>
        <w:t>s</w:t>
      </w:r>
      <w:r w:rsidR="00205CB6" w:rsidRPr="00E11E37">
        <w:rPr>
          <w:rFonts w:eastAsia="MS Mincho"/>
          <w:lang w:val="en-US"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00205CB6" w:rsidRPr="00E11E37">
        <w:rPr>
          <w:rFonts w:eastAsia="MS Mincho"/>
          <w:i/>
          <w:lang w:eastAsia="ja-JP"/>
        </w:rPr>
        <w:t xml:space="preserve"> </w:t>
      </w:r>
      <w:r w:rsidR="00205CB6" w:rsidRPr="00E11E37">
        <w:rPr>
          <w:rFonts w:eastAsia="MS Mincho"/>
          <w:lang w:val="en-US" w:eastAsia="ja-JP"/>
        </w:rPr>
        <w:t xml:space="preserve">and the phase </w:t>
      </w:r>
      <w:proofErr w:type="gramStart"/>
      <w:r w:rsidR="00205CB6" w:rsidRPr="00E11E37">
        <w:rPr>
          <w:rFonts w:eastAsia="MS Mincho"/>
          <w:lang w:eastAsia="ja-JP"/>
        </w:rPr>
        <w:t>measurement</w:t>
      </w:r>
      <w:r w:rsidR="006F007E">
        <w:rPr>
          <w:rFonts w:eastAsiaTheme="minorEastAsia" w:hint="eastAsia"/>
          <w:lang w:eastAsia="zh-CN"/>
        </w:rPr>
        <w:t>s</w:t>
      </w:r>
      <w:r w:rsidR="00205CB6" w:rsidRPr="00E11E37">
        <w:rPr>
          <w:rFonts w:eastAsia="MS Mincho"/>
          <w:lang w:eastAsia="ja-JP"/>
        </w:rPr>
        <w:t xml:space="preserve"> </w:t>
      </w:r>
      <m:oMath>
        <w:proofErr w:type="gramEnd"/>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00205CB6" w:rsidRPr="00E11E37">
        <w:rPr>
          <w:rFonts w:eastAsia="MS Mincho"/>
          <w:lang w:val="en-US" w:eastAsia="ja-JP"/>
        </w:rPr>
        <w:t xml:space="preserve">. </w:t>
      </w:r>
      <w:r>
        <w:rPr>
          <w:rFonts w:eastAsia="MS Mincho"/>
          <w:lang w:val="en-US" w:eastAsia="ja-JP"/>
        </w:rPr>
        <w:t>T</w:t>
      </w:r>
      <w:r w:rsidR="00205CB6" w:rsidRPr="00E11E37">
        <w:rPr>
          <w:rFonts w:eastAsia="MS Mincho"/>
          <w:lang w:val="en-US" w:eastAsia="ja-JP"/>
        </w:rPr>
        <w:t>he single dif</w:t>
      </w:r>
      <w:r w:rsidR="00205CB6" w:rsidRPr="00E11E37">
        <w:rPr>
          <w:rFonts w:eastAsia="MS Mincho"/>
          <w:noProof/>
          <w:lang w:val="en-US" w:eastAsia="ja-JP"/>
        </w:rPr>
        <w:t>fe</w:t>
      </w:r>
      <w:r w:rsidR="00205CB6" w:rsidRPr="00E11E37">
        <w:rPr>
          <w:rFonts w:eastAsia="MS Mincho"/>
          <w:lang w:val="en-US" w:eastAsia="ja-JP"/>
        </w:rPr>
        <w:t xml:space="preserve">rential measurements, i.e., the difference of the measurement by a receiver </w:t>
      </w:r>
      <m:oMath>
        <m:r>
          <w:rPr>
            <w:rFonts w:ascii="Cambria Math" w:eastAsia="MS Mincho" w:hAnsi="Cambria Math"/>
            <w:lang w:val="en-US" w:eastAsia="ja-JP"/>
          </w:rPr>
          <m:t>x={a,b}</m:t>
        </m:r>
      </m:oMath>
      <w:r w:rsidR="00205CB6" w:rsidRPr="00E11E37">
        <w:rPr>
          <w:rFonts w:eastAsia="MS Mincho"/>
          <w:lang w:val="en-US" w:eastAsia="ja-JP"/>
        </w:rPr>
        <w:t xml:space="preserve"> from two transmitter</w:t>
      </w:r>
      <w:r w:rsidR="00122270">
        <w:rPr>
          <w:rFonts w:eastAsia="MS Mincho"/>
          <w:lang w:val="en-US" w:eastAsia="ja-JP"/>
        </w:rPr>
        <w:t>s</w:t>
      </w:r>
      <w:r w:rsidR="00205CB6" w:rsidRPr="00E11E37">
        <w:rPr>
          <w:rFonts w:eastAsia="MS Mincho"/>
          <w:lang w:val="en-US" w:eastAsia="ja-JP"/>
        </w:rPr>
        <w:t xml:space="preserve"> {</w:t>
      </w:r>
      <m:oMath>
        <m:r>
          <w:rPr>
            <w:rFonts w:ascii="Cambria Math" w:eastAsia="MS Mincho" w:hAnsi="Cambria Math"/>
            <w:lang w:val="en-US" w:eastAsia="ja-JP"/>
          </w:rPr>
          <m:t>i,j}</m:t>
        </m:r>
      </m:oMath>
      <w:r w:rsidR="00205CB6" w:rsidRPr="00E11E37">
        <w:rPr>
          <w:rFonts w:eastAsia="MS Mincho"/>
          <w:lang w:val="en-US" w:eastAsia="ja-JP"/>
        </w:rPr>
        <w:t xml:space="preserve"> can be expressed as: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D73C4A" w:rsidRPr="00244A0C" w:rsidTr="009A60F5">
        <w:tc>
          <w:tcPr>
            <w:tcW w:w="325" w:type="pct"/>
          </w:tcPr>
          <w:p w:rsidR="00D73C4A" w:rsidRPr="00244A0C" w:rsidRDefault="00D73C4A" w:rsidP="009A60F5"/>
        </w:tc>
        <w:tc>
          <w:tcPr>
            <w:tcW w:w="4350" w:type="pct"/>
          </w:tcPr>
          <w:p w:rsidR="00D73C4A" w:rsidRPr="008F6DDD" w:rsidRDefault="0047448E" w:rsidP="009A60F5">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tcPr>
          <w:p w:rsidR="00D73C4A" w:rsidRPr="00244A0C" w:rsidRDefault="00D73C4A" w:rsidP="009A60F5">
            <w:pPr>
              <w:jc w:val="right"/>
            </w:pPr>
            <w:r w:rsidRPr="00244A0C">
              <w:t>(</w:t>
            </w:r>
            <w:r w:rsidR="0047448E">
              <w:fldChar w:fldCharType="begin"/>
            </w:r>
            <w:r>
              <w:instrText xml:space="preserve"> SEQ Equation \* ARABIC </w:instrText>
            </w:r>
            <w:r w:rsidR="0047448E">
              <w:fldChar w:fldCharType="separate"/>
            </w:r>
            <w:r w:rsidR="00C40B1A">
              <w:rPr>
                <w:noProof/>
              </w:rPr>
              <w:t>6</w:t>
            </w:r>
            <w:r w:rsidR="0047448E">
              <w:rPr>
                <w:noProof/>
              </w:rPr>
              <w:fldChar w:fldCharType="end"/>
            </w:r>
            <w:r w:rsidRPr="00244A0C">
              <w:t>)</w:t>
            </w:r>
          </w:p>
        </w:tc>
      </w:tr>
      <w:tr w:rsidR="00D73C4A" w:rsidRPr="00244A0C" w:rsidTr="00D73C4A">
        <w:tc>
          <w:tcPr>
            <w:tcW w:w="325" w:type="pct"/>
          </w:tcPr>
          <w:p w:rsidR="00D73C4A" w:rsidRPr="00244A0C" w:rsidRDefault="00D73C4A" w:rsidP="009A60F5"/>
        </w:tc>
        <w:tc>
          <w:tcPr>
            <w:tcW w:w="4350" w:type="pct"/>
          </w:tcPr>
          <w:p w:rsidR="00D73C4A" w:rsidRPr="008F6DDD" w:rsidRDefault="00D73C4A" w:rsidP="009A60F5">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m:oMathPara>
          </w:p>
        </w:tc>
        <w:tc>
          <w:tcPr>
            <w:tcW w:w="325" w:type="pct"/>
          </w:tcPr>
          <w:p w:rsidR="00D73C4A" w:rsidRPr="00244A0C" w:rsidRDefault="00D73C4A" w:rsidP="009A60F5">
            <w:pPr>
              <w:jc w:val="right"/>
            </w:pPr>
            <w:r w:rsidRPr="00244A0C">
              <w:t>(</w:t>
            </w:r>
            <w:r w:rsidR="0047448E">
              <w:fldChar w:fldCharType="begin"/>
            </w:r>
            <w:r>
              <w:instrText xml:space="preserve"> SEQ Equation \* ARABIC </w:instrText>
            </w:r>
            <w:r w:rsidR="0047448E">
              <w:fldChar w:fldCharType="separate"/>
            </w:r>
            <w:r w:rsidR="00C40B1A">
              <w:rPr>
                <w:noProof/>
              </w:rPr>
              <w:t>7</w:t>
            </w:r>
            <w:r w:rsidR="0047448E">
              <w:rPr>
                <w:noProof/>
              </w:rPr>
              <w:fldChar w:fldCharType="end"/>
            </w:r>
            <w:r w:rsidRPr="00244A0C">
              <w:t>)</w:t>
            </w:r>
          </w:p>
        </w:tc>
      </w:tr>
    </w:tbl>
    <w:p w:rsidR="00205CB6" w:rsidRPr="00E11E37" w:rsidRDefault="00D73C4A" w:rsidP="00205CB6">
      <w:pPr>
        <w:overflowPunct/>
        <w:autoSpaceDE/>
        <w:autoSpaceDN/>
        <w:adjustRightInd/>
        <w:spacing w:after="180" w:line="312" w:lineRule="auto"/>
        <w:jc w:val="both"/>
        <w:textAlignment w:val="auto"/>
        <w:rPr>
          <w:rFonts w:eastAsia="MS Mincho"/>
          <w:lang w:eastAsia="ja-JP"/>
        </w:rPr>
      </w:pPr>
      <w:proofErr w:type="gramStart"/>
      <w:r>
        <w:rPr>
          <w:rFonts w:eastAsia="MS Mincho"/>
          <w:lang w:eastAsia="ja-JP"/>
        </w:rPr>
        <w:t>w</w:t>
      </w:r>
      <w:r w:rsidR="00205CB6" w:rsidRPr="00E11E37">
        <w:rPr>
          <w:rFonts w:eastAsia="MS Mincho"/>
          <w:lang w:eastAsia="ja-JP"/>
        </w:rPr>
        <w:t>here</w:t>
      </w:r>
      <w:proofErr w:type="gramEnd"/>
    </w:p>
    <w:p w:rsidR="00205CB6" w:rsidRPr="00E11E37" w:rsidRDefault="0047448E"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 xml:space="preserve"> 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 xml:space="preserve">; </m:t>
        </m:r>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p>
    <w:p w:rsidR="00205CB6" w:rsidRPr="00E11E37" w:rsidRDefault="0047448E"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P</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 xml:space="preserve">. </m:t>
        </m:r>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p>
    <w:p w:rsidR="00205CB6" w:rsidRPr="00E11E37" w:rsidRDefault="009A29BC" w:rsidP="00205CB6">
      <w:pPr>
        <w:overflowPunct/>
        <w:autoSpaceDE/>
        <w:autoSpaceDN/>
        <w:adjustRightInd/>
        <w:spacing w:after="180" w:line="312" w:lineRule="auto"/>
        <w:jc w:val="both"/>
        <w:textAlignment w:val="auto"/>
        <w:rPr>
          <w:rFonts w:eastAsia="MS Mincho"/>
          <w:lang w:eastAsia="ja-JP"/>
        </w:rPr>
      </w:pPr>
      <w:r>
        <w:rPr>
          <w:rFonts w:eastAsia="MS Mincho"/>
          <w:lang w:eastAsia="ja-JP"/>
        </w:rPr>
        <w:t xml:space="preserve">(Note: </w:t>
      </w:r>
      <w:proofErr w:type="gramStart"/>
      <w:r w:rsidR="00205CB6" w:rsidRPr="00E11E37">
        <w:rPr>
          <w:rFonts w:eastAsia="MS Mincho"/>
          <w:lang w:eastAsia="ja-JP"/>
        </w:rPr>
        <w:t xml:space="preserve">The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oMath>
      <w:r w:rsidR="00205CB6" w:rsidRPr="00E11E37">
        <w:rPr>
          <w:rFonts w:eastAsia="MS Mincho"/>
          <w:lang w:eastAsia="ja-JP"/>
        </w:rPr>
        <w:t xml:space="preserve"> is</w:t>
      </w:r>
      <w:proofErr w:type="gramEnd"/>
      <w:r w:rsidR="00205CB6" w:rsidRPr="00E11E37">
        <w:rPr>
          <w:rFonts w:eastAsia="MS Mincho"/>
          <w:lang w:eastAsia="ja-JP"/>
        </w:rPr>
        <w:t xml:space="preserve"> the </w:t>
      </w:r>
      <w:r w:rsidR="00D73C4A">
        <w:rPr>
          <w:rFonts w:eastAsia="MS Mincho"/>
          <w:lang w:eastAsia="ja-JP"/>
        </w:rPr>
        <w:t>R</w:t>
      </w:r>
      <w:r w:rsidR="00205CB6" w:rsidRPr="00E11E37">
        <w:rPr>
          <w:rFonts w:eastAsia="MS Mincho"/>
          <w:lang w:eastAsia="ja-JP"/>
        </w:rPr>
        <w:t xml:space="preserve">STD measurements in </w:t>
      </w:r>
      <w:r w:rsidR="00EF1761">
        <w:rPr>
          <w:rFonts w:eastAsiaTheme="minorEastAsia" w:hint="eastAsia"/>
          <w:lang w:eastAsia="zh-CN"/>
        </w:rPr>
        <w:t>DL-</w:t>
      </w:r>
      <w:r w:rsidR="00205CB6" w:rsidRPr="00E11E37">
        <w:rPr>
          <w:rFonts w:eastAsia="MS Mincho"/>
          <w:lang w:eastAsia="ja-JP"/>
        </w:rPr>
        <w:t>TDOA</w:t>
      </w:r>
      <w:r>
        <w:rPr>
          <w:rFonts w:eastAsia="MS Mincho"/>
          <w:lang w:eastAsia="ja-JP"/>
        </w:rPr>
        <w:t>)</w:t>
      </w:r>
      <w:r w:rsidR="00205CB6" w:rsidRPr="00E11E37">
        <w:rPr>
          <w:rFonts w:eastAsia="MS Mincho"/>
          <w:lang w:eastAsia="ja-JP"/>
        </w:rPr>
        <w:t>.</w:t>
      </w:r>
      <w:r w:rsidR="00D73C4A">
        <w:rPr>
          <w:rFonts w:eastAsia="MS Mincho"/>
          <w:lang w:eastAsia="ja-JP"/>
        </w:rPr>
        <w:t xml:space="preserve"> T</w:t>
      </w:r>
      <w:r w:rsidR="00205CB6" w:rsidRPr="00E11E37">
        <w:rPr>
          <w:rFonts w:eastAsia="MS Mincho"/>
          <w:lang w:eastAsia="ja-JP"/>
        </w:rPr>
        <w:t xml:space="preserve">he single differential operation will eliminate the impact of the receiver clock error, but </w:t>
      </w:r>
      <w:r w:rsidR="00D73C4A" w:rsidRPr="00E11E37">
        <w:rPr>
          <w:rFonts w:eastAsia="MS Mincho"/>
          <w:lang w:eastAsia="ja-JP"/>
        </w:rPr>
        <w:t xml:space="preserve">single differential </w:t>
      </w:r>
      <w:r w:rsidR="00205CB6" w:rsidRPr="00E11E37">
        <w:rPr>
          <w:rFonts w:eastAsia="MS Mincho"/>
          <w:lang w:eastAsia="ja-JP"/>
        </w:rPr>
        <w:t xml:space="preserve">measurements are still impacted by the clock errors of the transmitters. </w:t>
      </w:r>
    </w:p>
    <w:p w:rsidR="00205CB6" w:rsidRDefault="00122270" w:rsidP="00205CB6">
      <w:pPr>
        <w:overflowPunct/>
        <w:autoSpaceDE/>
        <w:autoSpaceDN/>
        <w:adjustRightInd/>
        <w:spacing w:after="180" w:line="312" w:lineRule="auto"/>
        <w:jc w:val="both"/>
        <w:textAlignment w:val="auto"/>
        <w:rPr>
          <w:rFonts w:eastAsia="MS Mincho"/>
          <w:lang w:val="en-US" w:eastAsia="ja-JP"/>
        </w:rPr>
      </w:pPr>
      <w:r>
        <w:rPr>
          <w:rFonts w:eastAsia="MS Mincho"/>
          <w:lang w:eastAsia="ja-JP"/>
        </w:rPr>
        <w:t>T</w:t>
      </w:r>
      <w:r w:rsidR="00205CB6" w:rsidRPr="00E11E37">
        <w:rPr>
          <w:rFonts w:eastAsia="MS Mincho"/>
          <w:lang w:eastAsia="ja-JP"/>
        </w:rPr>
        <w:t xml:space="preserve">o remove the clock errors of the transmitters, </w:t>
      </w:r>
      <w:r w:rsidR="00276991">
        <w:rPr>
          <w:rFonts w:eastAsia="MS Mincho"/>
          <w:lang w:eastAsia="ja-JP"/>
        </w:rPr>
        <w:t xml:space="preserve">the </w:t>
      </w:r>
      <w:r w:rsidR="00205CB6" w:rsidRPr="00E11E37">
        <w:rPr>
          <w:rFonts w:eastAsia="MS Mincho"/>
          <w:lang w:eastAsia="ja-JP"/>
        </w:rPr>
        <w:t xml:space="preserve">double differential technique can be used, i.e., </w:t>
      </w:r>
      <w:r w:rsidR="00205CB6" w:rsidRPr="00E11E37">
        <w:rPr>
          <w:rFonts w:eastAsia="MS Mincho"/>
          <w:lang w:val="en-US" w:eastAsia="ja-JP"/>
        </w:rPr>
        <w:t xml:space="preserve">the differential measurements by two receivers </w:t>
      </w:r>
      <m:oMath>
        <m:r>
          <w:rPr>
            <w:rFonts w:ascii="Cambria Math" w:eastAsia="MS Mincho" w:hAnsi="Cambria Math"/>
            <w:lang w:val="en-US" w:eastAsia="ja-JP"/>
          </w:rPr>
          <m:t>x={a,b}</m:t>
        </m:r>
      </m:oMath>
      <w:r w:rsidR="00205CB6" w:rsidRPr="00E11E37">
        <w:rPr>
          <w:rFonts w:eastAsia="MS Mincho"/>
          <w:lang w:val="en-US" w:eastAsia="ja-JP"/>
        </w:rPr>
        <w:t xml:space="preserve"> from two transmitters {</w:t>
      </w:r>
      <m:oMath>
        <m:r>
          <w:rPr>
            <w:rFonts w:ascii="Cambria Math" w:eastAsia="MS Mincho" w:hAnsi="Cambria Math"/>
            <w:lang w:val="en-US" w:eastAsia="ja-JP"/>
          </w:rPr>
          <m:t>i,j}</m:t>
        </m:r>
      </m:oMath>
      <w:r w:rsidR="00205CB6" w:rsidRPr="00E11E37">
        <w:rPr>
          <w:rFonts w:eastAsia="MS Mincho"/>
          <w:lang w:val="en-US" w:eastAsia="ja-JP"/>
        </w:rPr>
        <w:t xml:space="preserve"> are differenced again:</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D73C4A" w:rsidRPr="00244A0C" w:rsidTr="009A60F5">
        <w:tc>
          <w:tcPr>
            <w:tcW w:w="325" w:type="pct"/>
          </w:tcPr>
          <w:p w:rsidR="00D73C4A" w:rsidRPr="00244A0C" w:rsidRDefault="00D73C4A" w:rsidP="009A60F5"/>
        </w:tc>
        <w:tc>
          <w:tcPr>
            <w:tcW w:w="4350" w:type="pct"/>
          </w:tcPr>
          <w:p w:rsidR="00D73C4A" w:rsidRPr="008F6DDD" w:rsidRDefault="0047448E" w:rsidP="009A60F5">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tcPr>
          <w:p w:rsidR="00D73C4A" w:rsidRPr="00244A0C" w:rsidRDefault="00D73C4A" w:rsidP="009A60F5">
            <w:pPr>
              <w:jc w:val="right"/>
            </w:pPr>
            <w:r w:rsidRPr="00244A0C">
              <w:t>(</w:t>
            </w:r>
            <w:r w:rsidR="0047448E">
              <w:fldChar w:fldCharType="begin"/>
            </w:r>
            <w:r>
              <w:instrText xml:space="preserve"> SEQ Equation \* ARABIC </w:instrText>
            </w:r>
            <w:r w:rsidR="0047448E">
              <w:fldChar w:fldCharType="separate"/>
            </w:r>
            <w:r w:rsidR="00C40B1A">
              <w:rPr>
                <w:noProof/>
              </w:rPr>
              <w:t>8</w:t>
            </w:r>
            <w:r w:rsidR="0047448E">
              <w:rPr>
                <w:noProof/>
              </w:rPr>
              <w:fldChar w:fldCharType="end"/>
            </w:r>
            <w:r w:rsidRPr="00244A0C">
              <w:t>)</w:t>
            </w:r>
          </w:p>
        </w:tc>
      </w:tr>
      <w:tr w:rsidR="00024E14" w:rsidRPr="00244A0C" w:rsidTr="00024E14">
        <w:tc>
          <w:tcPr>
            <w:tcW w:w="325" w:type="pct"/>
          </w:tcPr>
          <w:p w:rsidR="00024E14" w:rsidRPr="00244A0C" w:rsidRDefault="00024E14" w:rsidP="009A60F5"/>
        </w:tc>
        <w:tc>
          <w:tcPr>
            <w:tcW w:w="4350" w:type="pct"/>
          </w:tcPr>
          <w:p w:rsidR="00024E14" w:rsidRPr="008F6DDD" w:rsidRDefault="00024E14" w:rsidP="009A60F5">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m:oMathPara>
          </w:p>
        </w:tc>
        <w:tc>
          <w:tcPr>
            <w:tcW w:w="325" w:type="pct"/>
          </w:tcPr>
          <w:p w:rsidR="00024E14" w:rsidRPr="00244A0C" w:rsidRDefault="00024E14" w:rsidP="009A60F5">
            <w:pPr>
              <w:jc w:val="right"/>
            </w:pPr>
            <w:r w:rsidRPr="00244A0C">
              <w:t>(</w:t>
            </w:r>
            <w:r w:rsidR="0047448E">
              <w:fldChar w:fldCharType="begin"/>
            </w:r>
            <w:r>
              <w:instrText xml:space="preserve"> SEQ Equation \* ARABIC </w:instrText>
            </w:r>
            <w:r w:rsidR="0047448E">
              <w:fldChar w:fldCharType="separate"/>
            </w:r>
            <w:r w:rsidR="00C40B1A">
              <w:rPr>
                <w:noProof/>
              </w:rPr>
              <w:t>9</w:t>
            </w:r>
            <w:r w:rsidR="0047448E">
              <w:rPr>
                <w:noProof/>
              </w:rPr>
              <w:fldChar w:fldCharType="end"/>
            </w:r>
            <w:r w:rsidRPr="00244A0C">
              <w:t>)</w:t>
            </w:r>
          </w:p>
        </w:tc>
      </w:tr>
    </w:tbl>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Where</w:t>
      </w:r>
    </w:p>
    <w:p w:rsidR="00205CB6" w:rsidRPr="00E11E37" w:rsidRDefault="0047448E"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ab,T</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b,T</m:t>
            </m:r>
          </m:sub>
          <m:sup>
            <m:r>
              <w:rPr>
                <w:rFonts w:ascii="Cambria Math" w:eastAsia="MS Mincho" w:hAnsi="Cambria Math"/>
                <w:lang w:eastAsia="ja-JP"/>
              </w:rPr>
              <m:t>ij</m:t>
            </m:r>
          </m:sup>
        </m:sSubSup>
        <m:r>
          <w:rPr>
            <w:rFonts w:ascii="Cambria Math" w:eastAsia="MS Mincho" w:hAnsi="Cambria Math"/>
            <w:lang w:eastAsia="ja-JP"/>
          </w:rPr>
          <m:t>;</m:t>
        </m:r>
      </m:oMath>
      <w:r w:rsidR="00205CB6" w:rsidRPr="00E11E37">
        <w:rPr>
          <w:rFonts w:eastAsia="MS Mincho"/>
          <w:lang w:eastAsia="ja-JP"/>
        </w:rPr>
        <w:tab/>
      </w:r>
    </w:p>
    <w:p w:rsidR="00205CB6" w:rsidRPr="00E11E37" w:rsidRDefault="0047448E" w:rsidP="00205CB6">
      <w:pPr>
        <w:overflowPunct/>
        <w:autoSpaceDE/>
        <w:autoSpaceDN/>
        <w:adjustRightInd/>
        <w:spacing w:after="180" w:line="312" w:lineRule="auto"/>
        <w:ind w:left="568"/>
        <w:jc w:val="both"/>
        <w:textAlignment w:val="auto"/>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ab,P</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a,P</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b,P</m:t>
              </m:r>
            </m:sub>
            <m:sup>
              <m:r>
                <w:rPr>
                  <w:rFonts w:ascii="Cambria Math" w:eastAsia="MS Mincho" w:hAnsi="Cambria Math"/>
                  <w:lang w:eastAsia="ja-JP"/>
                </w:rPr>
                <m:t>ij</m:t>
              </m:r>
            </m:sup>
          </m:sSubSup>
          <m:r>
            <w:rPr>
              <w:rFonts w:ascii="Cambria Math" w:eastAsia="MS Mincho" w:hAnsi="Cambria Math"/>
              <w:lang w:eastAsia="ja-JP"/>
            </w:rPr>
            <m:t>;</m:t>
          </m:r>
        </m:oMath>
      </m:oMathPara>
    </w:p>
    <w:p w:rsidR="00205CB6" w:rsidRPr="00E11E37" w:rsidRDefault="00D4459C" w:rsidP="00205CB6">
      <w:pPr>
        <w:overflowPunct/>
        <w:autoSpaceDE/>
        <w:autoSpaceDN/>
        <w:adjustRightInd/>
        <w:spacing w:after="180" w:line="312" w:lineRule="auto"/>
        <w:jc w:val="both"/>
        <w:textAlignment w:val="auto"/>
        <w:rPr>
          <w:rFonts w:eastAsia="MS Mincho"/>
          <w:lang w:eastAsia="ja-JP"/>
        </w:rPr>
      </w:pPr>
      <w:r>
        <w:rPr>
          <w:rFonts w:eastAsia="MS Mincho"/>
          <w:lang w:eastAsia="ja-JP"/>
        </w:rPr>
        <w:t>T</w:t>
      </w:r>
      <w:r w:rsidR="00205CB6" w:rsidRPr="00E11E37">
        <w:rPr>
          <w:rFonts w:eastAsia="MS Mincho"/>
          <w:lang w:eastAsia="ja-JP"/>
        </w:rPr>
        <w:t>he double differential operation eliminate</w:t>
      </w:r>
      <w:r>
        <w:rPr>
          <w:rFonts w:eastAsia="MS Mincho"/>
          <w:lang w:eastAsia="ja-JP"/>
        </w:rPr>
        <w:t>s</w:t>
      </w:r>
      <w:r w:rsidR="00205CB6" w:rsidRPr="00E11E37">
        <w:rPr>
          <w:rFonts w:eastAsia="MS Mincho"/>
          <w:lang w:eastAsia="ja-JP"/>
        </w:rPr>
        <w:t xml:space="preserve"> the impact of both the receiver clock errors and the transmitter clock errors on the double differenced measurements.</w:t>
      </w:r>
      <w:r>
        <w:rPr>
          <w:rFonts w:eastAsia="MS Mincho"/>
          <w:lang w:eastAsia="ja-JP"/>
        </w:rPr>
        <w:t xml:space="preserve"> </w:t>
      </w:r>
    </w:p>
    <w:p w:rsidR="00205CB6" w:rsidRDefault="00205CB6" w:rsidP="00205CB6">
      <w:pPr>
        <w:overflowPunct/>
        <w:autoSpaceDE/>
        <w:autoSpaceDN/>
        <w:adjustRightInd/>
        <w:spacing w:after="180" w:line="312" w:lineRule="auto"/>
        <w:jc w:val="both"/>
        <w:textAlignment w:val="auto"/>
        <w:rPr>
          <w:rFonts w:eastAsiaTheme="minorEastAsia"/>
          <w:lang w:eastAsia="zh-CN"/>
        </w:rPr>
      </w:pPr>
      <w:r w:rsidRPr="00E11E37">
        <w:rPr>
          <w:rFonts w:eastAsia="MS Mincho"/>
          <w:lang w:eastAsia="ja-JP"/>
        </w:rPr>
        <w:t xml:space="preserve">When the double differential techniques </w:t>
      </w:r>
      <w:r w:rsidR="00122270">
        <w:rPr>
          <w:rFonts w:eastAsia="MS Mincho"/>
          <w:noProof/>
          <w:lang w:eastAsia="ja-JP"/>
        </w:rPr>
        <w:t>are</w:t>
      </w:r>
      <w:r w:rsidRPr="00E11E37">
        <w:rPr>
          <w:rFonts w:eastAsia="MS Mincho"/>
          <w:lang w:eastAsia="ja-JP"/>
        </w:rPr>
        <w:t xml:space="preserve"> used for the determination of the mobile receiver position, one of the receiver’s </w:t>
      </w:r>
      <w:proofErr w:type="gramStart"/>
      <w:r w:rsidRPr="00E11E37">
        <w:rPr>
          <w:rFonts w:eastAsia="MS Mincho"/>
          <w:lang w:eastAsia="ja-JP"/>
        </w:rPr>
        <w:t>position</w:t>
      </w:r>
      <w:proofErr w:type="gramEnd"/>
      <w:r w:rsidRPr="00E11E37">
        <w:rPr>
          <w:rFonts w:eastAsia="MS Mincho"/>
          <w:lang w:eastAsia="ja-JP"/>
        </w:rPr>
        <w:t xml:space="preserve"> is known and used as the reference position. </w:t>
      </w:r>
      <w:r w:rsidR="00122270">
        <w:rPr>
          <w:rFonts w:eastAsia="MS Mincho"/>
          <w:lang w:eastAsia="ja-JP"/>
        </w:rPr>
        <w:t>T</w:t>
      </w:r>
      <w:r w:rsidRPr="00E11E37">
        <w:rPr>
          <w:rFonts w:eastAsia="MS Mincho"/>
          <w:lang w:eastAsia="ja-JP"/>
        </w:rPr>
        <w:t>o solve the three unknown parameters for the coordinate of the unknown mobile receiver position, it needs at least three double differential measurements obtained from four transmitters.</w:t>
      </w:r>
    </w:p>
    <w:p w:rsidR="00A5079D" w:rsidRPr="00E11E37" w:rsidRDefault="00A5079D" w:rsidP="00A5079D">
      <w:pPr>
        <w:overflowPunct/>
        <w:autoSpaceDE/>
        <w:autoSpaceDN/>
        <w:adjustRightInd/>
        <w:spacing w:after="180"/>
        <w:jc w:val="both"/>
        <w:textAlignment w:val="auto"/>
        <w:rPr>
          <w:rFonts w:eastAsia="MS Mincho"/>
          <w:b/>
          <w:bCs/>
          <w:i/>
          <w:noProof/>
          <w:lang w:val="en-US"/>
        </w:rPr>
      </w:pPr>
      <w:bookmarkStart w:id="48" w:name="p17"/>
      <w:bookmarkStart w:id="49" w:name="_Toc1116819"/>
      <w:bookmarkStart w:id="50" w:name="_Ref40027457"/>
      <w:r w:rsidRPr="00E11E37">
        <w:rPr>
          <w:rFonts w:eastAsia="MS Mincho"/>
          <w:b/>
          <w:bCs/>
          <w:i/>
          <w:noProof/>
          <w:lang w:eastAsia="ja-JP"/>
        </w:rPr>
        <w:t xml:space="preserve">Proposal </w:t>
      </w:r>
      <w:r w:rsidR="0047448E"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7448E" w:rsidRPr="00E11E37">
        <w:rPr>
          <w:rFonts w:eastAsia="MS Mincho"/>
          <w:b/>
          <w:bCs/>
          <w:i/>
          <w:noProof/>
          <w:lang w:eastAsia="ja-JP"/>
        </w:rPr>
        <w:fldChar w:fldCharType="separate"/>
      </w:r>
      <w:r w:rsidR="00C40B1A">
        <w:rPr>
          <w:rFonts w:eastAsia="MS Mincho"/>
          <w:b/>
          <w:bCs/>
          <w:i/>
          <w:noProof/>
          <w:lang w:eastAsia="ja-JP"/>
        </w:rPr>
        <w:t>17</w:t>
      </w:r>
      <w:r w:rsidR="0047448E"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hint="eastAsia"/>
          <w:b/>
          <w:bCs/>
          <w:i/>
          <w:noProof/>
          <w:lang w:val="en-US" w:eastAsia="zh-CN"/>
        </w:rPr>
        <w:t>Consider</w:t>
      </w:r>
      <w:r w:rsidRPr="00E11E37">
        <w:rPr>
          <w:rFonts w:eastAsia="MS Mincho"/>
          <w:b/>
          <w:bCs/>
          <w:i/>
          <w:noProof/>
          <w:lang w:val="en-US"/>
        </w:rPr>
        <w:t xml:space="preserve"> </w:t>
      </w:r>
      <w:r>
        <w:rPr>
          <w:rFonts w:eastAsia="MS Mincho"/>
          <w:b/>
          <w:bCs/>
          <w:i/>
          <w:noProof/>
          <w:lang w:val="en-US"/>
        </w:rPr>
        <w:t>supporting the differential operation</w:t>
      </w:r>
      <w:r w:rsidR="00A651EF">
        <w:rPr>
          <w:rFonts w:eastAsia="MS Mincho"/>
          <w:b/>
          <w:bCs/>
          <w:i/>
          <w:noProof/>
          <w:lang w:val="en-US"/>
        </w:rPr>
        <w:t>s</w:t>
      </w:r>
      <w:r>
        <w:rPr>
          <w:rFonts w:eastAsia="MS Mincho"/>
          <w:b/>
          <w:bCs/>
          <w:i/>
          <w:noProof/>
          <w:lang w:val="en-US"/>
        </w:rPr>
        <w:t xml:space="preserve"> for eliminating </w:t>
      </w:r>
      <w:r w:rsidRPr="00725962">
        <w:rPr>
          <w:rFonts w:eastAsia="MS Mincho"/>
          <w:b/>
          <w:bCs/>
          <w:i/>
          <w:noProof/>
          <w:lang w:val="en-US"/>
        </w:rPr>
        <w:t>TRP synchronization errors</w:t>
      </w:r>
      <w:r>
        <w:rPr>
          <w:rFonts w:eastAsia="MS Mincho"/>
          <w:b/>
          <w:bCs/>
          <w:i/>
          <w:noProof/>
          <w:lang w:val="en-US"/>
        </w:rPr>
        <w:t xml:space="preserve"> for high-accuracy NR positioning in Rel-17.</w:t>
      </w:r>
      <w:r w:rsidRPr="00E11E37">
        <w:rPr>
          <w:rFonts w:eastAsia="MS Mincho"/>
          <w:b/>
          <w:bCs/>
          <w:i/>
          <w:noProof/>
          <w:lang w:val="en-US"/>
        </w:rPr>
        <w:t xml:space="preserve"> </w:t>
      </w:r>
    </w:p>
    <w:bookmarkEnd w:id="48"/>
    <w:p w:rsidR="00FB588B" w:rsidRDefault="00FB588B" w:rsidP="00C90A0B">
      <w:pPr>
        <w:overflowPunct/>
        <w:autoSpaceDE/>
        <w:autoSpaceDN/>
        <w:adjustRightInd/>
        <w:spacing w:after="180"/>
        <w:jc w:val="both"/>
        <w:textAlignment w:val="auto"/>
        <w:rPr>
          <w:rFonts w:eastAsiaTheme="minorEastAsia"/>
          <w:b/>
          <w:bCs/>
          <w:i/>
          <w:noProof/>
          <w:lang w:val="en-US" w:eastAsia="zh-CN"/>
        </w:rPr>
      </w:pPr>
    </w:p>
    <w:p w:rsidR="008E2DB6" w:rsidRDefault="00CF7017" w:rsidP="008E2DB6">
      <w:pPr>
        <w:pStyle w:val="1"/>
      </w:pPr>
      <w:bookmarkStart w:id="51" w:name="_Ref47370384"/>
      <w:bookmarkEnd w:id="49"/>
      <w:bookmarkEnd w:id="50"/>
      <w:r>
        <w:t xml:space="preserve">Elimination of impact of RF group delays on </w:t>
      </w:r>
      <w:r w:rsidR="008E2DB6">
        <w:t>NR positioning</w:t>
      </w:r>
      <w:bookmarkEnd w:id="51"/>
    </w:p>
    <w:p w:rsidR="00A8019B" w:rsidRDefault="00A8019B" w:rsidP="000F4E01">
      <w:pPr>
        <w:jc w:val="both"/>
        <w:rPr>
          <w:rFonts w:hint="eastAsia"/>
          <w:lang w:eastAsia="zh-CN"/>
        </w:rPr>
      </w:pPr>
    </w:p>
    <w:p w:rsidR="00DE2B82" w:rsidRDefault="00DE2B82" w:rsidP="000F4E01">
      <w:pPr>
        <w:jc w:val="both"/>
      </w:pPr>
      <w:r w:rsidRPr="00DE2B82">
        <w:t xml:space="preserve">In most cases, the available bandwidth of the communication channel will be maximized to achieve the best throughput with minimal signal distortion. The usable bandwidth of the RF channel is usually limited by the </w:t>
      </w:r>
      <w:proofErr w:type="spellStart"/>
      <w:r w:rsidRPr="00DE2B82">
        <w:t>bandpass</w:t>
      </w:r>
      <w:proofErr w:type="spellEnd"/>
      <w:r w:rsidRPr="00DE2B82">
        <w:t xml:space="preserve"> characteristics of filters, amplifiers</w:t>
      </w:r>
      <w:r w:rsidR="00CB7506">
        <w:t>,</w:t>
      </w:r>
      <w:r w:rsidRPr="00DE2B82">
        <w:t xml:space="preserve"> and mixers. The </w:t>
      </w:r>
      <w:proofErr w:type="spellStart"/>
      <w:r w:rsidRPr="00DE2B82">
        <w:t>bandpass</w:t>
      </w:r>
      <w:proofErr w:type="spellEnd"/>
      <w:r w:rsidRPr="00DE2B82">
        <w:t xml:space="preserve"> characteristic is easy to see as the frequency response of the channel. The most </w:t>
      </w:r>
      <w:r w:rsidRPr="00DE2B82">
        <w:lastRenderedPageBreak/>
        <w:t>important feature that limits the bandwidth of the RF signal path is phase distortion or group delay variation because this parameter will cause signal distortion through the RF channel. Knowledge about phase distortion is essential to minimize positioning errors due to group delay.</w:t>
      </w:r>
    </w:p>
    <w:p w:rsidR="00DE2B82" w:rsidRDefault="00DE2B82" w:rsidP="000F4E01">
      <w:pPr>
        <w:jc w:val="both"/>
      </w:pPr>
      <w:r>
        <w:t>B</w:t>
      </w:r>
      <w:r w:rsidRPr="00DE2B82">
        <w:t xml:space="preserve">y using signal and spectrum </w:t>
      </w:r>
      <w:r w:rsidR="00CB7506" w:rsidRPr="00DE2B82">
        <w:t>analy</w:t>
      </w:r>
      <w:r w:rsidR="00CB7506">
        <w:t>z</w:t>
      </w:r>
      <w:r w:rsidR="00CB7506" w:rsidRPr="00DE2B82">
        <w:t>ers</w:t>
      </w:r>
      <w:r w:rsidRPr="00DE2B82">
        <w:t xml:space="preserve"> [16], equipment manufacturers can </w:t>
      </w:r>
      <w:r>
        <w:t>obtain</w:t>
      </w:r>
      <w:r w:rsidRPr="00DE2B82">
        <w:t xml:space="preserve"> the group delay in the RF receive and transmit chain.</w:t>
      </w:r>
      <w:r>
        <w:t xml:space="preserve"> </w:t>
      </w:r>
      <w:r w:rsidR="00CB7506">
        <w:t>T</w:t>
      </w:r>
      <w:r w:rsidRPr="00DE2B82">
        <w:t xml:space="preserve">o minimize the positioning error caused by the group delay in the RF Rx chain, the receiver </w:t>
      </w:r>
      <w:r>
        <w:t>should</w:t>
      </w:r>
      <w:r w:rsidRPr="00DE2B82">
        <w:t xml:space="preserve"> eliminate the influence of the Rx group delay on the NR positioning measurement based on its knowledge of the Rx group delay (Note: For DL RSTD measurement, </w:t>
      </w:r>
      <w:r w:rsidR="009A61E4">
        <w:rPr>
          <w:rFonts w:hint="eastAsia"/>
          <w:lang w:eastAsia="zh-CN"/>
        </w:rPr>
        <w:t>t</w:t>
      </w:r>
      <w:r w:rsidRPr="00DE2B82">
        <w:t>he influence of the group delay may have been eliminated by differential operation).</w:t>
      </w:r>
    </w:p>
    <w:p w:rsidR="00197CF9" w:rsidRDefault="00197CF9" w:rsidP="00404856">
      <w:pPr>
        <w:overflowPunct/>
        <w:autoSpaceDE/>
        <w:autoSpaceDN/>
        <w:adjustRightInd/>
        <w:spacing w:after="180"/>
        <w:jc w:val="both"/>
        <w:textAlignment w:val="auto"/>
        <w:rPr>
          <w:rFonts w:eastAsiaTheme="minorEastAsia"/>
          <w:b/>
          <w:bCs/>
          <w:i/>
          <w:noProof/>
          <w:lang w:val="en-US" w:eastAsia="zh-CN"/>
        </w:rPr>
      </w:pPr>
      <w:bookmarkStart w:id="52" w:name="p18"/>
      <w:r w:rsidRPr="00E11E37">
        <w:rPr>
          <w:rFonts w:eastAsia="MS Mincho"/>
          <w:b/>
          <w:bCs/>
          <w:i/>
          <w:noProof/>
          <w:lang w:eastAsia="ja-JP"/>
        </w:rPr>
        <w:t xml:space="preserve">Proposal </w:t>
      </w:r>
      <w:r w:rsidR="0047448E"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7448E" w:rsidRPr="00E11E37">
        <w:rPr>
          <w:rFonts w:eastAsia="MS Mincho"/>
          <w:b/>
          <w:bCs/>
          <w:i/>
          <w:noProof/>
          <w:lang w:eastAsia="ja-JP"/>
        </w:rPr>
        <w:fldChar w:fldCharType="separate"/>
      </w:r>
      <w:r w:rsidR="00C40B1A">
        <w:rPr>
          <w:rFonts w:eastAsia="MS Mincho"/>
          <w:b/>
          <w:bCs/>
          <w:i/>
          <w:noProof/>
          <w:lang w:eastAsia="ja-JP"/>
        </w:rPr>
        <w:t>18</w:t>
      </w:r>
      <w:r w:rsidR="0047448E" w:rsidRPr="00E11E37">
        <w:rPr>
          <w:rFonts w:eastAsia="MS Mincho"/>
          <w:b/>
          <w:bCs/>
          <w:i/>
          <w:noProof/>
          <w:lang w:eastAsia="ja-JP"/>
        </w:rPr>
        <w:fldChar w:fldCharType="end"/>
      </w:r>
      <w:r w:rsidRPr="00E11E37">
        <w:rPr>
          <w:rFonts w:eastAsia="MS Mincho"/>
          <w:b/>
          <w:bCs/>
          <w:i/>
          <w:noProof/>
          <w:lang w:val="en-US"/>
        </w:rPr>
        <w:t xml:space="preserve">: </w:t>
      </w:r>
      <w:r w:rsidR="00AE63B6">
        <w:rPr>
          <w:rFonts w:eastAsiaTheme="minorEastAsia"/>
          <w:b/>
          <w:bCs/>
          <w:i/>
          <w:noProof/>
          <w:lang w:val="en-US" w:eastAsia="zh-CN"/>
        </w:rPr>
        <w:t>A</w:t>
      </w:r>
      <w:r>
        <w:rPr>
          <w:rFonts w:eastAsiaTheme="minorEastAsia"/>
          <w:b/>
          <w:bCs/>
          <w:i/>
          <w:noProof/>
          <w:lang w:val="en-US" w:eastAsia="zh-CN"/>
        </w:rPr>
        <w:t xml:space="preserve"> receiver should </w:t>
      </w:r>
      <w:r w:rsidR="00BD2C82">
        <w:rPr>
          <w:rFonts w:eastAsiaTheme="minorEastAsia"/>
          <w:b/>
          <w:bCs/>
          <w:i/>
          <w:noProof/>
          <w:lang w:val="en-US" w:eastAsia="zh-CN"/>
        </w:rPr>
        <w:t>eliminate</w:t>
      </w:r>
      <w:r w:rsidR="00A651EF">
        <w:rPr>
          <w:rFonts w:eastAsiaTheme="minorEastAsia"/>
          <w:b/>
          <w:bCs/>
          <w:i/>
          <w:noProof/>
          <w:lang w:val="en-US" w:eastAsia="zh-CN"/>
        </w:rPr>
        <w:t xml:space="preserve"> </w:t>
      </w:r>
      <w:r>
        <w:rPr>
          <w:rFonts w:eastAsiaTheme="minorEastAsia"/>
          <w:b/>
          <w:bCs/>
          <w:i/>
          <w:noProof/>
          <w:lang w:val="en-US" w:eastAsia="zh-CN"/>
        </w:rPr>
        <w:t xml:space="preserve">the impact of the </w:t>
      </w:r>
      <w:r w:rsidR="00A651EF">
        <w:rPr>
          <w:rFonts w:eastAsiaTheme="minorEastAsia"/>
          <w:b/>
          <w:bCs/>
          <w:i/>
          <w:noProof/>
          <w:lang w:val="en-US" w:eastAsia="zh-CN"/>
        </w:rPr>
        <w:t>Rx</w:t>
      </w:r>
      <w:r w:rsidR="00A651EF" w:rsidRPr="00197CF9">
        <w:rPr>
          <w:rFonts w:eastAsiaTheme="minorEastAsia"/>
          <w:b/>
          <w:bCs/>
          <w:i/>
          <w:noProof/>
          <w:lang w:val="en-US" w:eastAsia="zh-CN"/>
        </w:rPr>
        <w:t xml:space="preserve"> </w:t>
      </w:r>
      <w:r w:rsidRPr="00197CF9">
        <w:rPr>
          <w:rFonts w:eastAsiaTheme="minorEastAsia"/>
          <w:b/>
          <w:bCs/>
          <w:i/>
          <w:noProof/>
          <w:lang w:val="en-US" w:eastAsia="zh-CN"/>
        </w:rPr>
        <w:t>group delay</w:t>
      </w:r>
      <w:r>
        <w:rPr>
          <w:rFonts w:eastAsiaTheme="minorEastAsia"/>
          <w:b/>
          <w:bCs/>
          <w:i/>
          <w:noProof/>
          <w:lang w:val="en-US" w:eastAsia="zh-CN"/>
        </w:rPr>
        <w:t xml:space="preserve"> </w:t>
      </w:r>
      <w:r w:rsidR="00AE63B6">
        <w:rPr>
          <w:rFonts w:eastAsiaTheme="minorEastAsia"/>
          <w:b/>
          <w:bCs/>
          <w:i/>
          <w:noProof/>
          <w:lang w:val="en-US" w:eastAsia="zh-CN"/>
        </w:rPr>
        <w:t>when providing</w:t>
      </w:r>
      <w:r>
        <w:rPr>
          <w:rFonts w:eastAsiaTheme="minorEastAsia"/>
          <w:b/>
          <w:bCs/>
          <w:i/>
          <w:noProof/>
          <w:lang w:val="en-US" w:eastAsia="zh-CN"/>
        </w:rPr>
        <w:t xml:space="preserve"> NR positioning measurements</w:t>
      </w:r>
      <w:r w:rsidR="00AE63B6">
        <w:rPr>
          <w:rFonts w:eastAsiaTheme="minorEastAsia"/>
          <w:b/>
          <w:bCs/>
          <w:i/>
          <w:noProof/>
          <w:lang w:val="en-US" w:eastAsia="zh-CN"/>
        </w:rPr>
        <w:t xml:space="preserve">, e.g., UE </w:t>
      </w:r>
      <w:r w:rsidR="00A651EF">
        <w:rPr>
          <w:rFonts w:eastAsiaTheme="minorEastAsia"/>
          <w:b/>
          <w:bCs/>
          <w:i/>
          <w:noProof/>
          <w:lang w:val="en-US" w:eastAsia="zh-CN"/>
        </w:rPr>
        <w:t xml:space="preserve">should </w:t>
      </w:r>
      <w:r w:rsidR="00BD2C82">
        <w:rPr>
          <w:rFonts w:eastAsiaTheme="minorEastAsia"/>
          <w:b/>
          <w:bCs/>
          <w:i/>
          <w:noProof/>
          <w:lang w:val="en-US" w:eastAsia="zh-CN"/>
        </w:rPr>
        <w:t xml:space="preserve">eliminate </w:t>
      </w:r>
      <w:r w:rsidR="00A651EF">
        <w:rPr>
          <w:rFonts w:eastAsiaTheme="minorEastAsia"/>
          <w:b/>
          <w:bCs/>
          <w:i/>
          <w:noProof/>
          <w:lang w:val="en-US" w:eastAsia="zh-CN"/>
        </w:rPr>
        <w:t xml:space="preserve">the Rx </w:t>
      </w:r>
      <w:r w:rsidR="00A651EF" w:rsidRPr="00197CF9">
        <w:rPr>
          <w:rFonts w:eastAsiaTheme="minorEastAsia"/>
          <w:b/>
          <w:bCs/>
          <w:i/>
          <w:noProof/>
          <w:lang w:val="en-US" w:eastAsia="zh-CN"/>
        </w:rPr>
        <w:t>group delay</w:t>
      </w:r>
      <w:r w:rsidR="00A651EF">
        <w:rPr>
          <w:rFonts w:eastAsiaTheme="minorEastAsia"/>
          <w:b/>
          <w:bCs/>
          <w:i/>
          <w:noProof/>
          <w:lang w:val="en-US" w:eastAsia="zh-CN"/>
        </w:rPr>
        <w:t xml:space="preserve"> in UE </w:t>
      </w:r>
      <w:r w:rsidR="00AE63B6">
        <w:rPr>
          <w:rFonts w:eastAsiaTheme="minorEastAsia"/>
          <w:b/>
          <w:bCs/>
          <w:i/>
          <w:noProof/>
          <w:lang w:val="en-US" w:eastAsia="zh-CN"/>
        </w:rPr>
        <w:t>Rx-Tx time difference measurements.</w:t>
      </w:r>
    </w:p>
    <w:bookmarkEnd w:id="52"/>
    <w:p w:rsidR="00DE2B82" w:rsidRDefault="00DE2B82" w:rsidP="000F4E01">
      <w:pPr>
        <w:jc w:val="both"/>
        <w:rPr>
          <w:lang w:eastAsia="zh-CN"/>
        </w:rPr>
      </w:pPr>
      <w:r>
        <w:t>However, t</w:t>
      </w:r>
      <w:r w:rsidRPr="00DE2B82">
        <w:t xml:space="preserve">he receiver </w:t>
      </w:r>
      <w:r>
        <w:t xml:space="preserve">side </w:t>
      </w:r>
      <w:r w:rsidRPr="00DE2B82">
        <w:t xml:space="preserve">may not </w:t>
      </w:r>
      <w:r>
        <w:t>have the knowledge of</w:t>
      </w:r>
      <w:r w:rsidRPr="00DE2B82">
        <w:t xml:space="preserve"> the group delay in the transmitter's RF </w:t>
      </w:r>
      <w:proofErr w:type="spellStart"/>
      <w:proofErr w:type="gramStart"/>
      <w:r w:rsidRPr="00DE2B82">
        <w:t>Tx</w:t>
      </w:r>
      <w:proofErr w:type="spellEnd"/>
      <w:proofErr w:type="gramEnd"/>
      <w:r w:rsidRPr="00DE2B82">
        <w:t xml:space="preserve"> chain, and therefore may not be able to eliminate the influence of the transmitter's RF </w:t>
      </w:r>
      <w:proofErr w:type="spellStart"/>
      <w:r w:rsidRPr="00DE2B82">
        <w:t>Tx</w:t>
      </w:r>
      <w:proofErr w:type="spellEnd"/>
      <w:r w:rsidRPr="00DE2B82">
        <w:t xml:space="preserve"> chain on </w:t>
      </w:r>
      <w:r>
        <w:t>N</w:t>
      </w:r>
      <w:r w:rsidRPr="00DE2B82">
        <w:t xml:space="preserve">R positioning measurement. </w:t>
      </w:r>
      <w:r w:rsidR="00CB7506">
        <w:t>T</w:t>
      </w:r>
      <w:r w:rsidRPr="00DE2B82">
        <w:t xml:space="preserve">o eliminate the influence of the transmitter's RF </w:t>
      </w:r>
      <w:proofErr w:type="spellStart"/>
      <w:proofErr w:type="gramStart"/>
      <w:r w:rsidRPr="00DE2B82">
        <w:t>Tx</w:t>
      </w:r>
      <w:proofErr w:type="spellEnd"/>
      <w:proofErr w:type="gramEnd"/>
      <w:r w:rsidRPr="00DE2B82">
        <w:t xml:space="preserve"> chain on NR positioning, one possible way is to </w:t>
      </w:r>
      <w:r>
        <w:t>let</w:t>
      </w:r>
      <w:r w:rsidRPr="00DE2B82">
        <w:t xml:space="preserve"> the transmitter to send the </w:t>
      </w:r>
      <w:proofErr w:type="spellStart"/>
      <w:r w:rsidRPr="00DE2B82">
        <w:t>Tx</w:t>
      </w:r>
      <w:proofErr w:type="spellEnd"/>
      <w:r w:rsidRPr="00DE2B82">
        <w:t xml:space="preserve"> group delay information to the network node</w:t>
      </w:r>
      <w:r w:rsidR="00FC10CE">
        <w:rPr>
          <w:rFonts w:hint="eastAsia"/>
          <w:lang w:eastAsia="zh-CN"/>
        </w:rPr>
        <w:t xml:space="preserve"> (LMF)</w:t>
      </w:r>
      <w:r w:rsidRPr="00DE2B82">
        <w:t xml:space="preserve"> that calculate</w:t>
      </w:r>
      <w:r>
        <w:t>s</w:t>
      </w:r>
      <w:r w:rsidRPr="00DE2B82">
        <w:t xml:space="preserve"> the </w:t>
      </w:r>
      <w:r>
        <w:t xml:space="preserve">final </w:t>
      </w:r>
      <w:r w:rsidRPr="00DE2B82">
        <w:t xml:space="preserve">UE position. For example, the UE may send the </w:t>
      </w:r>
      <w:proofErr w:type="spellStart"/>
      <w:proofErr w:type="gramStart"/>
      <w:r w:rsidRPr="00DE2B82">
        <w:t>Tx</w:t>
      </w:r>
      <w:proofErr w:type="spellEnd"/>
      <w:proofErr w:type="gramEnd"/>
      <w:r w:rsidRPr="00DE2B82">
        <w:t xml:space="preserve"> group delay to the LMF</w:t>
      </w:r>
      <w:r w:rsidR="00FC10CE">
        <w:rPr>
          <w:rFonts w:hint="eastAsia"/>
          <w:lang w:eastAsia="zh-CN"/>
        </w:rPr>
        <w:t xml:space="preserve"> for </w:t>
      </w:r>
      <w:r w:rsidR="00FC10CE" w:rsidRPr="00FC10CE">
        <w:rPr>
          <w:lang w:eastAsia="zh-CN"/>
        </w:rPr>
        <w:t>network-based positioning</w:t>
      </w:r>
      <w:r>
        <w:t xml:space="preserve">. The LMF can use the information </w:t>
      </w:r>
      <w:r w:rsidRPr="00DE2B82">
        <w:t xml:space="preserve">to eliminate the UE </w:t>
      </w:r>
      <w:proofErr w:type="spellStart"/>
      <w:proofErr w:type="gramStart"/>
      <w:r w:rsidRPr="00DE2B82">
        <w:t>Tx</w:t>
      </w:r>
      <w:proofErr w:type="spellEnd"/>
      <w:proofErr w:type="gramEnd"/>
      <w:r w:rsidRPr="00DE2B82">
        <w:t xml:space="preserve"> group delay</w:t>
      </w:r>
      <w:r>
        <w:t xml:space="preserve"> on </w:t>
      </w:r>
      <w:r w:rsidRPr="00DE2B82">
        <w:t>the gNB Rx-</w:t>
      </w:r>
      <w:proofErr w:type="spellStart"/>
      <w:r w:rsidRPr="00DE2B82">
        <w:t>Tx</w:t>
      </w:r>
      <w:proofErr w:type="spellEnd"/>
      <w:r w:rsidRPr="00DE2B82">
        <w:t xml:space="preserve"> time difference measurement</w:t>
      </w:r>
      <w:r>
        <w:t>s.</w:t>
      </w:r>
    </w:p>
    <w:p w:rsidR="009F1BA6" w:rsidRDefault="00BA6863" w:rsidP="00404856">
      <w:pPr>
        <w:overflowPunct/>
        <w:autoSpaceDE/>
        <w:autoSpaceDN/>
        <w:adjustRightInd/>
        <w:spacing w:after="180"/>
        <w:jc w:val="both"/>
        <w:textAlignment w:val="auto"/>
        <w:rPr>
          <w:rFonts w:eastAsiaTheme="minorEastAsia"/>
          <w:b/>
          <w:bCs/>
          <w:i/>
          <w:noProof/>
          <w:lang w:val="en-US" w:eastAsia="zh-CN"/>
        </w:rPr>
      </w:pPr>
      <w:bookmarkStart w:id="53" w:name="p19"/>
      <w:r w:rsidRPr="00E11E37">
        <w:rPr>
          <w:rFonts w:eastAsia="MS Mincho"/>
          <w:b/>
          <w:bCs/>
          <w:i/>
          <w:noProof/>
          <w:lang w:eastAsia="ja-JP"/>
        </w:rPr>
        <w:t xml:space="preserve">Proposal </w:t>
      </w:r>
      <w:r w:rsidR="0047448E"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7448E" w:rsidRPr="00E11E37">
        <w:rPr>
          <w:rFonts w:eastAsia="MS Mincho"/>
          <w:b/>
          <w:bCs/>
          <w:i/>
          <w:noProof/>
          <w:lang w:eastAsia="ja-JP"/>
        </w:rPr>
        <w:fldChar w:fldCharType="separate"/>
      </w:r>
      <w:r w:rsidR="00C40B1A">
        <w:rPr>
          <w:rFonts w:eastAsia="MS Mincho"/>
          <w:b/>
          <w:bCs/>
          <w:i/>
          <w:noProof/>
          <w:lang w:eastAsia="ja-JP"/>
        </w:rPr>
        <w:t>19</w:t>
      </w:r>
      <w:r w:rsidR="0047448E"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b/>
          <w:bCs/>
          <w:i/>
          <w:noProof/>
          <w:lang w:val="en-US" w:eastAsia="zh-CN"/>
        </w:rPr>
        <w:t xml:space="preserve">For network-based positioning, </w:t>
      </w:r>
      <w:r w:rsidR="00DE2B82">
        <w:rPr>
          <w:rFonts w:eastAsiaTheme="minorEastAsia"/>
          <w:b/>
          <w:bCs/>
          <w:i/>
          <w:noProof/>
          <w:lang w:val="en-US" w:eastAsia="zh-CN"/>
        </w:rPr>
        <w:t>the inform</w:t>
      </w:r>
      <w:r w:rsidR="00CB7506">
        <w:rPr>
          <w:rFonts w:eastAsiaTheme="minorEastAsia"/>
          <w:b/>
          <w:bCs/>
          <w:i/>
          <w:noProof/>
          <w:lang w:val="en-US" w:eastAsia="zh-CN"/>
        </w:rPr>
        <w:t>a</w:t>
      </w:r>
      <w:r w:rsidR="00DE2B82">
        <w:rPr>
          <w:rFonts w:eastAsiaTheme="minorEastAsia"/>
          <w:b/>
          <w:bCs/>
          <w:i/>
          <w:noProof/>
          <w:lang w:val="en-US" w:eastAsia="zh-CN"/>
        </w:rPr>
        <w:t xml:space="preserve">tion of </w:t>
      </w:r>
      <w:r w:rsidR="00CB7506">
        <w:rPr>
          <w:rFonts w:eastAsiaTheme="minorEastAsia"/>
          <w:b/>
          <w:bCs/>
          <w:i/>
          <w:noProof/>
          <w:lang w:val="en-US" w:eastAsia="zh-CN"/>
        </w:rPr>
        <w:t xml:space="preserve">the </w:t>
      </w:r>
      <w:r>
        <w:rPr>
          <w:rFonts w:eastAsiaTheme="minorEastAsia"/>
          <w:b/>
          <w:bCs/>
          <w:i/>
          <w:noProof/>
          <w:lang w:val="en-US" w:eastAsia="zh-CN"/>
        </w:rPr>
        <w:t xml:space="preserve">UE Tx group delay </w:t>
      </w:r>
      <w:r w:rsidR="009F1BA6">
        <w:rPr>
          <w:rFonts w:eastAsiaTheme="minorEastAsia"/>
          <w:b/>
          <w:bCs/>
          <w:i/>
          <w:noProof/>
          <w:lang w:val="en-US" w:eastAsia="zh-CN"/>
        </w:rPr>
        <w:t xml:space="preserve">should be sent </w:t>
      </w:r>
      <w:r>
        <w:rPr>
          <w:rFonts w:eastAsiaTheme="minorEastAsia"/>
          <w:b/>
          <w:bCs/>
          <w:i/>
          <w:noProof/>
          <w:lang w:val="en-US" w:eastAsia="zh-CN"/>
        </w:rPr>
        <w:t xml:space="preserve">to LMF for eliminating the impact of the Tx </w:t>
      </w:r>
      <w:r w:rsidRPr="00197CF9">
        <w:rPr>
          <w:rFonts w:eastAsiaTheme="minorEastAsia"/>
          <w:b/>
          <w:bCs/>
          <w:i/>
          <w:noProof/>
          <w:lang w:val="en-US" w:eastAsia="zh-CN"/>
        </w:rPr>
        <w:t>group delay</w:t>
      </w:r>
      <w:r>
        <w:rPr>
          <w:rFonts w:eastAsiaTheme="minorEastAsia"/>
          <w:b/>
          <w:bCs/>
          <w:i/>
          <w:noProof/>
          <w:lang w:val="en-US" w:eastAsia="zh-CN"/>
        </w:rPr>
        <w:t xml:space="preserve"> on NR positioning. For UE-based positioni</w:t>
      </w:r>
      <w:r w:rsidR="00CB7506">
        <w:rPr>
          <w:rFonts w:eastAsiaTheme="minorEastAsia"/>
          <w:b/>
          <w:bCs/>
          <w:i/>
          <w:noProof/>
          <w:lang w:val="en-US" w:eastAsia="zh-CN"/>
        </w:rPr>
        <w:t>n</w:t>
      </w:r>
      <w:r>
        <w:rPr>
          <w:rFonts w:eastAsiaTheme="minorEastAsia"/>
          <w:b/>
          <w:bCs/>
          <w:i/>
          <w:noProof/>
          <w:lang w:val="en-US" w:eastAsia="zh-CN"/>
        </w:rPr>
        <w:t>g, the</w:t>
      </w:r>
      <w:r w:rsidR="00DE2B82">
        <w:rPr>
          <w:rFonts w:eastAsiaTheme="minorEastAsia"/>
          <w:b/>
          <w:bCs/>
          <w:i/>
          <w:noProof/>
          <w:lang w:val="en-US" w:eastAsia="zh-CN"/>
        </w:rPr>
        <w:t xml:space="preserve"> information of</w:t>
      </w:r>
      <w:r>
        <w:rPr>
          <w:rFonts w:eastAsiaTheme="minorEastAsia"/>
          <w:b/>
          <w:bCs/>
          <w:i/>
          <w:noProof/>
          <w:lang w:val="en-US" w:eastAsia="zh-CN"/>
        </w:rPr>
        <w:t xml:space="preserve"> </w:t>
      </w:r>
      <w:r w:rsidR="00CB7506">
        <w:rPr>
          <w:rFonts w:eastAsiaTheme="minorEastAsia"/>
          <w:b/>
          <w:bCs/>
          <w:i/>
          <w:noProof/>
          <w:lang w:val="en-US" w:eastAsia="zh-CN"/>
        </w:rPr>
        <w:t xml:space="preserve">the </w:t>
      </w:r>
      <w:r>
        <w:rPr>
          <w:rFonts w:eastAsiaTheme="minorEastAsia"/>
          <w:b/>
          <w:bCs/>
          <w:i/>
          <w:noProof/>
          <w:lang w:val="en-US" w:eastAsia="zh-CN"/>
        </w:rPr>
        <w:t xml:space="preserve">gNB </w:t>
      </w:r>
      <w:r w:rsidR="009F1BA6">
        <w:rPr>
          <w:rFonts w:eastAsiaTheme="minorEastAsia"/>
          <w:b/>
          <w:bCs/>
          <w:i/>
          <w:noProof/>
          <w:lang w:val="en-US" w:eastAsia="zh-CN"/>
        </w:rPr>
        <w:t xml:space="preserve">Tx </w:t>
      </w:r>
      <w:r w:rsidR="009F1BA6" w:rsidRPr="009F1BA6">
        <w:rPr>
          <w:rFonts w:eastAsiaTheme="minorEastAsia"/>
          <w:b/>
          <w:bCs/>
          <w:i/>
          <w:noProof/>
          <w:lang w:val="en-US" w:eastAsia="zh-CN"/>
        </w:rPr>
        <w:t xml:space="preserve">group delay should be sent to </w:t>
      </w:r>
      <w:r w:rsidR="009F1BA6">
        <w:rPr>
          <w:rFonts w:eastAsiaTheme="minorEastAsia"/>
          <w:b/>
          <w:bCs/>
          <w:i/>
          <w:noProof/>
          <w:lang w:val="en-US" w:eastAsia="zh-CN"/>
        </w:rPr>
        <w:t xml:space="preserve">UE for eliminating the impact of the Tx </w:t>
      </w:r>
      <w:r w:rsidR="009F1BA6" w:rsidRPr="00197CF9">
        <w:rPr>
          <w:rFonts w:eastAsiaTheme="minorEastAsia"/>
          <w:b/>
          <w:bCs/>
          <w:i/>
          <w:noProof/>
          <w:lang w:val="en-US" w:eastAsia="zh-CN"/>
        </w:rPr>
        <w:t>group delay</w:t>
      </w:r>
      <w:r w:rsidR="009F1BA6">
        <w:rPr>
          <w:rFonts w:eastAsiaTheme="minorEastAsia"/>
          <w:b/>
          <w:bCs/>
          <w:i/>
          <w:noProof/>
          <w:lang w:val="en-US" w:eastAsia="zh-CN"/>
        </w:rPr>
        <w:t xml:space="preserve"> on NR positioning.</w:t>
      </w:r>
    </w:p>
    <w:bookmarkEnd w:id="53"/>
    <w:p w:rsidR="00DE2B82" w:rsidRDefault="00DE2B82" w:rsidP="00BA6863">
      <w:pPr>
        <w:overflowPunct/>
        <w:autoSpaceDE/>
        <w:autoSpaceDN/>
        <w:adjustRightInd/>
        <w:spacing w:after="180"/>
        <w:jc w:val="both"/>
        <w:textAlignment w:val="auto"/>
        <w:rPr>
          <w:rFonts w:eastAsiaTheme="minorEastAsia"/>
          <w:b/>
          <w:bCs/>
          <w:i/>
          <w:noProof/>
          <w:lang w:val="en-US" w:eastAsia="zh-CN"/>
        </w:rPr>
      </w:pPr>
    </w:p>
    <w:p w:rsidR="00FB10B1" w:rsidRDefault="00FB10B1" w:rsidP="00FB10B1">
      <w:pPr>
        <w:pStyle w:val="1"/>
      </w:pPr>
      <w:bookmarkStart w:id="54" w:name="_Ref47370386"/>
      <w:r w:rsidRPr="00994C26">
        <w:t>Search window</w:t>
      </w:r>
      <w:r w:rsidR="00527F1F">
        <w:t>s</w:t>
      </w:r>
      <w:r w:rsidRPr="00994C26">
        <w:t xml:space="preserve"> for </w:t>
      </w:r>
      <w:r w:rsidR="00527F1F">
        <w:t>NR positioning measurements</w:t>
      </w:r>
      <w:bookmarkEnd w:id="54"/>
    </w:p>
    <w:p w:rsidR="00A8019B" w:rsidRDefault="00A8019B" w:rsidP="00FB10B1">
      <w:pPr>
        <w:pStyle w:val="3GPPNormalText"/>
        <w:rPr>
          <w:rFonts w:eastAsiaTheme="minorEastAsia" w:hint="eastAsia"/>
          <w:lang w:eastAsia="zh-CN"/>
        </w:rPr>
      </w:pPr>
    </w:p>
    <w:p w:rsidR="00FB10B1" w:rsidRPr="00FB10B1" w:rsidRDefault="00C84844" w:rsidP="00FB10B1">
      <w:pPr>
        <w:pStyle w:val="3GPPNormalText"/>
      </w:pPr>
      <w:r>
        <w:t xml:space="preserve">For aiding </w:t>
      </w:r>
      <w:r w:rsidR="00FB10B1" w:rsidRPr="00FB10B1">
        <w:t>UE/gNB to detect the DL/UL positioning reference signals, NR supports the LMF to provide the UE/gNB with the search window information. In general, the search window</w:t>
      </w:r>
      <w:r>
        <w:t>s</w:t>
      </w:r>
      <w:r w:rsidR="00FB10B1" w:rsidRPr="00FB10B1">
        <w:t xml:space="preserve"> for the reception of DL/UL signals are determined based on the signal propagation time from the transmitter to the receiver, which is estimated based on the known position of the TRP</w:t>
      </w:r>
      <w:r>
        <w:t>s</w:t>
      </w:r>
      <w:r w:rsidR="00FB10B1" w:rsidRPr="00FB10B1">
        <w:t xml:space="preserve"> and the approximate position of the UE, the uncertainty of the time offset between the transmitter and the receiver</w:t>
      </w:r>
      <w:r>
        <w:t>, and</w:t>
      </w:r>
      <w:r w:rsidR="00FB10B1" w:rsidRPr="00FB10B1">
        <w:t xml:space="preserve"> the uncertainty of the </w:t>
      </w:r>
      <w:r>
        <w:t>UE location</w:t>
      </w:r>
      <w:r w:rsidR="00FB10B1" w:rsidRPr="00FB10B1">
        <w:t>.</w:t>
      </w:r>
    </w:p>
    <w:p w:rsidR="00FB10B1" w:rsidRDefault="00BC4042" w:rsidP="00BC4042">
      <w:pPr>
        <w:pStyle w:val="3GPPNormalText"/>
        <w:rPr>
          <w:lang w:eastAsia="zh-CN"/>
        </w:rPr>
      </w:pPr>
      <w:r>
        <w:t xml:space="preserve">The time-search window information is </w:t>
      </w:r>
      <w:r w:rsidR="00C84844">
        <w:t>helpful</w:t>
      </w:r>
      <w:r>
        <w:t xml:space="preserve"> for timing-related </w:t>
      </w:r>
      <w:r w:rsidR="00C84844">
        <w:t xml:space="preserve">positioning </w:t>
      </w:r>
      <w:r>
        <w:t xml:space="preserve">measurements, but </w:t>
      </w:r>
      <w:r w:rsidR="00C84844">
        <w:t xml:space="preserve">may </w:t>
      </w:r>
      <w:r>
        <w:t xml:space="preserve">not </w:t>
      </w:r>
      <w:r w:rsidR="00C84844">
        <w:t xml:space="preserve">be useful </w:t>
      </w:r>
      <w:r>
        <w:t xml:space="preserve">for angular-related </w:t>
      </w:r>
      <w:r w:rsidR="00C84844">
        <w:t xml:space="preserve">positioning </w:t>
      </w:r>
      <w:r>
        <w:t>measurements</w:t>
      </w:r>
      <w:r>
        <w:rPr>
          <w:lang w:eastAsia="zh-CN"/>
        </w:rPr>
        <w:t>, since it does not provide the information related to the direction</w:t>
      </w:r>
      <w:r w:rsidR="00C84844">
        <w:rPr>
          <w:lang w:eastAsia="zh-CN"/>
        </w:rPr>
        <w:t xml:space="preserve"> of incoming signals</w:t>
      </w:r>
      <w:r>
        <w:rPr>
          <w:lang w:eastAsia="zh-CN"/>
        </w:rPr>
        <w:t xml:space="preserve">.  </w:t>
      </w:r>
    </w:p>
    <w:p w:rsidR="00FB10B1" w:rsidRDefault="003D339B" w:rsidP="00FB10B1">
      <w:pPr>
        <w:pStyle w:val="TAL"/>
        <w:keepNext w:val="0"/>
        <w:keepLines w:val="0"/>
        <w:widowControl w:val="0"/>
        <w:jc w:val="center"/>
        <w:rPr>
          <w:lang w:eastAsia="zh-CN"/>
        </w:rPr>
      </w:pPr>
      <w:r w:rsidRPr="003D339B">
        <w:rPr>
          <w:noProof/>
          <w:lang w:val="en-US" w:eastAsia="zh-CN"/>
        </w:rPr>
        <w:drawing>
          <wp:inline distT="0" distB="0" distL="0" distR="0">
            <wp:extent cx="5041127" cy="283702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5168" cy="2839298"/>
                    </a:xfrm>
                    <a:prstGeom prst="rect">
                      <a:avLst/>
                    </a:prstGeom>
                    <a:noFill/>
                    <a:ln>
                      <a:noFill/>
                    </a:ln>
                  </pic:spPr>
                </pic:pic>
              </a:graphicData>
            </a:graphic>
          </wp:inline>
        </w:drawing>
      </w:r>
    </w:p>
    <w:p w:rsidR="00FB10B1" w:rsidRDefault="00FB10B1" w:rsidP="00FB10B1">
      <w:pPr>
        <w:pStyle w:val="TAL"/>
        <w:keepNext w:val="0"/>
        <w:keepLines w:val="0"/>
        <w:widowControl w:val="0"/>
        <w:rPr>
          <w:lang w:eastAsia="zh-CN"/>
        </w:rPr>
      </w:pPr>
    </w:p>
    <w:p w:rsidR="002F5960" w:rsidRDefault="00C246F2">
      <w:pPr>
        <w:spacing w:line="312" w:lineRule="auto"/>
        <w:jc w:val="center"/>
        <w:rPr>
          <w:sz w:val="18"/>
        </w:rPr>
      </w:pPr>
      <w:bookmarkStart w:id="55" w:name="_Ref47347400"/>
      <w:r w:rsidRPr="00C246F2">
        <w:rPr>
          <w:b/>
          <w:sz w:val="18"/>
        </w:rPr>
        <w:t xml:space="preserve">Figure </w:t>
      </w:r>
      <w:r w:rsidR="0047448E" w:rsidRPr="00C246F2">
        <w:rPr>
          <w:b/>
          <w:sz w:val="18"/>
        </w:rPr>
        <w:fldChar w:fldCharType="begin"/>
      </w:r>
      <w:r w:rsidRPr="00C246F2">
        <w:rPr>
          <w:b/>
          <w:sz w:val="18"/>
        </w:rPr>
        <w:instrText xml:space="preserve"> SEQ Figure \* ARABIC </w:instrText>
      </w:r>
      <w:r w:rsidR="0047448E" w:rsidRPr="00C246F2">
        <w:rPr>
          <w:b/>
          <w:sz w:val="18"/>
        </w:rPr>
        <w:fldChar w:fldCharType="separate"/>
      </w:r>
      <w:proofErr w:type="gramStart"/>
      <w:r w:rsidR="00C40B1A">
        <w:rPr>
          <w:b/>
          <w:noProof/>
          <w:sz w:val="18"/>
        </w:rPr>
        <w:t>6</w:t>
      </w:r>
      <w:r w:rsidR="0047448E" w:rsidRPr="00C246F2">
        <w:rPr>
          <w:b/>
          <w:sz w:val="18"/>
        </w:rPr>
        <w:fldChar w:fldCharType="end"/>
      </w:r>
      <w:bookmarkEnd w:id="55"/>
      <w:r w:rsidR="008E38CA">
        <w:rPr>
          <w:rFonts w:hint="eastAsia"/>
          <w:b/>
          <w:sz w:val="18"/>
          <w:lang w:eastAsia="zh-CN"/>
        </w:rPr>
        <w:t>:</w:t>
      </w:r>
      <w:r w:rsidRPr="00C246F2">
        <w:rPr>
          <w:b/>
          <w:sz w:val="18"/>
        </w:rPr>
        <w:t xml:space="preserve"> The</w:t>
      </w:r>
      <w:proofErr w:type="gramEnd"/>
      <w:r w:rsidRPr="00C246F2">
        <w:rPr>
          <w:b/>
          <w:sz w:val="18"/>
        </w:rPr>
        <w:t xml:space="preserve"> search windows for TDOA and AoA</w:t>
      </w:r>
    </w:p>
    <w:p w:rsidR="00FB10B1" w:rsidRPr="00137B8A" w:rsidRDefault="00FB10B1" w:rsidP="00FB10B1"/>
    <w:p w:rsidR="00FB10B1" w:rsidRDefault="00A008E9" w:rsidP="00A008E9">
      <w:pPr>
        <w:pStyle w:val="3GPPNormalText"/>
      </w:pPr>
      <w:r>
        <w:t>There is an</w:t>
      </w:r>
      <w:r w:rsidR="00FB10B1">
        <w:t xml:space="preserve">other </w:t>
      </w:r>
      <w:r>
        <w:t xml:space="preserve">approach </w:t>
      </w:r>
      <w:r w:rsidR="00C84844">
        <w:t>for</w:t>
      </w:r>
      <w:r w:rsidR="00FB10B1">
        <w:t xml:space="preserve"> aid</w:t>
      </w:r>
      <w:r w:rsidR="00C84844">
        <w:t>ing</w:t>
      </w:r>
      <w:r w:rsidR="00FB10B1">
        <w:t xml:space="preserve"> the </w:t>
      </w:r>
      <w:r>
        <w:t xml:space="preserve">UE/gNB </w:t>
      </w:r>
      <w:r w:rsidR="00C84844">
        <w:t xml:space="preserve">to obtain both </w:t>
      </w:r>
      <w:r>
        <w:t xml:space="preserve">timing-related measurements </w:t>
      </w:r>
      <w:r w:rsidR="00C84844">
        <w:t>and</w:t>
      </w:r>
      <w:r w:rsidR="00FB10B1">
        <w:t xml:space="preserve"> </w:t>
      </w:r>
      <w:r>
        <w:t>angular-related measurements</w:t>
      </w:r>
      <w:r w:rsidR="00FB10B1">
        <w:t xml:space="preserve">. In this approach, the LMF will </w:t>
      </w:r>
      <w:r w:rsidR="00C84844">
        <w:t xml:space="preserve">directly </w:t>
      </w:r>
      <w:r w:rsidR="00FB10B1">
        <w:t xml:space="preserve">provide the </w:t>
      </w:r>
      <w:r>
        <w:t xml:space="preserve">UE/gNB </w:t>
      </w:r>
      <w:r w:rsidR="00FB10B1">
        <w:t>with the approximate UE’s position</w:t>
      </w:r>
      <w:r>
        <w:t xml:space="preserve"> as well as </w:t>
      </w:r>
      <w:r w:rsidR="00FB10B1">
        <w:t>the uncertain of the UE’s position</w:t>
      </w:r>
      <w:r>
        <w:t>. Then, the UE/gNB can determine the search window for timing-related measurements but also the angular-related measurements b</w:t>
      </w:r>
      <w:r w:rsidRPr="00356811">
        <w:rPr>
          <w:szCs w:val="20"/>
        </w:rPr>
        <w:t>y themselves (</w:t>
      </w:r>
      <w:fldSimple w:instr=" REF _Ref47347400 \h  \* MERGEFORMAT ">
        <w:r w:rsidR="00C40B1A" w:rsidRPr="00C40B1A">
          <w:rPr>
            <w:szCs w:val="20"/>
          </w:rPr>
          <w:t xml:space="preserve">Figure </w:t>
        </w:r>
        <w:r w:rsidR="00C40B1A" w:rsidRPr="00C40B1A">
          <w:rPr>
            <w:noProof/>
            <w:szCs w:val="20"/>
          </w:rPr>
          <w:t>6</w:t>
        </w:r>
      </w:fldSimple>
      <w:r w:rsidRPr="00356811">
        <w:rPr>
          <w:szCs w:val="20"/>
        </w:rPr>
        <w:t>).</w:t>
      </w:r>
      <w:r w:rsidR="00FB10B1" w:rsidRPr="00356811">
        <w:rPr>
          <w:szCs w:val="20"/>
        </w:rPr>
        <w:t xml:space="preserve"> This approac</w:t>
      </w:r>
      <w:r w:rsidR="00FB10B1">
        <w:t>h has the following advantages:</w:t>
      </w:r>
    </w:p>
    <w:p w:rsidR="00A008E9" w:rsidRDefault="00C84844" w:rsidP="000F4E01">
      <w:pPr>
        <w:pStyle w:val="3GPPNormalText"/>
        <w:numPr>
          <w:ilvl w:val="0"/>
          <w:numId w:val="54"/>
        </w:numPr>
      </w:pPr>
      <w:r>
        <w:t>R</w:t>
      </w:r>
      <w:r w:rsidR="0010487D">
        <w:t>educing the search window for all positioning measurements, i.e., not limited to timing-related measurements</w:t>
      </w:r>
      <w:r>
        <w:t xml:space="preserve"> </w:t>
      </w:r>
      <w:r w:rsidR="0010487D">
        <w:t>as existing approach;</w:t>
      </w:r>
    </w:p>
    <w:p w:rsidR="007F0528" w:rsidRPr="000900EC" w:rsidRDefault="007F0528" w:rsidP="000F4E01">
      <w:pPr>
        <w:pStyle w:val="3GPPNormalText"/>
        <w:numPr>
          <w:ilvl w:val="0"/>
          <w:numId w:val="54"/>
        </w:numPr>
        <w:rPr>
          <w:szCs w:val="20"/>
        </w:rPr>
      </w:pPr>
      <w:r>
        <w:t xml:space="preserve">Helping the elimination of </w:t>
      </w:r>
      <w:r w:rsidR="0010487D">
        <w:t xml:space="preserve">false </w:t>
      </w:r>
      <w:r w:rsidR="00C84844">
        <w:t xml:space="preserve">angular </w:t>
      </w:r>
      <w:r w:rsidR="0010487D">
        <w:t>measurements</w:t>
      </w:r>
      <w:r>
        <w:t xml:space="preserve">, </w:t>
      </w:r>
      <w:proofErr w:type="gramStart"/>
      <w:r w:rsidR="00C84844">
        <w:t>Under</w:t>
      </w:r>
      <w:proofErr w:type="gramEnd"/>
      <w:r w:rsidR="00C84844">
        <w:t xml:space="preserve"> </w:t>
      </w:r>
      <w:r w:rsidR="00276991">
        <w:t xml:space="preserve">a </w:t>
      </w:r>
      <w:r w:rsidRPr="007F0528">
        <w:t xml:space="preserve">multipath </w:t>
      </w:r>
      <w:r w:rsidR="00C84844">
        <w:t>environment</w:t>
      </w:r>
      <w:r w:rsidR="00276991">
        <w:t>,</w:t>
      </w:r>
      <w:r w:rsidR="0010487D" w:rsidRPr="0010487D">
        <w:t xml:space="preserve"> </w:t>
      </w:r>
      <w:r>
        <w:t xml:space="preserve">the direction of multipath signals can be completely different from the LOS direction. </w:t>
      </w:r>
      <w:r w:rsidR="00F46457">
        <w:t xml:space="preserve">Providing the UE’s approximate positions to UE/gNB, allow the receiver to avoid </w:t>
      </w:r>
      <w:r>
        <w:t xml:space="preserve">the </w:t>
      </w:r>
      <w:r w:rsidR="00F46457">
        <w:t xml:space="preserve">false </w:t>
      </w:r>
      <w:r>
        <w:t xml:space="preserve">angular measurements </w:t>
      </w:r>
      <w:r w:rsidR="00F46457">
        <w:t xml:space="preserve">due to </w:t>
      </w:r>
      <w:r>
        <w:t>multipa</w:t>
      </w:r>
      <w:r w:rsidRPr="000900EC">
        <w:rPr>
          <w:szCs w:val="20"/>
        </w:rPr>
        <w:t>th signals</w:t>
      </w:r>
      <w:r w:rsidR="00F46457" w:rsidRPr="000900EC">
        <w:rPr>
          <w:szCs w:val="20"/>
        </w:rPr>
        <w:t xml:space="preserve"> (</w:t>
      </w:r>
      <w:fldSimple w:instr=" REF _Ref47347400 \h  \* MERGEFORMAT ">
        <w:r w:rsidR="00C40B1A" w:rsidRPr="00C40B1A">
          <w:rPr>
            <w:szCs w:val="20"/>
          </w:rPr>
          <w:t xml:space="preserve">Figure </w:t>
        </w:r>
        <w:r w:rsidR="00C40B1A" w:rsidRPr="00C40B1A">
          <w:rPr>
            <w:szCs w:val="20"/>
          </w:rPr>
          <w:t>6</w:t>
        </w:r>
      </w:fldSimple>
      <w:r w:rsidR="00F46457" w:rsidRPr="000900EC">
        <w:rPr>
          <w:szCs w:val="20"/>
        </w:rPr>
        <w:t>).</w:t>
      </w:r>
    </w:p>
    <w:p w:rsidR="00CB2228" w:rsidRPr="00CB2228" w:rsidRDefault="00CB2228" w:rsidP="006B1074">
      <w:pPr>
        <w:pStyle w:val="a6"/>
        <w:jc w:val="both"/>
        <w:rPr>
          <w:rFonts w:eastAsiaTheme="minorEastAsia"/>
          <w:i/>
          <w:noProof/>
          <w:lang w:val="en-US" w:eastAsia="zh-CN"/>
        </w:rPr>
      </w:pPr>
      <w:bookmarkStart w:id="56" w:name="p20"/>
      <w:r w:rsidRPr="00CB2228">
        <w:rPr>
          <w:rFonts w:eastAsia="MS Mincho"/>
          <w:i/>
          <w:noProof/>
          <w:lang w:eastAsia="ja-JP"/>
        </w:rPr>
        <w:t xml:space="preserve">Proposal </w:t>
      </w:r>
      <w:r w:rsidR="0047448E" w:rsidRPr="00CB2228">
        <w:rPr>
          <w:rFonts w:eastAsia="MS Mincho"/>
          <w:i/>
          <w:noProof/>
          <w:lang w:eastAsia="ja-JP"/>
        </w:rPr>
        <w:fldChar w:fldCharType="begin"/>
      </w:r>
      <w:r w:rsidRPr="00CB2228">
        <w:rPr>
          <w:rFonts w:eastAsia="MS Mincho"/>
          <w:i/>
          <w:noProof/>
          <w:lang w:eastAsia="ja-JP"/>
        </w:rPr>
        <w:instrText xml:space="preserve"> SEQ Proposal \* ARABIC </w:instrText>
      </w:r>
      <w:r w:rsidR="0047448E" w:rsidRPr="00CB2228">
        <w:rPr>
          <w:rFonts w:eastAsia="MS Mincho"/>
          <w:i/>
          <w:noProof/>
          <w:lang w:eastAsia="ja-JP"/>
        </w:rPr>
        <w:fldChar w:fldCharType="separate"/>
      </w:r>
      <w:r w:rsidR="00C40B1A">
        <w:rPr>
          <w:rFonts w:eastAsia="MS Mincho"/>
          <w:i/>
          <w:noProof/>
          <w:lang w:eastAsia="ja-JP"/>
        </w:rPr>
        <w:t>20</w:t>
      </w:r>
      <w:r w:rsidR="0047448E" w:rsidRPr="00CB2228">
        <w:rPr>
          <w:rFonts w:eastAsia="MS Mincho"/>
          <w:i/>
          <w:noProof/>
          <w:lang w:eastAsia="ja-JP"/>
        </w:rPr>
        <w:fldChar w:fldCharType="end"/>
      </w:r>
      <w:r w:rsidRPr="00CB2228">
        <w:rPr>
          <w:rFonts w:eastAsia="MS Mincho"/>
          <w:i/>
          <w:noProof/>
          <w:lang w:val="en-US"/>
        </w:rPr>
        <w:t xml:space="preserve">: </w:t>
      </w:r>
      <w:r w:rsidRPr="00CB2228">
        <w:rPr>
          <w:rFonts w:eastAsiaTheme="minorEastAsia"/>
          <w:i/>
          <w:noProof/>
          <w:lang w:val="en-US" w:eastAsia="zh-CN"/>
        </w:rPr>
        <w:t xml:space="preserve">LMF </w:t>
      </w:r>
      <w:r w:rsidR="00153816">
        <w:rPr>
          <w:rFonts w:eastAsiaTheme="minorEastAsia"/>
          <w:i/>
          <w:noProof/>
          <w:lang w:val="en-US" w:eastAsia="zh-CN"/>
        </w:rPr>
        <w:t xml:space="preserve">can </w:t>
      </w:r>
      <w:r w:rsidRPr="00CB2228">
        <w:rPr>
          <w:rFonts w:eastAsiaTheme="minorEastAsia"/>
          <w:i/>
          <w:noProof/>
          <w:lang w:val="en-US" w:eastAsia="zh-CN"/>
        </w:rPr>
        <w:t xml:space="preserve">provide the estimated UE position </w:t>
      </w:r>
      <w:r w:rsidR="00F255DA">
        <w:rPr>
          <w:rFonts w:eastAsiaTheme="minorEastAsia"/>
          <w:i/>
          <w:noProof/>
          <w:lang w:val="en-US" w:eastAsia="zh-CN"/>
        </w:rPr>
        <w:t xml:space="preserve">and the </w:t>
      </w:r>
      <w:r w:rsidRPr="00CB2228">
        <w:rPr>
          <w:rFonts w:eastAsiaTheme="minorEastAsia"/>
          <w:i/>
          <w:noProof/>
          <w:lang w:val="en-US" w:eastAsia="zh-CN"/>
        </w:rPr>
        <w:t>uncertainty associated with the estimated UE position to UE</w:t>
      </w:r>
      <w:r w:rsidR="00153816">
        <w:rPr>
          <w:rFonts w:eastAsiaTheme="minorEastAsia"/>
          <w:i/>
          <w:noProof/>
          <w:lang w:val="en-US" w:eastAsia="zh-CN"/>
        </w:rPr>
        <w:t>/gNB</w:t>
      </w:r>
      <w:r w:rsidRPr="00CB2228">
        <w:rPr>
          <w:rFonts w:eastAsiaTheme="minorEastAsia"/>
          <w:i/>
          <w:noProof/>
          <w:lang w:val="en-US" w:eastAsia="zh-CN"/>
        </w:rPr>
        <w:t xml:space="preserve"> for aiding the UE/gNB in </w:t>
      </w:r>
      <w:r w:rsidR="00153816">
        <w:rPr>
          <w:rFonts w:eastAsiaTheme="minorEastAsia"/>
          <w:i/>
          <w:noProof/>
          <w:lang w:val="en-US" w:eastAsia="zh-CN"/>
        </w:rPr>
        <w:t>the</w:t>
      </w:r>
      <w:r w:rsidRPr="00CB2228">
        <w:rPr>
          <w:rFonts w:eastAsiaTheme="minorEastAsia"/>
          <w:i/>
          <w:noProof/>
          <w:lang w:val="en-US" w:eastAsia="zh-CN"/>
        </w:rPr>
        <w:t xml:space="preserve"> reception of the DL/UL reference signals and proving reliable NR </w:t>
      </w:r>
      <w:r w:rsidR="00153816">
        <w:rPr>
          <w:rFonts w:eastAsiaTheme="minorEastAsia"/>
          <w:i/>
          <w:noProof/>
          <w:lang w:val="en-US" w:eastAsia="zh-CN"/>
        </w:rPr>
        <w:t xml:space="preserve">timing and angular </w:t>
      </w:r>
      <w:r w:rsidRPr="00CB2228">
        <w:rPr>
          <w:rFonts w:eastAsiaTheme="minorEastAsia"/>
          <w:i/>
          <w:noProof/>
          <w:lang w:val="en-US" w:eastAsia="zh-CN"/>
        </w:rPr>
        <w:t>positioning measurements.</w:t>
      </w:r>
    </w:p>
    <w:bookmarkEnd w:id="56"/>
    <w:p w:rsidR="00205CB6" w:rsidRPr="008E2DB6" w:rsidRDefault="00205CB6" w:rsidP="00107C18">
      <w:pPr>
        <w:jc w:val="both"/>
        <w:rPr>
          <w:rFonts w:eastAsiaTheme="minorEastAsia"/>
          <w:lang w:eastAsia="zh-CN"/>
        </w:rPr>
      </w:pPr>
    </w:p>
    <w:p w:rsidR="005972C9" w:rsidRDefault="005972C9" w:rsidP="00107C18">
      <w:pPr>
        <w:pStyle w:val="3GPPH1"/>
        <w:jc w:val="both"/>
        <w:rPr>
          <w:rFonts w:eastAsiaTheme="minorEastAsia"/>
          <w:lang w:eastAsia="zh-CN"/>
        </w:rPr>
      </w:pPr>
      <w:bookmarkStart w:id="57" w:name="_Ref47295954"/>
      <w:r>
        <w:t>Conclusions</w:t>
      </w:r>
      <w:bookmarkEnd w:id="57"/>
    </w:p>
    <w:p w:rsidR="001D0BD4" w:rsidRPr="001D0BD4" w:rsidRDefault="001D0BD4" w:rsidP="00107C18">
      <w:pPr>
        <w:pStyle w:val="3GPPText"/>
        <w:rPr>
          <w:rFonts w:eastAsiaTheme="minorEastAsia"/>
          <w:lang w:val="en-GB" w:eastAsia="zh-CN"/>
        </w:rPr>
      </w:pPr>
    </w:p>
    <w:p w:rsidR="00A7256E" w:rsidRPr="00AE415F" w:rsidRDefault="00B20372" w:rsidP="00107C18">
      <w:pPr>
        <w:pStyle w:val="3GPPText"/>
        <w:rPr>
          <w:rFonts w:eastAsiaTheme="minorEastAsia"/>
          <w:lang w:eastAsia="zh-CN"/>
        </w:rPr>
      </w:pPr>
      <w:r w:rsidRPr="00182CAE">
        <w:t>In this contribution</w:t>
      </w:r>
      <w:r w:rsidRPr="00182CAE">
        <w:rPr>
          <w:lang w:eastAsia="zh-CN"/>
        </w:rPr>
        <w:t xml:space="preserve">, we </w:t>
      </w:r>
      <w:r w:rsidRPr="00152365">
        <w:rPr>
          <w:rFonts w:eastAsiaTheme="minorEastAsia"/>
          <w:lang w:eastAsia="zh-CN"/>
        </w:rPr>
        <w:t>discuss</w:t>
      </w:r>
      <w:r w:rsidR="00A473E0">
        <w:rPr>
          <w:rFonts w:eastAsiaTheme="minorEastAsia" w:hint="eastAsia"/>
          <w:lang w:eastAsia="zh-CN"/>
        </w:rPr>
        <w:t xml:space="preserve"> NR positioning enhancements</w:t>
      </w:r>
      <w:r w:rsidR="00BD3950">
        <w:rPr>
          <w:rFonts w:hint="eastAsia"/>
          <w:lang w:eastAsia="zh-CN"/>
        </w:rPr>
        <w:t xml:space="preserve">, </w:t>
      </w:r>
      <w:r w:rsidR="00AE415F" w:rsidRPr="00182CAE">
        <w:rPr>
          <w:rFonts w:hint="eastAsia"/>
          <w:lang w:eastAsia="zh-CN"/>
        </w:rPr>
        <w:t>and give the</w:t>
      </w:r>
      <w:r w:rsidR="00AE415F" w:rsidRPr="00182CAE">
        <w:rPr>
          <w:lang w:eastAsia="zh-CN"/>
        </w:rPr>
        <w:t xml:space="preserve"> following proposals:</w:t>
      </w:r>
    </w:p>
    <w:p w:rsidR="00C40B1A" w:rsidRDefault="0047448E" w:rsidP="005C6C07">
      <w:pPr>
        <w:pStyle w:val="a6"/>
        <w:jc w:val="both"/>
        <w:rPr>
          <w:i/>
          <w:lang w:val="en-US"/>
        </w:rPr>
      </w:pPr>
      <w:r>
        <w:fldChar w:fldCharType="begin"/>
      </w:r>
      <w:r w:rsidR="00C555D5">
        <w:instrText xml:space="preserve"> REF p1 \h </w:instrText>
      </w:r>
      <w:r>
        <w:fldChar w:fldCharType="separate"/>
      </w:r>
      <w:r w:rsidR="00C40B1A" w:rsidRPr="00D44ADA">
        <w:rPr>
          <w:i/>
        </w:rPr>
        <w:t xml:space="preserve">Proposal </w:t>
      </w:r>
      <w:r w:rsidR="00C40B1A">
        <w:rPr>
          <w:i/>
          <w:noProof/>
        </w:rPr>
        <w:t>1</w:t>
      </w:r>
      <w:r w:rsidR="00C40B1A" w:rsidRPr="00D44ADA">
        <w:rPr>
          <w:i/>
          <w:lang w:val="en-US"/>
        </w:rPr>
        <w:t xml:space="preserve">: </w:t>
      </w:r>
      <w:r w:rsidR="00C40B1A">
        <w:rPr>
          <w:i/>
          <w:lang w:val="en-US"/>
        </w:rPr>
        <w:t>In R</w:t>
      </w:r>
      <w:r w:rsidR="00C40B1A">
        <w:rPr>
          <w:rFonts w:hint="eastAsia"/>
          <w:i/>
          <w:lang w:val="en-US" w:eastAsia="zh-CN"/>
        </w:rPr>
        <w:t>el-</w:t>
      </w:r>
      <w:r w:rsidR="00C40B1A">
        <w:rPr>
          <w:i/>
          <w:lang w:val="en-US"/>
        </w:rPr>
        <w:t>17 support DL PRS bandwidth smaller than 24 PRB</w:t>
      </w:r>
      <w:r w:rsidR="00C40B1A">
        <w:rPr>
          <w:rFonts w:hint="eastAsia"/>
          <w:i/>
          <w:lang w:val="en-US" w:eastAsia="zh-CN"/>
        </w:rPr>
        <w:t>s</w:t>
      </w:r>
      <w:r w:rsidR="00C40B1A">
        <w:rPr>
          <w:i/>
          <w:lang w:val="en-US"/>
        </w:rPr>
        <w:t xml:space="preserve"> at least for one of the DL PRS resource sets in a TRP in a positioning frequency layer.</w:t>
      </w:r>
    </w:p>
    <w:p w:rsidR="00C40B1A" w:rsidRDefault="0047448E" w:rsidP="00BC0B7C">
      <w:pPr>
        <w:pStyle w:val="a6"/>
        <w:jc w:val="both"/>
        <w:rPr>
          <w:i/>
          <w:lang w:val="en-US" w:eastAsia="zh-CN"/>
        </w:rPr>
      </w:pPr>
      <w:r>
        <w:fldChar w:fldCharType="end"/>
      </w:r>
      <w:r>
        <w:fldChar w:fldCharType="begin"/>
      </w:r>
      <w:r w:rsidR="00C555D5">
        <w:instrText xml:space="preserve"> REF p2 \h </w:instrText>
      </w:r>
      <w:r>
        <w:fldChar w:fldCharType="separate"/>
      </w:r>
      <w:r w:rsidR="00C40B1A" w:rsidRPr="00D44ADA">
        <w:rPr>
          <w:i/>
        </w:rPr>
        <w:t xml:space="preserve">Proposal </w:t>
      </w:r>
      <w:r w:rsidR="00C40B1A">
        <w:rPr>
          <w:i/>
          <w:noProof/>
        </w:rPr>
        <w:t>2</w:t>
      </w:r>
      <w:r w:rsidR="00C40B1A" w:rsidRPr="00D44ADA">
        <w:rPr>
          <w:i/>
          <w:lang w:val="en-US"/>
        </w:rPr>
        <w:t>:</w:t>
      </w:r>
      <w:r w:rsidR="00C40B1A" w:rsidRPr="00054B0B">
        <w:rPr>
          <w:i/>
          <w:lang w:val="en-US"/>
        </w:rPr>
        <w:t xml:space="preserve"> </w:t>
      </w:r>
      <w:r w:rsidR="00C40B1A">
        <w:rPr>
          <w:rFonts w:hint="eastAsia"/>
          <w:i/>
          <w:lang w:val="en-US" w:eastAsia="zh-CN"/>
        </w:rPr>
        <w:t>A</w:t>
      </w:r>
      <w:r w:rsidR="00C40B1A" w:rsidRPr="00054B0B">
        <w:rPr>
          <w:i/>
          <w:lang w:val="en-US"/>
        </w:rPr>
        <w:t xml:space="preserve">periodic and semi-persistent DL PRS </w:t>
      </w:r>
      <w:r w:rsidR="00C40B1A" w:rsidRPr="00054B0B">
        <w:rPr>
          <w:rFonts w:hint="eastAsia"/>
          <w:i/>
          <w:lang w:val="en-US"/>
        </w:rPr>
        <w:t>should</w:t>
      </w:r>
      <w:r w:rsidR="00C40B1A" w:rsidRPr="00054B0B">
        <w:rPr>
          <w:i/>
          <w:lang w:val="en-US"/>
        </w:rPr>
        <w:t xml:space="preserve"> be introduced</w:t>
      </w:r>
      <w:r w:rsidR="00C40B1A" w:rsidRPr="00054B0B">
        <w:rPr>
          <w:rFonts w:hint="eastAsia"/>
          <w:i/>
          <w:lang w:val="en-US"/>
        </w:rPr>
        <w:t xml:space="preserve"> </w:t>
      </w:r>
      <w:r w:rsidR="00C40B1A">
        <w:rPr>
          <w:rFonts w:hint="eastAsia"/>
          <w:i/>
          <w:lang w:val="en-US" w:eastAsia="zh-CN"/>
        </w:rPr>
        <w:t>in Rel-17 in order to</w:t>
      </w:r>
      <w:r w:rsidR="00C40B1A" w:rsidRPr="00054B0B">
        <w:rPr>
          <w:rFonts w:hint="eastAsia"/>
          <w:i/>
          <w:lang w:val="en-US"/>
        </w:rPr>
        <w:t xml:space="preserve"> reduce the </w:t>
      </w:r>
      <w:r w:rsidR="00C40B1A" w:rsidRPr="00054B0B">
        <w:rPr>
          <w:i/>
          <w:lang w:val="en-US"/>
        </w:rPr>
        <w:t>la</w:t>
      </w:r>
      <w:r w:rsidR="00C40B1A">
        <w:rPr>
          <w:i/>
          <w:lang w:val="en-US" w:eastAsia="zh-CN"/>
        </w:rPr>
        <w:t>t</w:t>
      </w:r>
      <w:r w:rsidR="00C40B1A" w:rsidRPr="00054B0B">
        <w:rPr>
          <w:i/>
          <w:lang w:val="en-US"/>
        </w:rPr>
        <w:t>ency</w:t>
      </w:r>
      <w:r w:rsidR="00C40B1A" w:rsidRPr="00054B0B">
        <w:rPr>
          <w:rFonts w:hint="eastAsia"/>
          <w:i/>
          <w:lang w:val="en-US"/>
        </w:rPr>
        <w:t xml:space="preserve"> and overhead</w:t>
      </w:r>
      <w:r w:rsidR="00C40B1A">
        <w:rPr>
          <w:rFonts w:hint="eastAsia"/>
          <w:i/>
          <w:lang w:val="en-US" w:eastAsia="zh-CN"/>
        </w:rPr>
        <w:t xml:space="preserve"> of DL PRS.</w:t>
      </w:r>
    </w:p>
    <w:p w:rsidR="00C40B1A" w:rsidRPr="00481DCE" w:rsidRDefault="0047448E" w:rsidP="00481DCE">
      <w:pPr>
        <w:pStyle w:val="a6"/>
        <w:rPr>
          <w:rFonts w:eastAsiaTheme="minorEastAsia"/>
          <w:i/>
          <w:lang w:eastAsia="zh-CN"/>
        </w:rPr>
      </w:pPr>
      <w:r>
        <w:fldChar w:fldCharType="end"/>
      </w:r>
      <w:r>
        <w:fldChar w:fldCharType="begin"/>
      </w:r>
      <w:r w:rsidR="00C555D5">
        <w:instrText xml:space="preserve"> REF p3 \h </w:instrText>
      </w:r>
      <w:r>
        <w:fldChar w:fldCharType="separate"/>
      </w:r>
      <w:r w:rsidR="00C40B1A" w:rsidRPr="00481DCE">
        <w:rPr>
          <w:rFonts w:eastAsiaTheme="minorEastAsia"/>
          <w:i/>
          <w:lang w:eastAsia="zh-CN"/>
        </w:rPr>
        <w:t xml:space="preserve">Proposal </w:t>
      </w:r>
      <w:r w:rsidR="00C40B1A">
        <w:rPr>
          <w:rFonts w:eastAsiaTheme="minorEastAsia"/>
          <w:i/>
          <w:noProof/>
          <w:lang w:eastAsia="zh-CN"/>
        </w:rPr>
        <w:t>3</w:t>
      </w:r>
      <w:r w:rsidR="00C40B1A" w:rsidRPr="00481DCE">
        <w:rPr>
          <w:rFonts w:eastAsiaTheme="minorEastAsia"/>
          <w:i/>
          <w:lang w:eastAsia="zh-CN"/>
        </w:rPr>
        <w:t xml:space="preserve">: </w:t>
      </w:r>
      <w:r w:rsidR="00C40B1A" w:rsidRPr="00231B73">
        <w:rPr>
          <w:rFonts w:eastAsiaTheme="minorEastAsia" w:hint="eastAsia"/>
          <w:i/>
          <w:lang w:eastAsia="zh-CN"/>
        </w:rPr>
        <w:t xml:space="preserve"> Support </w:t>
      </w:r>
      <w:r w:rsidR="00C40B1A">
        <w:rPr>
          <w:rFonts w:eastAsiaTheme="minorEastAsia" w:hint="eastAsia"/>
          <w:i/>
          <w:lang w:eastAsia="zh-CN"/>
        </w:rPr>
        <w:t>SRS-Pos</w:t>
      </w:r>
      <w:r w:rsidR="00C40B1A" w:rsidRPr="00231B73">
        <w:rPr>
          <w:rFonts w:eastAsiaTheme="minorEastAsia" w:hint="eastAsia"/>
          <w:i/>
          <w:lang w:eastAsia="zh-CN"/>
        </w:rPr>
        <w:t xml:space="preserve"> </w:t>
      </w:r>
      <w:r w:rsidR="00C40B1A" w:rsidRPr="00231B73">
        <w:rPr>
          <w:rFonts w:eastAsiaTheme="minorEastAsia"/>
          <w:i/>
          <w:lang w:eastAsia="zh-CN"/>
        </w:rPr>
        <w:t>resource</w:t>
      </w:r>
      <w:r w:rsidR="00C40B1A" w:rsidRPr="00481DCE">
        <w:rPr>
          <w:rFonts w:eastAsiaTheme="minorEastAsia" w:hint="eastAsia"/>
          <w:i/>
          <w:lang w:eastAsia="zh-CN"/>
        </w:rPr>
        <w:t xml:space="preserve"> </w:t>
      </w:r>
      <w:r w:rsidR="00C40B1A" w:rsidRPr="00231B73">
        <w:rPr>
          <w:rFonts w:eastAsiaTheme="minorEastAsia"/>
          <w:i/>
          <w:lang w:eastAsia="zh-CN"/>
        </w:rPr>
        <w:t>coordination</w:t>
      </w:r>
      <w:r w:rsidR="00C40B1A" w:rsidRPr="00231B73">
        <w:rPr>
          <w:rFonts w:eastAsiaTheme="minorEastAsia" w:hint="eastAsia"/>
          <w:i/>
          <w:lang w:eastAsia="zh-CN"/>
        </w:rPr>
        <w:t xml:space="preserve"> to achieve </w:t>
      </w:r>
      <w:r w:rsidR="00C40B1A" w:rsidRPr="00231B73">
        <w:rPr>
          <w:rFonts w:eastAsiaTheme="minorEastAsia"/>
          <w:i/>
          <w:lang w:eastAsia="zh-CN"/>
        </w:rPr>
        <w:t>orthogonal</w:t>
      </w:r>
      <w:r w:rsidR="00C40B1A" w:rsidRPr="00231B73">
        <w:rPr>
          <w:rFonts w:eastAsiaTheme="minorEastAsia" w:hint="eastAsia"/>
          <w:i/>
          <w:lang w:eastAsia="zh-CN"/>
        </w:rPr>
        <w:t xml:space="preserve"> </w:t>
      </w:r>
      <w:r w:rsidR="00C40B1A">
        <w:rPr>
          <w:rFonts w:eastAsiaTheme="minorEastAsia"/>
          <w:i/>
          <w:lang w:eastAsia="zh-CN"/>
        </w:rPr>
        <w:t>SRS-Pos</w:t>
      </w:r>
      <w:r w:rsidR="00C40B1A" w:rsidRPr="00231B73">
        <w:rPr>
          <w:rFonts w:eastAsiaTheme="minorEastAsia"/>
          <w:i/>
          <w:lang w:eastAsia="zh-CN"/>
        </w:rPr>
        <w:t xml:space="preserve"> resource assignment</w:t>
      </w:r>
      <w:r w:rsidR="00C40B1A" w:rsidRPr="00231B73">
        <w:rPr>
          <w:rFonts w:eastAsiaTheme="minorEastAsia" w:hint="eastAsia"/>
          <w:i/>
          <w:lang w:eastAsia="zh-CN"/>
        </w:rPr>
        <w:t xml:space="preserve"> </w:t>
      </w:r>
      <w:r w:rsidR="00C40B1A" w:rsidRPr="00231B73">
        <w:rPr>
          <w:rFonts w:eastAsiaTheme="minorEastAsia"/>
          <w:i/>
          <w:lang w:eastAsia="zh-CN"/>
        </w:rPr>
        <w:t>and</w:t>
      </w:r>
      <w:r w:rsidR="00C40B1A" w:rsidRPr="00231B73">
        <w:rPr>
          <w:rFonts w:eastAsiaTheme="minorEastAsia" w:hint="eastAsia"/>
          <w:i/>
          <w:lang w:eastAsia="zh-CN"/>
        </w:rPr>
        <w:t xml:space="preserve"> </w:t>
      </w:r>
      <w:r w:rsidR="00C40B1A">
        <w:rPr>
          <w:rFonts w:eastAsiaTheme="minorEastAsia"/>
          <w:i/>
          <w:lang w:eastAsia="zh-CN"/>
        </w:rPr>
        <w:t>SRS-Pos</w:t>
      </w:r>
      <w:r w:rsidR="00C40B1A" w:rsidRPr="00231B73">
        <w:rPr>
          <w:rFonts w:eastAsiaTheme="minorEastAsia"/>
          <w:i/>
          <w:lang w:eastAsia="zh-CN"/>
        </w:rPr>
        <w:t xml:space="preserve"> </w:t>
      </w:r>
      <w:r w:rsidR="00C40B1A" w:rsidRPr="00231B73">
        <w:rPr>
          <w:rFonts w:eastAsiaTheme="minorEastAsia" w:hint="eastAsia"/>
          <w:i/>
          <w:lang w:eastAsia="zh-CN"/>
        </w:rPr>
        <w:t>interference cancellation</w:t>
      </w:r>
      <w:r w:rsidR="00C40B1A">
        <w:rPr>
          <w:rFonts w:eastAsiaTheme="minorEastAsia" w:hint="eastAsia"/>
          <w:i/>
          <w:lang w:eastAsia="zh-CN"/>
        </w:rPr>
        <w:t xml:space="preserve"> to e</w:t>
      </w:r>
      <w:r w:rsidR="00C40B1A" w:rsidRPr="00B76025">
        <w:rPr>
          <w:rFonts w:eastAsiaTheme="minorEastAsia"/>
          <w:i/>
          <w:lang w:eastAsia="zh-CN"/>
        </w:rPr>
        <w:t>liminat</w:t>
      </w:r>
      <w:r w:rsidR="00C40B1A">
        <w:rPr>
          <w:rFonts w:eastAsiaTheme="minorEastAsia" w:hint="eastAsia"/>
          <w:i/>
          <w:lang w:eastAsia="zh-CN"/>
        </w:rPr>
        <w:t>e</w:t>
      </w:r>
      <w:r w:rsidR="00C40B1A">
        <w:rPr>
          <w:rFonts w:eastAsiaTheme="minorEastAsia"/>
          <w:i/>
          <w:lang w:eastAsia="zh-CN"/>
        </w:rPr>
        <w:t xml:space="preserve"> inter</w:t>
      </w:r>
      <w:r w:rsidR="00C40B1A">
        <w:rPr>
          <w:rFonts w:eastAsiaTheme="minorEastAsia" w:hint="eastAsia"/>
          <w:i/>
          <w:lang w:eastAsia="zh-CN"/>
        </w:rPr>
        <w:t>-</w:t>
      </w:r>
      <w:r w:rsidR="00C40B1A" w:rsidRPr="00B76025">
        <w:rPr>
          <w:rFonts w:eastAsiaTheme="minorEastAsia"/>
          <w:i/>
          <w:lang w:eastAsia="zh-CN"/>
        </w:rPr>
        <w:t>cell SRS</w:t>
      </w:r>
      <w:r w:rsidR="00C40B1A">
        <w:rPr>
          <w:rFonts w:eastAsiaTheme="minorEastAsia" w:hint="eastAsia"/>
          <w:i/>
          <w:lang w:eastAsia="zh-CN"/>
        </w:rPr>
        <w:t>-Pos</w:t>
      </w:r>
      <w:r w:rsidR="00C40B1A" w:rsidRPr="00B76025">
        <w:rPr>
          <w:rFonts w:eastAsiaTheme="minorEastAsia"/>
          <w:i/>
          <w:lang w:eastAsia="zh-CN"/>
        </w:rPr>
        <w:t xml:space="preserve"> interference</w:t>
      </w:r>
      <w:r w:rsidR="00C40B1A">
        <w:rPr>
          <w:rFonts w:eastAsiaTheme="minorEastAsia" w:hint="eastAsia"/>
          <w:i/>
          <w:lang w:eastAsia="zh-CN"/>
        </w:rPr>
        <w:t xml:space="preserve"> in Rel-17</w:t>
      </w:r>
      <w:r w:rsidR="00C40B1A" w:rsidRPr="00231B73">
        <w:rPr>
          <w:rFonts w:eastAsiaTheme="minorEastAsia" w:hint="eastAsia"/>
          <w:i/>
          <w:lang w:eastAsia="zh-CN"/>
        </w:rPr>
        <w:t>.</w:t>
      </w:r>
    </w:p>
    <w:p w:rsidR="00C40B1A" w:rsidRDefault="0047448E" w:rsidP="00AB58B8">
      <w:pPr>
        <w:pStyle w:val="a6"/>
        <w:rPr>
          <w:rFonts w:eastAsiaTheme="minorEastAsia"/>
          <w:b w:val="0"/>
          <w:i/>
          <w:lang w:eastAsia="zh-CN"/>
        </w:rPr>
      </w:pPr>
      <w:r>
        <w:fldChar w:fldCharType="end"/>
      </w:r>
      <w:r>
        <w:fldChar w:fldCharType="begin"/>
      </w:r>
      <w:r w:rsidR="00C555D5">
        <w:instrText xml:space="preserve"> REF p4 \h </w:instrText>
      </w:r>
      <w:r>
        <w:fldChar w:fldCharType="separate"/>
      </w:r>
      <w:r w:rsidR="00C40B1A" w:rsidRPr="00A9642F">
        <w:rPr>
          <w:i/>
        </w:rPr>
        <w:t xml:space="preserve"> </w:t>
      </w:r>
      <w:r w:rsidR="00C40B1A" w:rsidRPr="005029DE">
        <w:rPr>
          <w:i/>
        </w:rPr>
        <w:t xml:space="preserve">Proposal </w:t>
      </w:r>
      <w:r w:rsidR="00C40B1A">
        <w:rPr>
          <w:i/>
          <w:noProof/>
        </w:rPr>
        <w:t>4</w:t>
      </w:r>
      <w:r w:rsidR="00C40B1A" w:rsidRPr="00A9642F">
        <w:rPr>
          <w:i/>
        </w:rPr>
        <w:t>:</w:t>
      </w:r>
      <w:r w:rsidR="00C40B1A">
        <w:rPr>
          <w:i/>
        </w:rPr>
        <w:t xml:space="preserve"> </w:t>
      </w:r>
      <w:r w:rsidR="00C40B1A" w:rsidRPr="001A16C4">
        <w:rPr>
          <w:rFonts w:hint="eastAsia"/>
          <w:i/>
        </w:rPr>
        <w:t>Symbol-specific c</w:t>
      </w:r>
      <w:r w:rsidR="00C40B1A" w:rsidRPr="001A16C4">
        <w:rPr>
          <w:i/>
        </w:rPr>
        <w:t xml:space="preserve">yclic shifts </w:t>
      </w:r>
      <w:r w:rsidR="00C40B1A">
        <w:rPr>
          <w:rFonts w:eastAsiaTheme="minorEastAsia" w:hint="eastAsia"/>
          <w:i/>
          <w:lang w:eastAsia="zh-CN"/>
        </w:rPr>
        <w:t>for</w:t>
      </w:r>
      <w:r w:rsidR="00C40B1A" w:rsidRPr="001A16C4">
        <w:rPr>
          <w:i/>
        </w:rPr>
        <w:t xml:space="preserve"> SRS</w:t>
      </w:r>
      <w:r w:rsidR="00C40B1A" w:rsidRPr="001A16C4">
        <w:rPr>
          <w:rFonts w:hint="eastAsia"/>
          <w:i/>
        </w:rPr>
        <w:t>-Pos</w:t>
      </w:r>
      <w:r w:rsidR="00C40B1A">
        <w:rPr>
          <w:rFonts w:eastAsiaTheme="minorEastAsia" w:hint="eastAsia"/>
          <w:i/>
          <w:lang w:eastAsia="zh-CN"/>
        </w:rPr>
        <w:t xml:space="preserve"> </w:t>
      </w:r>
      <w:r w:rsidR="00C40B1A">
        <w:rPr>
          <w:rFonts w:eastAsiaTheme="minorEastAsia"/>
          <w:i/>
          <w:lang w:eastAsia="zh-CN"/>
        </w:rPr>
        <w:t>should</w:t>
      </w:r>
      <w:r w:rsidR="00C40B1A">
        <w:rPr>
          <w:rFonts w:eastAsiaTheme="minorEastAsia" w:hint="eastAsia"/>
          <w:i/>
          <w:lang w:eastAsia="zh-CN"/>
        </w:rPr>
        <w:t xml:space="preserve"> be supported in order to keep </w:t>
      </w:r>
      <w:r w:rsidR="00C40B1A" w:rsidRPr="001A16C4">
        <w:rPr>
          <w:rFonts w:eastAsiaTheme="minorEastAsia"/>
          <w:i/>
          <w:lang w:eastAsia="zh-CN"/>
        </w:rPr>
        <w:t>phase continuities when a staggered SRS-Pos pattern is de-staggered for the SRS-Pos detection at the receiver</w:t>
      </w:r>
      <w:r w:rsidR="00C40B1A">
        <w:rPr>
          <w:rFonts w:eastAsiaTheme="minorEastAsia" w:hint="eastAsia"/>
          <w:i/>
          <w:lang w:eastAsia="zh-CN"/>
        </w:rPr>
        <w:t>.</w:t>
      </w:r>
    </w:p>
    <w:p w:rsidR="00C40B1A" w:rsidRPr="00F2650B" w:rsidRDefault="0047448E" w:rsidP="00F2650B">
      <w:pPr>
        <w:pStyle w:val="a6"/>
        <w:rPr>
          <w:i/>
        </w:rPr>
      </w:pPr>
      <w:r>
        <w:fldChar w:fldCharType="end"/>
      </w:r>
      <w:r w:rsidRPr="0047448E">
        <w:fldChar w:fldCharType="begin"/>
      </w:r>
      <w:r w:rsidR="00C555D5">
        <w:instrText xml:space="preserve"> REF p5 \h </w:instrText>
      </w:r>
      <w:r w:rsidRPr="0047448E">
        <w:fldChar w:fldCharType="separate"/>
      </w:r>
      <w:r w:rsidR="00C40B1A" w:rsidRPr="00F2650B">
        <w:rPr>
          <w:i/>
        </w:rPr>
        <w:t xml:space="preserve">Proposal </w:t>
      </w:r>
      <w:r w:rsidR="00C40B1A">
        <w:rPr>
          <w:i/>
          <w:noProof/>
        </w:rPr>
        <w:t>5</w:t>
      </w:r>
      <w:r w:rsidR="00C40B1A" w:rsidRPr="00F2650B">
        <w:rPr>
          <w:rFonts w:hint="eastAsia"/>
          <w:i/>
        </w:rPr>
        <w:t>:</w:t>
      </w:r>
      <w:r w:rsidR="00C40B1A" w:rsidRPr="00A76B06">
        <w:rPr>
          <w:i/>
        </w:rPr>
        <w:t xml:space="preserve"> </w:t>
      </w:r>
      <w:r w:rsidR="00C40B1A">
        <w:rPr>
          <w:rFonts w:hint="eastAsia"/>
          <w:i/>
        </w:rPr>
        <w:t>F</w:t>
      </w:r>
      <w:r w:rsidR="00C40B1A" w:rsidRPr="0050464E">
        <w:rPr>
          <w:i/>
        </w:rPr>
        <w:t>requency ho</w:t>
      </w:r>
      <w:r w:rsidR="00C40B1A">
        <w:rPr>
          <w:i/>
        </w:rPr>
        <w:t>pping of SRS</w:t>
      </w:r>
      <w:r w:rsidR="00C40B1A">
        <w:rPr>
          <w:rFonts w:hint="eastAsia"/>
          <w:i/>
        </w:rPr>
        <w:t>-Pos</w:t>
      </w:r>
      <w:r w:rsidR="00C40B1A">
        <w:rPr>
          <w:i/>
        </w:rPr>
        <w:t xml:space="preserve"> for positioning </w:t>
      </w:r>
      <w:r w:rsidR="00C40B1A">
        <w:rPr>
          <w:rFonts w:hint="eastAsia"/>
          <w:i/>
        </w:rPr>
        <w:t>should be</w:t>
      </w:r>
      <w:r w:rsidR="00C40B1A">
        <w:rPr>
          <w:i/>
        </w:rPr>
        <w:t xml:space="preserve"> supported in Rel-1</w:t>
      </w:r>
      <w:r w:rsidR="00C40B1A">
        <w:rPr>
          <w:rFonts w:hint="eastAsia"/>
          <w:i/>
        </w:rPr>
        <w:t>7</w:t>
      </w:r>
      <w:r w:rsidR="00C40B1A" w:rsidRPr="00F2650B">
        <w:rPr>
          <w:i/>
        </w:rPr>
        <w:t xml:space="preserve"> </w:t>
      </w:r>
      <w:r w:rsidR="00C40B1A" w:rsidRPr="0050464E">
        <w:rPr>
          <w:i/>
        </w:rPr>
        <w:t>in order to obtain better positioning accuracy</w:t>
      </w:r>
      <w:r w:rsidR="00C40B1A" w:rsidRPr="00A76B06">
        <w:rPr>
          <w:i/>
        </w:rPr>
        <w:t xml:space="preserve">. </w:t>
      </w:r>
    </w:p>
    <w:p w:rsidR="00C40B1A" w:rsidRPr="009E7B78" w:rsidRDefault="0047448E" w:rsidP="00107C18">
      <w:pPr>
        <w:jc w:val="both"/>
        <w:rPr>
          <w:rFonts w:eastAsiaTheme="minorEastAsia"/>
          <w:b/>
          <w:i/>
          <w:lang w:eastAsia="zh-CN"/>
        </w:rPr>
      </w:pPr>
      <w:r>
        <w:fldChar w:fldCharType="end"/>
      </w:r>
      <w:r>
        <w:fldChar w:fldCharType="begin"/>
      </w:r>
      <w:r w:rsidR="00C555D5">
        <w:instrText xml:space="preserve"> REF p6 \h </w:instrText>
      </w:r>
      <w:r>
        <w:fldChar w:fldCharType="separate"/>
      </w:r>
      <w:r w:rsidR="00C40B1A" w:rsidRPr="009E7B78">
        <w:rPr>
          <w:b/>
          <w:i/>
        </w:rPr>
        <w:t xml:space="preserve">Proposal </w:t>
      </w:r>
      <w:r w:rsidR="00C40B1A">
        <w:rPr>
          <w:b/>
          <w:i/>
          <w:noProof/>
        </w:rPr>
        <w:t>6</w:t>
      </w:r>
      <w:r w:rsidR="00C40B1A" w:rsidRPr="009E7B78">
        <w:rPr>
          <w:b/>
          <w:i/>
          <w:lang w:val="en-US"/>
        </w:rPr>
        <w:t>:</w:t>
      </w:r>
      <w:r w:rsidR="00C40B1A" w:rsidRPr="009E7B78">
        <w:rPr>
          <w:b/>
          <w:i/>
        </w:rPr>
        <w:t xml:space="preserve"> For assessing </w:t>
      </w:r>
      <w:r w:rsidR="00C40B1A">
        <w:rPr>
          <w:b/>
          <w:i/>
        </w:rPr>
        <w:t xml:space="preserve">the </w:t>
      </w:r>
      <w:r w:rsidR="00C40B1A" w:rsidRPr="009E7B78">
        <w:rPr>
          <w:b/>
          <w:i/>
        </w:rPr>
        <w:t xml:space="preserve">scalability of positioning solutions, </w:t>
      </w:r>
      <w:r w:rsidR="00C40B1A">
        <w:rPr>
          <w:b/>
          <w:i/>
        </w:rPr>
        <w:t xml:space="preserve">the </w:t>
      </w:r>
      <w:r w:rsidR="00C40B1A" w:rsidRPr="009E7B78">
        <w:rPr>
          <w:b/>
          <w:i/>
        </w:rPr>
        <w:t xml:space="preserve">latency of </w:t>
      </w:r>
      <w:r w:rsidR="00C40B1A">
        <w:rPr>
          <w:b/>
          <w:i/>
        </w:rPr>
        <w:t xml:space="preserve">a </w:t>
      </w:r>
      <w:r w:rsidR="00C40B1A" w:rsidRPr="009E7B78">
        <w:rPr>
          <w:b/>
          <w:i/>
        </w:rPr>
        <w:t xml:space="preserve">positioning procedure should be studied as a function of </w:t>
      </w:r>
      <w:r w:rsidR="00C40B1A">
        <w:rPr>
          <w:b/>
          <w:i/>
        </w:rPr>
        <w:t xml:space="preserve">the </w:t>
      </w:r>
      <w:r w:rsidR="00C40B1A" w:rsidRPr="009E7B78">
        <w:rPr>
          <w:b/>
          <w:i/>
        </w:rPr>
        <w:t xml:space="preserve">number of devices to be positioned.  </w:t>
      </w:r>
    </w:p>
    <w:p w:rsidR="00C40B1A" w:rsidRPr="009E7B78" w:rsidRDefault="0047448E" w:rsidP="00107C18">
      <w:pPr>
        <w:jc w:val="both"/>
        <w:rPr>
          <w:b/>
          <w:i/>
        </w:rPr>
      </w:pPr>
      <w:r>
        <w:fldChar w:fldCharType="end"/>
      </w:r>
      <w:r w:rsidRPr="0047448E">
        <w:fldChar w:fldCharType="begin"/>
      </w:r>
      <w:r w:rsidR="00C555D5">
        <w:instrText xml:space="preserve"> REF p7 \h </w:instrText>
      </w:r>
      <w:r w:rsidRPr="0047448E">
        <w:fldChar w:fldCharType="separate"/>
      </w:r>
      <w:r w:rsidR="00C40B1A" w:rsidRPr="009E7B78">
        <w:rPr>
          <w:b/>
          <w:i/>
        </w:rPr>
        <w:t xml:space="preserve">Proposal </w:t>
      </w:r>
      <w:r w:rsidR="00C40B1A">
        <w:rPr>
          <w:b/>
          <w:i/>
          <w:noProof/>
        </w:rPr>
        <w:t>7</w:t>
      </w:r>
      <w:r w:rsidR="00C40B1A" w:rsidRPr="009E7B78">
        <w:rPr>
          <w:b/>
          <w:i/>
          <w:lang w:val="en-US"/>
        </w:rPr>
        <w:t>:</w:t>
      </w:r>
      <w:r w:rsidR="00C40B1A" w:rsidRPr="009E7B78">
        <w:rPr>
          <w:b/>
          <w:i/>
        </w:rPr>
        <w:t xml:space="preserve"> Average power consumption of </w:t>
      </w:r>
      <w:r w:rsidR="00C40B1A" w:rsidRPr="009E7B78">
        <w:rPr>
          <w:rFonts w:eastAsiaTheme="minorEastAsia" w:hint="eastAsia"/>
          <w:b/>
          <w:i/>
          <w:lang w:eastAsia="zh-CN"/>
        </w:rPr>
        <w:t>devices</w:t>
      </w:r>
      <w:r w:rsidR="00C40B1A" w:rsidRPr="009E7B78">
        <w:rPr>
          <w:b/>
          <w:i/>
        </w:rPr>
        <w:t xml:space="preserve"> should be studied as a function of </w:t>
      </w:r>
      <w:r w:rsidR="00C40B1A" w:rsidRPr="009E7B78">
        <w:rPr>
          <w:rFonts w:eastAsiaTheme="minorEastAsia" w:hint="eastAsia"/>
          <w:b/>
          <w:i/>
          <w:lang w:eastAsia="zh-CN"/>
        </w:rPr>
        <w:t xml:space="preserve">configured time and </w:t>
      </w:r>
      <w:r w:rsidR="00C40B1A" w:rsidRPr="009E7B78">
        <w:rPr>
          <w:rFonts w:eastAsiaTheme="minorEastAsia"/>
          <w:b/>
          <w:i/>
          <w:lang w:eastAsia="zh-CN"/>
        </w:rPr>
        <w:t>frequency</w:t>
      </w:r>
      <w:r w:rsidR="00C40B1A" w:rsidRPr="009E7B78">
        <w:rPr>
          <w:rFonts w:eastAsiaTheme="minorEastAsia" w:hint="eastAsia"/>
          <w:b/>
          <w:i/>
          <w:lang w:eastAsia="zh-CN"/>
        </w:rPr>
        <w:t xml:space="preserve"> resources for positioning</w:t>
      </w:r>
      <w:r w:rsidR="00C40B1A" w:rsidRPr="009E7B78">
        <w:rPr>
          <w:b/>
          <w:i/>
        </w:rPr>
        <w:t xml:space="preserve">. </w:t>
      </w:r>
    </w:p>
    <w:p w:rsidR="00C40B1A" w:rsidRDefault="0047448E" w:rsidP="0032678F">
      <w:pPr>
        <w:pStyle w:val="3GPPText"/>
        <w:rPr>
          <w:rFonts w:eastAsiaTheme="minorEastAsia"/>
          <w:lang w:val="en-GB" w:eastAsia="zh-CN"/>
        </w:rPr>
      </w:pPr>
      <w:r>
        <w:fldChar w:fldCharType="end"/>
      </w:r>
      <w:r w:rsidRPr="0047448E">
        <w:fldChar w:fldCharType="begin"/>
      </w:r>
      <w:r w:rsidR="00C555D5">
        <w:instrText xml:space="preserve"> REF p8 \h </w:instrText>
      </w:r>
      <w:r w:rsidRPr="0047448E">
        <w:fldChar w:fldCharType="separate"/>
      </w:r>
      <w:r w:rsidR="00C40B1A" w:rsidRPr="009E7B78">
        <w:rPr>
          <w:b/>
          <w:i/>
        </w:rPr>
        <w:t xml:space="preserve">Proposal </w:t>
      </w:r>
      <w:r w:rsidR="00C40B1A">
        <w:rPr>
          <w:b/>
          <w:i/>
          <w:noProof/>
        </w:rPr>
        <w:t>8</w:t>
      </w:r>
      <w:r w:rsidR="00C40B1A" w:rsidRPr="009E7B78">
        <w:rPr>
          <w:b/>
          <w:i/>
        </w:rPr>
        <w:t xml:space="preserve">: </w:t>
      </w:r>
      <w:r w:rsidR="00C40B1A">
        <w:rPr>
          <w:rFonts w:hint="eastAsia"/>
          <w:b/>
          <w:i/>
          <w:lang w:eastAsia="zh-CN"/>
        </w:rPr>
        <w:t>For the purpose of</w:t>
      </w:r>
      <w:r w:rsidR="00C40B1A" w:rsidRPr="00297412">
        <w:rPr>
          <w:b/>
          <w:i/>
          <w:lang w:eastAsia="zh-CN"/>
        </w:rPr>
        <w:t xml:space="preserve"> device efficiency</w:t>
      </w:r>
      <w:r w:rsidR="00C40B1A" w:rsidRPr="00297412">
        <w:rPr>
          <w:rFonts w:hint="eastAsia"/>
          <w:b/>
          <w:i/>
          <w:lang w:eastAsia="zh-CN"/>
        </w:rPr>
        <w:t>,</w:t>
      </w:r>
      <w:r w:rsidR="00C40B1A" w:rsidRPr="00297412">
        <w:rPr>
          <w:b/>
          <w:i/>
          <w:lang w:eastAsia="zh-CN"/>
        </w:rPr>
        <w:t xml:space="preserve"> it shou</w:t>
      </w:r>
      <w:r w:rsidR="00C40B1A">
        <w:rPr>
          <w:b/>
          <w:i/>
          <w:lang w:eastAsia="zh-CN"/>
        </w:rPr>
        <w:t>ld be considered to send SRS</w:t>
      </w:r>
      <w:r w:rsidR="00C40B1A">
        <w:rPr>
          <w:rFonts w:hint="eastAsia"/>
          <w:b/>
          <w:i/>
          <w:lang w:eastAsia="zh-CN"/>
        </w:rPr>
        <w:t>-Pos</w:t>
      </w:r>
      <w:r w:rsidR="00C40B1A" w:rsidRPr="00297412">
        <w:rPr>
          <w:b/>
          <w:i/>
          <w:lang w:eastAsia="zh-CN"/>
        </w:rPr>
        <w:t xml:space="preserve"> signal at DRX activ</w:t>
      </w:r>
      <w:r w:rsidR="00C40B1A">
        <w:rPr>
          <w:rFonts w:hint="eastAsia"/>
          <w:b/>
          <w:i/>
          <w:lang w:eastAsia="zh-CN"/>
        </w:rPr>
        <w:t>e</w:t>
      </w:r>
      <w:r w:rsidR="00C40B1A" w:rsidRPr="00297412">
        <w:rPr>
          <w:b/>
          <w:i/>
          <w:lang w:eastAsia="zh-CN"/>
        </w:rPr>
        <w:t xml:space="preserve"> time </w:t>
      </w:r>
      <w:r w:rsidR="00C40B1A">
        <w:rPr>
          <w:rFonts w:hint="eastAsia"/>
          <w:b/>
          <w:i/>
          <w:lang w:eastAsia="zh-CN"/>
        </w:rPr>
        <w:t>for</w:t>
      </w:r>
      <w:r w:rsidR="00C40B1A" w:rsidRPr="00297412">
        <w:rPr>
          <w:b/>
          <w:i/>
          <w:lang w:eastAsia="zh-CN"/>
        </w:rPr>
        <w:t xml:space="preserve"> </w:t>
      </w:r>
      <w:r w:rsidR="00C40B1A">
        <w:rPr>
          <w:rFonts w:hint="eastAsia"/>
          <w:b/>
          <w:i/>
          <w:lang w:eastAsia="zh-CN"/>
        </w:rPr>
        <w:t>UL</w:t>
      </w:r>
      <w:r w:rsidR="00C40B1A" w:rsidRPr="00297412">
        <w:rPr>
          <w:b/>
          <w:i/>
          <w:lang w:eastAsia="zh-CN"/>
        </w:rPr>
        <w:t xml:space="preserve"> positioning.</w:t>
      </w:r>
      <w:r w:rsidR="00C40B1A" w:rsidRPr="001B3DF6">
        <w:rPr>
          <w:rFonts w:eastAsiaTheme="minorEastAsia"/>
          <w:lang w:val="en-GB" w:eastAsia="zh-CN"/>
        </w:rPr>
        <w:t>,</w:t>
      </w:r>
    </w:p>
    <w:p w:rsidR="00C40B1A" w:rsidRPr="009E7B78" w:rsidRDefault="0047448E" w:rsidP="006F007E">
      <w:pPr>
        <w:jc w:val="both"/>
        <w:rPr>
          <w:b/>
          <w:i/>
          <w:lang w:eastAsia="zh-CN"/>
        </w:rPr>
      </w:pPr>
      <w:r>
        <w:fldChar w:fldCharType="end"/>
      </w:r>
      <w:r>
        <w:fldChar w:fldCharType="begin"/>
      </w:r>
      <w:r w:rsidR="00C555D5">
        <w:instrText xml:space="preserve"> REF p9 \h </w:instrText>
      </w:r>
      <w:r>
        <w:fldChar w:fldCharType="separate"/>
      </w:r>
      <w:r w:rsidR="00C40B1A" w:rsidRPr="009E7B78">
        <w:rPr>
          <w:b/>
          <w:i/>
        </w:rPr>
        <w:t xml:space="preserve">Proposal </w:t>
      </w:r>
      <w:r w:rsidR="00C40B1A">
        <w:rPr>
          <w:b/>
          <w:i/>
          <w:noProof/>
        </w:rPr>
        <w:t>9</w:t>
      </w:r>
      <w:r w:rsidR="00C40B1A" w:rsidRPr="009E7B78">
        <w:rPr>
          <w:b/>
          <w:i/>
          <w:lang w:val="en-US"/>
        </w:rPr>
        <w:t>:</w:t>
      </w:r>
      <w:r w:rsidR="00C40B1A" w:rsidRPr="009E7B78">
        <w:rPr>
          <w:b/>
          <w:i/>
        </w:rPr>
        <w:t xml:space="preserve"> </w:t>
      </w:r>
      <w:r w:rsidR="00C40B1A">
        <w:rPr>
          <w:rFonts w:hint="eastAsia"/>
          <w:b/>
          <w:i/>
        </w:rPr>
        <w:t>I</w:t>
      </w:r>
      <w:r w:rsidR="00C40B1A" w:rsidRPr="00F62479">
        <w:rPr>
          <w:rFonts w:hint="eastAsia"/>
          <w:b/>
          <w:i/>
        </w:rPr>
        <w:t xml:space="preserve">ntroduce the PRS </w:t>
      </w:r>
      <w:r w:rsidR="00C40B1A" w:rsidRPr="00F62479">
        <w:rPr>
          <w:b/>
          <w:i/>
        </w:rPr>
        <w:t>measurement</w:t>
      </w:r>
      <w:r w:rsidR="00C40B1A" w:rsidRPr="00F62479">
        <w:rPr>
          <w:rFonts w:hint="eastAsia"/>
          <w:b/>
          <w:i/>
        </w:rPr>
        <w:t xml:space="preserve"> </w:t>
      </w:r>
      <w:r w:rsidR="00C40B1A">
        <w:rPr>
          <w:b/>
          <w:i/>
        </w:rPr>
        <w:t>restriction</w:t>
      </w:r>
      <w:r w:rsidR="00C40B1A">
        <w:rPr>
          <w:rFonts w:hint="eastAsia"/>
          <w:b/>
          <w:i/>
        </w:rPr>
        <w:t xml:space="preserve">. Those </w:t>
      </w:r>
      <w:r w:rsidR="00C40B1A" w:rsidRPr="00E54ADB">
        <w:rPr>
          <w:rFonts w:hint="eastAsia"/>
          <w:b/>
          <w:i/>
          <w:lang w:eastAsia="zh-CN"/>
        </w:rPr>
        <w:t xml:space="preserve">DL </w:t>
      </w:r>
      <w:r w:rsidR="00C40B1A">
        <w:rPr>
          <w:rFonts w:hint="eastAsia"/>
          <w:b/>
          <w:i/>
        </w:rPr>
        <w:t>PRS resources within the measurement restriction may not be measured by UE.</w:t>
      </w:r>
    </w:p>
    <w:p w:rsidR="00C40B1A" w:rsidRPr="009E7B78" w:rsidRDefault="0047448E" w:rsidP="006F007E">
      <w:pPr>
        <w:jc w:val="both"/>
        <w:rPr>
          <w:b/>
          <w:i/>
          <w:lang w:eastAsia="zh-CN"/>
        </w:rPr>
      </w:pPr>
      <w:r>
        <w:fldChar w:fldCharType="end"/>
      </w:r>
      <w:r w:rsidRPr="0047448E">
        <w:fldChar w:fldCharType="begin"/>
      </w:r>
      <w:r w:rsidR="00C555D5">
        <w:instrText xml:space="preserve"> REF p10 \h </w:instrText>
      </w:r>
      <w:r w:rsidRPr="0047448E">
        <w:fldChar w:fldCharType="separate"/>
      </w:r>
      <w:r w:rsidR="00C40B1A" w:rsidRPr="009E7B78">
        <w:rPr>
          <w:b/>
          <w:i/>
        </w:rPr>
        <w:t xml:space="preserve">Proposal </w:t>
      </w:r>
      <w:r w:rsidR="00C40B1A">
        <w:rPr>
          <w:b/>
          <w:i/>
          <w:noProof/>
        </w:rPr>
        <w:t>10</w:t>
      </w:r>
      <w:r w:rsidR="00C40B1A" w:rsidRPr="009E7B78">
        <w:rPr>
          <w:b/>
          <w:i/>
          <w:lang w:val="en-US"/>
        </w:rPr>
        <w:t>:</w:t>
      </w:r>
      <w:r w:rsidR="00C40B1A" w:rsidRPr="009E7B78">
        <w:rPr>
          <w:b/>
          <w:i/>
        </w:rPr>
        <w:t xml:space="preserve"> </w:t>
      </w:r>
      <w:r w:rsidR="00C40B1A">
        <w:rPr>
          <w:rFonts w:hint="eastAsia"/>
          <w:b/>
          <w:i/>
          <w:lang w:eastAsia="zh-CN"/>
        </w:rPr>
        <w:t xml:space="preserve">Each </w:t>
      </w:r>
      <w:r w:rsidR="00C40B1A">
        <w:rPr>
          <w:b/>
          <w:i/>
          <w:lang w:eastAsia="zh-CN"/>
        </w:rPr>
        <w:t>measurement</w:t>
      </w:r>
      <w:r w:rsidR="00C40B1A">
        <w:rPr>
          <w:rFonts w:hint="eastAsia"/>
          <w:b/>
          <w:i/>
          <w:lang w:eastAsia="zh-CN"/>
        </w:rPr>
        <w:t xml:space="preserve"> would be associated with a LOS/NLOS identifier.</w:t>
      </w:r>
    </w:p>
    <w:p w:rsidR="00C40B1A" w:rsidRDefault="0047448E" w:rsidP="00BA069B">
      <w:pPr>
        <w:pStyle w:val="a6"/>
        <w:rPr>
          <w:i/>
          <w:lang w:eastAsia="zh-CN"/>
        </w:rPr>
      </w:pPr>
      <w:r>
        <w:fldChar w:fldCharType="end"/>
      </w:r>
      <w:r>
        <w:fldChar w:fldCharType="begin"/>
      </w:r>
      <w:r w:rsidR="00C555D5">
        <w:instrText xml:space="preserve"> REF p11 \h </w:instrText>
      </w:r>
      <w:r>
        <w:fldChar w:fldCharType="separate"/>
      </w:r>
      <w:r w:rsidR="00C40B1A" w:rsidRPr="00F2650B">
        <w:rPr>
          <w:i/>
          <w:lang w:eastAsia="zh-CN"/>
        </w:rPr>
        <w:t xml:space="preserve">Proposal </w:t>
      </w:r>
      <w:r w:rsidR="00C40B1A">
        <w:rPr>
          <w:i/>
          <w:noProof/>
          <w:lang w:eastAsia="zh-CN"/>
        </w:rPr>
        <w:t>11</w:t>
      </w:r>
      <w:r w:rsidR="00C40B1A" w:rsidRPr="00F2650B">
        <w:rPr>
          <w:rFonts w:hint="eastAsia"/>
          <w:i/>
          <w:lang w:eastAsia="zh-CN"/>
        </w:rPr>
        <w:t>:</w:t>
      </w:r>
      <w:r w:rsidR="00C40B1A" w:rsidRPr="00137171">
        <w:t xml:space="preserve"> </w:t>
      </w:r>
      <w:r w:rsidR="00C40B1A" w:rsidRPr="00137171">
        <w:rPr>
          <w:i/>
          <w:lang w:eastAsia="zh-CN"/>
        </w:rPr>
        <w:t>Positioning for UEs in RRC_IDLE/INACTIVE states</w:t>
      </w:r>
      <w:r w:rsidR="00C40B1A">
        <w:rPr>
          <w:rFonts w:hint="eastAsia"/>
          <w:i/>
          <w:lang w:eastAsia="zh-CN"/>
        </w:rPr>
        <w:t xml:space="preserve"> should be supported in Rel-17 with the enhancements as follows:</w:t>
      </w:r>
    </w:p>
    <w:p w:rsidR="00C40B1A" w:rsidRPr="00D87DF6" w:rsidRDefault="00C40B1A" w:rsidP="000F4E01">
      <w:pPr>
        <w:pStyle w:val="a7"/>
        <w:numPr>
          <w:ilvl w:val="0"/>
          <w:numId w:val="41"/>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Using</w:t>
      </w:r>
      <w:r w:rsidRPr="00D87DF6">
        <w:rPr>
          <w:rFonts w:ascii="Times New Roman" w:hAnsi="Times New Roman"/>
          <w:b/>
          <w:i/>
          <w:sz w:val="20"/>
          <w:szCs w:val="20"/>
          <w:lang w:eastAsia="zh-CN"/>
        </w:rPr>
        <w:t xml:space="preserve"> PRACH for UE in RRC_IDLE/INACTIVE state for positioning purpose </w:t>
      </w:r>
    </w:p>
    <w:p w:rsidR="00C40B1A" w:rsidRPr="00D87DF6" w:rsidRDefault="00C40B1A" w:rsidP="000F4E01">
      <w:pPr>
        <w:pStyle w:val="a7"/>
        <w:numPr>
          <w:ilvl w:val="0"/>
          <w:numId w:val="41"/>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S</w:t>
      </w:r>
      <w:r w:rsidRPr="00D87DF6">
        <w:rPr>
          <w:rFonts w:ascii="Times New Roman" w:hAnsi="Times New Roman"/>
          <w:b/>
          <w:i/>
          <w:sz w:val="20"/>
          <w:szCs w:val="20"/>
          <w:lang w:eastAsia="zh-CN"/>
        </w:rPr>
        <w:t>end</w:t>
      </w:r>
      <w:r w:rsidRPr="00D87DF6">
        <w:rPr>
          <w:rFonts w:ascii="Times New Roman" w:hAnsi="Times New Roman" w:hint="eastAsia"/>
          <w:b/>
          <w:i/>
          <w:sz w:val="20"/>
          <w:szCs w:val="20"/>
          <w:lang w:eastAsia="zh-CN"/>
        </w:rPr>
        <w:t>ing</w:t>
      </w:r>
      <w:r w:rsidRPr="00D87DF6">
        <w:rPr>
          <w:rFonts w:ascii="Times New Roman" w:hAnsi="Times New Roman"/>
          <w:b/>
          <w:i/>
          <w:sz w:val="20"/>
          <w:szCs w:val="20"/>
          <w:lang w:eastAsia="zh-CN"/>
        </w:rPr>
        <w:t xml:space="preserve"> SRS-Pos for UE in RRC_INACTIVE state</w:t>
      </w:r>
      <w:r w:rsidRPr="00D87DF6">
        <w:rPr>
          <w:rFonts w:ascii="Times New Roman" w:hAnsi="Times New Roman" w:hint="eastAsia"/>
          <w:b/>
          <w:i/>
          <w:sz w:val="20"/>
          <w:szCs w:val="20"/>
          <w:lang w:eastAsia="zh-CN"/>
        </w:rPr>
        <w:t>.</w:t>
      </w:r>
    </w:p>
    <w:p w:rsidR="00C40B1A" w:rsidRDefault="0047448E" w:rsidP="0032678F">
      <w:pPr>
        <w:pStyle w:val="a6"/>
        <w:rPr>
          <w:i/>
          <w:lang w:eastAsia="zh-CN"/>
        </w:rPr>
      </w:pPr>
      <w:r>
        <w:fldChar w:fldCharType="end"/>
      </w:r>
      <w:r w:rsidRPr="0047448E">
        <w:fldChar w:fldCharType="begin"/>
      </w:r>
      <w:r w:rsidR="00C555D5">
        <w:instrText xml:space="preserve"> REF p12 \h </w:instrText>
      </w:r>
      <w:r w:rsidRPr="0047448E">
        <w:fldChar w:fldCharType="separate"/>
      </w:r>
      <w:r w:rsidR="00C40B1A" w:rsidRPr="00F2650B">
        <w:rPr>
          <w:i/>
          <w:lang w:eastAsia="zh-CN"/>
        </w:rPr>
        <w:t xml:space="preserve">Proposal </w:t>
      </w:r>
      <w:r w:rsidR="00C40B1A">
        <w:rPr>
          <w:i/>
          <w:noProof/>
          <w:lang w:eastAsia="zh-CN"/>
        </w:rPr>
        <w:t>12</w:t>
      </w:r>
      <w:r w:rsidR="00C40B1A" w:rsidRPr="00F2650B">
        <w:rPr>
          <w:rFonts w:hint="eastAsia"/>
          <w:i/>
          <w:lang w:eastAsia="zh-CN"/>
        </w:rPr>
        <w:t>:</w:t>
      </w:r>
      <w:r w:rsidR="00C40B1A" w:rsidRPr="00137171">
        <w:t xml:space="preserve"> </w:t>
      </w:r>
      <w:r w:rsidR="00C40B1A" w:rsidRPr="003C1F65">
        <w:rPr>
          <w:i/>
          <w:lang w:eastAsia="zh-CN"/>
        </w:rPr>
        <w:t>UEs in RRC_IDLE/INACTIVE state</w:t>
      </w:r>
      <w:r w:rsidR="00C40B1A" w:rsidRPr="003C1F65">
        <w:rPr>
          <w:rFonts w:hint="eastAsia"/>
          <w:i/>
          <w:lang w:eastAsia="zh-CN"/>
        </w:rPr>
        <w:t xml:space="preserve"> </w:t>
      </w:r>
      <w:r w:rsidR="00C40B1A" w:rsidRPr="003C1F65">
        <w:rPr>
          <w:i/>
          <w:lang w:eastAsia="zh-CN"/>
        </w:rPr>
        <w:t>ha</w:t>
      </w:r>
      <w:r w:rsidR="00C40B1A" w:rsidRPr="003C1F65">
        <w:rPr>
          <w:rFonts w:hint="eastAsia"/>
          <w:i/>
          <w:lang w:eastAsia="zh-CN"/>
        </w:rPr>
        <w:t>ve</w:t>
      </w:r>
      <w:r w:rsidR="00C40B1A" w:rsidRPr="003C1F65">
        <w:rPr>
          <w:i/>
          <w:lang w:eastAsia="zh-CN"/>
        </w:rPr>
        <w:t xml:space="preserve"> </w:t>
      </w:r>
      <w:r w:rsidR="00C40B1A">
        <w:rPr>
          <w:rFonts w:hint="eastAsia"/>
          <w:i/>
          <w:lang w:eastAsia="zh-CN"/>
        </w:rPr>
        <w:t>three</w:t>
      </w:r>
      <w:r w:rsidR="00C40B1A" w:rsidRPr="003C1F65">
        <w:rPr>
          <w:i/>
          <w:lang w:eastAsia="zh-CN"/>
        </w:rPr>
        <w:t xml:space="preserve"> SRS configuration methods</w:t>
      </w:r>
      <w:r w:rsidR="00C40B1A">
        <w:rPr>
          <w:rFonts w:hint="eastAsia"/>
          <w:i/>
          <w:lang w:eastAsia="zh-CN"/>
        </w:rPr>
        <w:t>:</w:t>
      </w:r>
    </w:p>
    <w:p w:rsidR="00C40B1A" w:rsidRPr="00B85B82" w:rsidRDefault="00C40B1A" w:rsidP="000F4E01">
      <w:pPr>
        <w:pStyle w:val="a7"/>
        <w:numPr>
          <w:ilvl w:val="0"/>
          <w:numId w:val="41"/>
        </w:numPr>
        <w:jc w:val="both"/>
        <w:rPr>
          <w:rFonts w:ascii="Times New Roman" w:hAnsi="Times New Roman"/>
          <w:b/>
          <w:i/>
          <w:sz w:val="20"/>
          <w:szCs w:val="20"/>
          <w:lang w:eastAsia="zh-CN"/>
        </w:rPr>
      </w:pPr>
      <w:r w:rsidRPr="00262552">
        <w:rPr>
          <w:rFonts w:ascii="Times New Roman" w:hAnsi="Times New Roman"/>
          <w:b/>
          <w:i/>
          <w:sz w:val="20"/>
          <w:szCs w:val="20"/>
          <w:lang w:eastAsia="zh-CN"/>
        </w:rPr>
        <w:lastRenderedPageBreak/>
        <w:t>U</w:t>
      </w:r>
      <w:r w:rsidRPr="00262552">
        <w:rPr>
          <w:rFonts w:ascii="Times New Roman" w:hAnsi="Times New Roman" w:hint="eastAsia"/>
          <w:b/>
          <w:i/>
          <w:sz w:val="20"/>
          <w:szCs w:val="20"/>
          <w:lang w:eastAsia="zh-CN"/>
        </w:rPr>
        <w:t>sing RRC connected state SRS-</w:t>
      </w:r>
      <w:r>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os configurations</w:t>
      </w:r>
      <w:r w:rsidRPr="00DF0771">
        <w:rPr>
          <w:rFonts w:ascii="Times New Roman" w:hAnsi="Times New Roman"/>
          <w:b/>
          <w:i/>
          <w:sz w:val="20"/>
          <w:szCs w:val="20"/>
          <w:lang w:eastAsia="zh-CN"/>
        </w:rPr>
        <w:t xml:space="preserve"> information</w:t>
      </w:r>
      <w:r w:rsidRPr="00262552">
        <w:rPr>
          <w:rFonts w:ascii="Times New Roman" w:hAnsi="Times New Roman" w:hint="eastAsia"/>
          <w:b/>
          <w:i/>
          <w:sz w:val="20"/>
          <w:szCs w:val="20"/>
          <w:lang w:eastAsia="zh-CN"/>
        </w:rPr>
        <w:t>.</w:t>
      </w:r>
      <w:r w:rsidRPr="00B85B82">
        <w:rPr>
          <w:rFonts w:ascii="Times New Roman" w:hAnsi="Times New Roman" w:hint="eastAsia"/>
          <w:b/>
          <w:i/>
          <w:sz w:val="20"/>
          <w:szCs w:val="20"/>
          <w:lang w:eastAsia="zh-CN"/>
        </w:rPr>
        <w:t xml:space="preserve"> </w:t>
      </w:r>
    </w:p>
    <w:p w:rsidR="00C40B1A" w:rsidRPr="00262552" w:rsidRDefault="00C40B1A" w:rsidP="000F4E01">
      <w:pPr>
        <w:pStyle w:val="a7"/>
        <w:numPr>
          <w:ilvl w:val="0"/>
          <w:numId w:val="41"/>
        </w:numPr>
        <w:jc w:val="both"/>
        <w:rPr>
          <w:rFonts w:ascii="Times New Roman" w:hAnsi="Times New Roman"/>
          <w:b/>
          <w:i/>
          <w:sz w:val="20"/>
          <w:szCs w:val="20"/>
          <w:lang w:eastAsia="zh-CN"/>
        </w:rPr>
      </w:pPr>
      <w:r w:rsidRPr="00262552">
        <w:rPr>
          <w:rFonts w:ascii="Times New Roman" w:hAnsi="Times New Roman"/>
          <w:b/>
          <w:i/>
          <w:sz w:val="20"/>
          <w:szCs w:val="20"/>
          <w:lang w:eastAsia="zh-CN"/>
        </w:rPr>
        <w:t xml:space="preserve">Using </w:t>
      </w:r>
      <w:r w:rsidRPr="00262552">
        <w:rPr>
          <w:rFonts w:ascii="Times New Roman" w:hAnsi="Times New Roman" w:hint="eastAsia"/>
          <w:b/>
          <w:i/>
          <w:sz w:val="20"/>
          <w:szCs w:val="20"/>
          <w:lang w:eastAsia="zh-CN"/>
        </w:rPr>
        <w:t>SRS-</w:t>
      </w:r>
      <w:r>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os configuration information carried in the pag</w:t>
      </w:r>
      <w:r w:rsidRPr="00262552">
        <w:rPr>
          <w:rFonts w:ascii="Times New Roman" w:hAnsi="Times New Roman" w:hint="eastAsia"/>
          <w:b/>
          <w:i/>
          <w:sz w:val="20"/>
          <w:szCs w:val="20"/>
          <w:lang w:eastAsia="zh-CN"/>
        </w:rPr>
        <w:t>ing</w:t>
      </w:r>
      <w:r w:rsidRPr="00262552">
        <w:rPr>
          <w:rFonts w:ascii="Times New Roman" w:hAnsi="Times New Roman"/>
          <w:b/>
          <w:i/>
          <w:sz w:val="20"/>
          <w:szCs w:val="20"/>
          <w:lang w:eastAsia="zh-CN"/>
        </w:rPr>
        <w:t xml:space="preserve"> message</w:t>
      </w:r>
      <w:r w:rsidRPr="00262552">
        <w:rPr>
          <w:rFonts w:ascii="Times New Roman" w:hAnsi="Times New Roman" w:hint="eastAsia"/>
          <w:b/>
          <w:i/>
          <w:sz w:val="20"/>
          <w:szCs w:val="20"/>
          <w:lang w:eastAsia="zh-CN"/>
        </w:rPr>
        <w:t>.</w:t>
      </w:r>
    </w:p>
    <w:p w:rsidR="00C40B1A" w:rsidRPr="00262552" w:rsidRDefault="00C40B1A" w:rsidP="000F4E01">
      <w:pPr>
        <w:pStyle w:val="a7"/>
        <w:numPr>
          <w:ilvl w:val="0"/>
          <w:numId w:val="41"/>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 xml:space="preserve">sing </w:t>
      </w:r>
      <w:r w:rsidRPr="00262552">
        <w:rPr>
          <w:rFonts w:ascii="Times New Roman" w:hAnsi="Times New Roman"/>
          <w:b/>
          <w:i/>
          <w:sz w:val="20"/>
          <w:szCs w:val="20"/>
          <w:lang w:eastAsia="zh-CN"/>
        </w:rPr>
        <w:t>SRS</w:t>
      </w:r>
      <w:r w:rsidRPr="00262552">
        <w:rPr>
          <w:rFonts w:ascii="Times New Roman" w:hAnsi="Times New Roman" w:hint="eastAsia"/>
          <w:b/>
          <w:i/>
          <w:sz w:val="20"/>
          <w:szCs w:val="20"/>
          <w:lang w:eastAsia="zh-CN"/>
        </w:rPr>
        <w:t>-</w:t>
      </w:r>
      <w:r>
        <w:rPr>
          <w:rFonts w:ascii="Times New Roman" w:eastAsiaTheme="minorEastAsia" w:hAnsi="Times New Roman" w:hint="eastAsia"/>
          <w:b/>
          <w:i/>
          <w:sz w:val="20"/>
          <w:szCs w:val="20"/>
          <w:lang w:eastAsia="zh-CN"/>
        </w:rPr>
        <w:t>P</w:t>
      </w:r>
      <w:r w:rsidRPr="00262552">
        <w:rPr>
          <w:rFonts w:ascii="Times New Roman" w:hAnsi="Times New Roman" w:hint="eastAsia"/>
          <w:b/>
          <w:i/>
          <w:sz w:val="20"/>
          <w:szCs w:val="20"/>
          <w:lang w:eastAsia="zh-CN"/>
        </w:rPr>
        <w:t>os</w:t>
      </w:r>
      <w:r w:rsidRPr="00262552">
        <w:rPr>
          <w:rFonts w:ascii="Times New Roman" w:hAnsi="Times New Roman"/>
          <w:b/>
          <w:i/>
          <w:sz w:val="20"/>
          <w:szCs w:val="20"/>
          <w:lang w:eastAsia="zh-CN"/>
        </w:rPr>
        <w:t xml:space="preserve"> configuration information obtained by UE in </w:t>
      </w:r>
      <w:r w:rsidRPr="00262552">
        <w:rPr>
          <w:rFonts w:ascii="Times New Roman" w:hAnsi="Times New Roman" w:hint="eastAsia"/>
          <w:b/>
          <w:i/>
          <w:sz w:val="20"/>
          <w:szCs w:val="20"/>
          <w:lang w:eastAsia="zh-CN"/>
        </w:rPr>
        <w:t>a new RACH</w:t>
      </w:r>
      <w:r w:rsidRPr="00262552">
        <w:rPr>
          <w:rFonts w:ascii="Times New Roman" w:hAnsi="Times New Roman"/>
          <w:b/>
          <w:i/>
          <w:sz w:val="20"/>
          <w:szCs w:val="20"/>
          <w:lang w:eastAsia="zh-CN"/>
        </w:rPr>
        <w:t xml:space="preserve"> </w:t>
      </w:r>
      <w:r w:rsidRPr="00262552">
        <w:rPr>
          <w:rFonts w:ascii="Times New Roman" w:hAnsi="Times New Roman" w:hint="eastAsia"/>
          <w:b/>
          <w:i/>
          <w:sz w:val="20"/>
          <w:szCs w:val="20"/>
          <w:lang w:eastAsia="zh-CN"/>
        </w:rPr>
        <w:t>procedure.</w:t>
      </w:r>
    </w:p>
    <w:p w:rsidR="00C40B1A" w:rsidRPr="00BB26C8" w:rsidRDefault="0047448E" w:rsidP="000B19EB">
      <w:pPr>
        <w:overflowPunct/>
        <w:autoSpaceDE/>
        <w:autoSpaceDN/>
        <w:adjustRightInd/>
        <w:spacing w:after="0"/>
        <w:jc w:val="both"/>
        <w:textAlignment w:val="auto"/>
        <w:rPr>
          <w:rFonts w:eastAsiaTheme="minorEastAsia"/>
          <w:b/>
          <w:bCs/>
          <w:i/>
          <w:noProof/>
          <w:lang w:val="en-US" w:eastAsia="zh-CN"/>
        </w:rPr>
      </w:pPr>
      <w:r>
        <w:fldChar w:fldCharType="end"/>
      </w:r>
      <w:r>
        <w:fldChar w:fldCharType="begin"/>
      </w:r>
      <w:r w:rsidR="00C555D5">
        <w:instrText xml:space="preserve"> REF p13 \h </w:instrText>
      </w:r>
      <w:r>
        <w:fldChar w:fldCharType="separate"/>
      </w:r>
      <w:r w:rsidR="00C40B1A" w:rsidRPr="00BB26C8">
        <w:rPr>
          <w:rFonts w:eastAsia="MS Mincho"/>
          <w:b/>
          <w:bCs/>
          <w:i/>
          <w:noProof/>
          <w:lang w:eastAsia="ja-JP"/>
        </w:rPr>
        <w:t xml:space="preserve">Proposal </w:t>
      </w:r>
      <w:r w:rsidR="00C40B1A">
        <w:rPr>
          <w:rFonts w:eastAsia="MS Mincho"/>
          <w:b/>
          <w:bCs/>
          <w:i/>
          <w:noProof/>
          <w:lang w:eastAsia="ja-JP"/>
        </w:rPr>
        <w:t>13</w:t>
      </w:r>
      <w:r w:rsidR="00C40B1A" w:rsidRPr="00BB26C8">
        <w:rPr>
          <w:rFonts w:eastAsia="MS Mincho"/>
          <w:b/>
          <w:bCs/>
          <w:i/>
          <w:noProof/>
          <w:lang w:val="en-US"/>
        </w:rPr>
        <w:t xml:space="preserve">: </w:t>
      </w:r>
      <w:r w:rsidR="00C40B1A" w:rsidRPr="00BB26C8">
        <w:rPr>
          <w:rFonts w:eastAsiaTheme="minorEastAsia"/>
          <w:b/>
          <w:bCs/>
          <w:i/>
          <w:noProof/>
          <w:lang w:val="en-US" w:eastAsia="zh-CN"/>
        </w:rPr>
        <w:t>Consider</w:t>
      </w:r>
      <w:r w:rsidR="00C40B1A" w:rsidRPr="00BB26C8">
        <w:rPr>
          <w:rFonts w:eastAsia="MS Mincho"/>
          <w:b/>
          <w:bCs/>
          <w:i/>
          <w:noProof/>
          <w:lang w:val="en-US"/>
        </w:rPr>
        <w:t xml:space="preserve"> supporting NR carrier phase DL positioning</w:t>
      </w:r>
      <w:r w:rsidR="00C40B1A" w:rsidRPr="00BB26C8">
        <w:rPr>
          <w:rFonts w:eastAsiaTheme="minorEastAsia"/>
          <w:b/>
          <w:bCs/>
          <w:i/>
          <w:noProof/>
          <w:lang w:val="en-US" w:eastAsia="zh-CN"/>
        </w:rPr>
        <w:t xml:space="preserve"> in Rel-17. The reference signals for DL carrier phase measurements can be:</w:t>
      </w:r>
    </w:p>
    <w:p w:rsidR="00C40B1A" w:rsidRPr="00BB26C8" w:rsidRDefault="00C40B1A"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DL PRS</w:t>
      </w:r>
    </w:p>
    <w:p w:rsidR="00C40B1A" w:rsidRPr="00BB26C8" w:rsidRDefault="00C40B1A"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Secondary DL-PRS</w:t>
      </w:r>
    </w:p>
    <w:p w:rsidR="00C40B1A" w:rsidRPr="00BB26C8" w:rsidRDefault="00C40B1A"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C-PRS (pure tune</w:t>
      </w:r>
      <w:r w:rsidRPr="00BB26C8">
        <w:rPr>
          <w:rFonts w:ascii="Times New Roman" w:eastAsia="MS Mincho" w:hAnsi="Times New Roman"/>
          <w:b/>
          <w:bCs/>
          <w:i/>
          <w:noProof/>
          <w:sz w:val="20"/>
          <w:szCs w:val="20"/>
        </w:rPr>
        <w:t xml:space="preserve"> sinuso</w:t>
      </w:r>
      <w:r>
        <w:rPr>
          <w:rFonts w:ascii="Times New Roman" w:eastAsia="MS Mincho" w:hAnsi="Times New Roman"/>
          <w:b/>
          <w:bCs/>
          <w:i/>
          <w:noProof/>
          <w:sz w:val="20"/>
          <w:szCs w:val="20"/>
        </w:rPr>
        <w:t>i</w:t>
      </w:r>
      <w:r w:rsidRPr="00BB26C8">
        <w:rPr>
          <w:rFonts w:ascii="Times New Roman" w:eastAsia="MS Mincho" w:hAnsi="Times New Roman"/>
          <w:b/>
          <w:bCs/>
          <w:i/>
          <w:noProof/>
          <w:sz w:val="20"/>
          <w:szCs w:val="20"/>
        </w:rPr>
        <w:t>dal signals)</w:t>
      </w:r>
    </w:p>
    <w:p w:rsidR="00C40B1A" w:rsidRPr="00BB26C8" w:rsidRDefault="0047448E" w:rsidP="000B19EB">
      <w:pPr>
        <w:overflowPunct/>
        <w:autoSpaceDE/>
        <w:autoSpaceDN/>
        <w:adjustRightInd/>
        <w:spacing w:after="180"/>
        <w:jc w:val="both"/>
        <w:textAlignment w:val="auto"/>
        <w:rPr>
          <w:rFonts w:eastAsiaTheme="minorEastAsia"/>
          <w:b/>
          <w:bCs/>
          <w:i/>
          <w:noProof/>
          <w:lang w:val="en-US" w:eastAsia="zh-CN"/>
        </w:rPr>
      </w:pPr>
      <w:r>
        <w:fldChar w:fldCharType="end"/>
      </w:r>
      <w:r>
        <w:fldChar w:fldCharType="begin"/>
      </w:r>
      <w:r w:rsidR="00C555D5">
        <w:instrText xml:space="preserve"> REF p14 \h </w:instrText>
      </w:r>
      <w:r>
        <w:fldChar w:fldCharType="separate"/>
      </w:r>
      <w:r w:rsidR="00C40B1A" w:rsidRPr="00BB26C8">
        <w:rPr>
          <w:rFonts w:eastAsia="MS Mincho"/>
          <w:b/>
          <w:bCs/>
          <w:i/>
          <w:noProof/>
          <w:lang w:eastAsia="ja-JP"/>
        </w:rPr>
        <w:t xml:space="preserve">Proposal </w:t>
      </w:r>
      <w:r w:rsidR="00C40B1A">
        <w:rPr>
          <w:rFonts w:eastAsia="MS Mincho"/>
          <w:b/>
          <w:bCs/>
          <w:i/>
          <w:noProof/>
          <w:lang w:eastAsia="ja-JP"/>
        </w:rPr>
        <w:t>14</w:t>
      </w:r>
      <w:r w:rsidR="00C40B1A" w:rsidRPr="00BB26C8">
        <w:rPr>
          <w:rFonts w:eastAsia="MS Mincho"/>
          <w:b/>
          <w:bCs/>
          <w:i/>
          <w:noProof/>
          <w:lang w:val="en-US"/>
        </w:rPr>
        <w:t xml:space="preserve">: </w:t>
      </w:r>
      <w:r w:rsidR="00C40B1A" w:rsidRPr="00BB26C8">
        <w:rPr>
          <w:rFonts w:eastAsiaTheme="minorEastAsia"/>
          <w:b/>
          <w:bCs/>
          <w:i/>
          <w:noProof/>
          <w:lang w:val="en-US" w:eastAsia="zh-CN"/>
        </w:rPr>
        <w:t>Consider</w:t>
      </w:r>
      <w:r w:rsidR="00C40B1A" w:rsidRPr="00BB26C8">
        <w:rPr>
          <w:rFonts w:eastAsia="MS Mincho"/>
          <w:b/>
          <w:bCs/>
          <w:i/>
          <w:noProof/>
          <w:lang w:val="en-US"/>
        </w:rPr>
        <w:t xml:space="preserve"> supporting NR carrier phase UL positioning</w:t>
      </w:r>
      <w:r w:rsidR="00C40B1A" w:rsidRPr="00BB26C8">
        <w:rPr>
          <w:rFonts w:eastAsiaTheme="minorEastAsia"/>
          <w:b/>
          <w:bCs/>
          <w:i/>
          <w:noProof/>
          <w:lang w:val="en-US" w:eastAsia="zh-CN"/>
        </w:rPr>
        <w:t xml:space="preserve"> in Rel-17. The reference signals for UL carrier phase measurements can be:</w:t>
      </w:r>
    </w:p>
    <w:p w:rsidR="00C40B1A" w:rsidRPr="00BB26C8" w:rsidRDefault="00C40B1A"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UL SRS for positioning</w:t>
      </w:r>
    </w:p>
    <w:p w:rsidR="00C40B1A" w:rsidRPr="00BB26C8" w:rsidRDefault="00C40B1A" w:rsidP="00405557">
      <w:pPr>
        <w:pStyle w:val="a7"/>
        <w:numPr>
          <w:ilvl w:val="0"/>
          <w:numId w:val="56"/>
        </w:numPr>
        <w:jc w:val="both"/>
        <w:rPr>
          <w:rFonts w:ascii="Times New Roman" w:eastAsiaTheme="minorEastAsia" w:hAnsi="Times New Roman"/>
          <w:b/>
          <w:bCs/>
          <w:i/>
          <w:noProof/>
          <w:sz w:val="20"/>
          <w:szCs w:val="20"/>
          <w:lang w:eastAsia="zh-CN"/>
        </w:rPr>
      </w:pPr>
      <w:r w:rsidRPr="00BB26C8">
        <w:rPr>
          <w:rFonts w:ascii="Times New Roman" w:eastAsiaTheme="minorEastAsia" w:hAnsi="Times New Roman"/>
          <w:b/>
          <w:bCs/>
          <w:i/>
          <w:noProof/>
          <w:sz w:val="20"/>
          <w:szCs w:val="20"/>
          <w:lang w:eastAsia="zh-CN"/>
        </w:rPr>
        <w:t>C-PRS (pure tune</w:t>
      </w:r>
      <w:r w:rsidRPr="00BB26C8">
        <w:rPr>
          <w:rFonts w:ascii="Times New Roman" w:eastAsia="MS Mincho" w:hAnsi="Times New Roman"/>
          <w:b/>
          <w:bCs/>
          <w:i/>
          <w:noProof/>
          <w:sz w:val="20"/>
          <w:szCs w:val="20"/>
        </w:rPr>
        <w:t xml:space="preserve"> sinuso</w:t>
      </w:r>
      <w:r>
        <w:rPr>
          <w:rFonts w:ascii="Times New Roman" w:eastAsia="MS Mincho" w:hAnsi="Times New Roman"/>
          <w:b/>
          <w:bCs/>
          <w:i/>
          <w:noProof/>
          <w:sz w:val="20"/>
          <w:szCs w:val="20"/>
        </w:rPr>
        <w:t>i</w:t>
      </w:r>
      <w:r w:rsidRPr="00BB26C8">
        <w:rPr>
          <w:rFonts w:ascii="Times New Roman" w:eastAsia="MS Mincho" w:hAnsi="Times New Roman"/>
          <w:b/>
          <w:bCs/>
          <w:i/>
          <w:noProof/>
          <w:sz w:val="20"/>
          <w:szCs w:val="20"/>
        </w:rPr>
        <w:t>dal signals)</w:t>
      </w:r>
    </w:p>
    <w:p w:rsidR="00C40B1A" w:rsidRPr="00E11E37" w:rsidRDefault="0047448E" w:rsidP="00BE4863">
      <w:pPr>
        <w:overflowPunct/>
        <w:autoSpaceDE/>
        <w:autoSpaceDN/>
        <w:adjustRightInd/>
        <w:spacing w:after="180" w:line="312" w:lineRule="auto"/>
        <w:jc w:val="both"/>
        <w:textAlignment w:val="auto"/>
        <w:rPr>
          <w:rFonts w:eastAsia="MS Mincho"/>
          <w:b/>
          <w:bCs/>
          <w:i/>
          <w:noProof/>
          <w:lang w:val="en-US"/>
        </w:rPr>
      </w:pPr>
      <w:r>
        <w:fldChar w:fldCharType="end"/>
      </w:r>
      <w:r>
        <w:fldChar w:fldCharType="begin"/>
      </w:r>
      <w:r w:rsidR="00C555D5">
        <w:instrText xml:space="preserve"> REF p15 \h </w:instrText>
      </w:r>
      <w:r>
        <w:fldChar w:fldCharType="separate"/>
      </w:r>
      <w:r w:rsidR="00C40B1A" w:rsidRPr="00E11E37">
        <w:rPr>
          <w:rFonts w:eastAsia="MS Mincho"/>
          <w:b/>
          <w:bCs/>
          <w:i/>
          <w:noProof/>
          <w:lang w:eastAsia="ja-JP"/>
        </w:rPr>
        <w:t xml:space="preserve">Proposal </w:t>
      </w:r>
      <w:r w:rsidR="00C40B1A">
        <w:rPr>
          <w:rFonts w:eastAsia="MS Mincho"/>
          <w:b/>
          <w:bCs/>
          <w:i/>
          <w:noProof/>
          <w:lang w:eastAsia="ja-JP"/>
        </w:rPr>
        <w:t>15</w:t>
      </w:r>
      <w:r w:rsidR="00C40B1A" w:rsidRPr="00E11E37">
        <w:rPr>
          <w:rFonts w:eastAsia="MS Mincho"/>
          <w:b/>
          <w:bCs/>
          <w:i/>
          <w:noProof/>
          <w:lang w:val="en-US"/>
        </w:rPr>
        <w:t xml:space="preserve">: </w:t>
      </w:r>
      <w:r w:rsidR="00C40B1A">
        <w:rPr>
          <w:rFonts w:eastAsiaTheme="minorEastAsia" w:hint="eastAsia"/>
          <w:b/>
          <w:bCs/>
          <w:i/>
          <w:noProof/>
          <w:lang w:val="en-US" w:eastAsia="zh-CN"/>
        </w:rPr>
        <w:t>Consider</w:t>
      </w:r>
      <w:r w:rsidR="00C40B1A" w:rsidRPr="00E11E37">
        <w:rPr>
          <w:rFonts w:eastAsia="MS Mincho"/>
          <w:b/>
          <w:bCs/>
          <w:i/>
          <w:noProof/>
          <w:lang w:val="en-US"/>
        </w:rPr>
        <w:t xml:space="preserve"> </w:t>
      </w:r>
      <w:r w:rsidR="00C40B1A">
        <w:rPr>
          <w:rFonts w:eastAsia="MS Mincho"/>
          <w:b/>
          <w:bCs/>
          <w:i/>
          <w:noProof/>
          <w:lang w:val="en-US"/>
        </w:rPr>
        <w:t xml:space="preserve">supporting the carrier phases measurements from </w:t>
      </w:r>
      <w:r w:rsidR="00C40B1A" w:rsidRPr="00E11E37">
        <w:rPr>
          <w:rFonts w:eastAsia="MS Mincho"/>
          <w:b/>
          <w:bCs/>
          <w:i/>
          <w:noProof/>
          <w:lang w:val="en-US"/>
        </w:rPr>
        <w:t>two or more carrier frequencies</w:t>
      </w:r>
      <w:r w:rsidR="00C40B1A">
        <w:rPr>
          <w:rFonts w:eastAsiaTheme="minorEastAsia" w:hint="eastAsia"/>
          <w:b/>
          <w:bCs/>
          <w:i/>
          <w:noProof/>
          <w:lang w:val="en-US" w:eastAsia="zh-CN"/>
        </w:rPr>
        <w:t xml:space="preserve"> </w:t>
      </w:r>
      <w:r w:rsidR="00C40B1A" w:rsidRPr="00E11E37">
        <w:rPr>
          <w:rFonts w:eastAsia="MS Mincho"/>
          <w:b/>
          <w:bCs/>
          <w:i/>
          <w:noProof/>
          <w:lang w:val="en-US"/>
        </w:rPr>
        <w:t xml:space="preserve">for fast </w:t>
      </w:r>
      <w:r w:rsidR="00C40B1A">
        <w:rPr>
          <w:rFonts w:eastAsia="MS Mincho"/>
          <w:b/>
          <w:bCs/>
          <w:i/>
          <w:noProof/>
          <w:lang w:val="en-US"/>
        </w:rPr>
        <w:t>resolution</w:t>
      </w:r>
      <w:r w:rsidR="00C40B1A" w:rsidRPr="00E11E37">
        <w:rPr>
          <w:rFonts w:eastAsia="MS Mincho"/>
          <w:b/>
          <w:bCs/>
          <w:i/>
          <w:noProof/>
          <w:lang w:val="en-US"/>
        </w:rPr>
        <w:t xml:space="preserve"> of the integer ambiguity. </w:t>
      </w:r>
    </w:p>
    <w:p w:rsidR="00C40B1A" w:rsidRDefault="0047448E" w:rsidP="009A29BC">
      <w:pPr>
        <w:overflowPunct/>
        <w:autoSpaceDE/>
        <w:autoSpaceDN/>
        <w:adjustRightInd/>
        <w:spacing w:after="180"/>
        <w:jc w:val="both"/>
        <w:textAlignment w:val="auto"/>
        <w:rPr>
          <w:rFonts w:eastAsia="MS Mincho"/>
          <w:b/>
          <w:bCs/>
          <w:i/>
          <w:noProof/>
          <w:lang w:val="en-US"/>
        </w:rPr>
      </w:pPr>
      <w:r>
        <w:fldChar w:fldCharType="end"/>
      </w:r>
      <w:r>
        <w:fldChar w:fldCharType="begin"/>
      </w:r>
      <w:r w:rsidR="00C555D5">
        <w:instrText xml:space="preserve"> REF p16 \h </w:instrText>
      </w:r>
      <w:r>
        <w:fldChar w:fldCharType="separate"/>
      </w:r>
      <w:r w:rsidR="00C40B1A" w:rsidRPr="00E11E37">
        <w:rPr>
          <w:rFonts w:eastAsia="MS Mincho"/>
          <w:b/>
          <w:bCs/>
          <w:i/>
          <w:noProof/>
          <w:lang w:eastAsia="ja-JP"/>
        </w:rPr>
        <w:t xml:space="preserve">Proposal </w:t>
      </w:r>
      <w:r w:rsidR="00C40B1A">
        <w:rPr>
          <w:rFonts w:eastAsia="MS Mincho"/>
          <w:b/>
          <w:bCs/>
          <w:i/>
          <w:noProof/>
          <w:lang w:eastAsia="ja-JP"/>
        </w:rPr>
        <w:t>16</w:t>
      </w:r>
      <w:r w:rsidR="00C40B1A" w:rsidRPr="00E11E37">
        <w:rPr>
          <w:rFonts w:eastAsia="MS Mincho"/>
          <w:b/>
          <w:bCs/>
          <w:i/>
          <w:noProof/>
          <w:lang w:val="en-US"/>
        </w:rPr>
        <w:t xml:space="preserve">: </w:t>
      </w:r>
      <w:r w:rsidR="00C40B1A" w:rsidRPr="009734AE">
        <w:rPr>
          <w:rFonts w:eastAsia="MS Mincho"/>
          <w:b/>
          <w:bCs/>
          <w:i/>
          <w:noProof/>
          <w:lang w:val="en-US"/>
        </w:rPr>
        <w:t xml:space="preserve">RAN1 should investigate the use of the RAT-dependent network synchronization techniques for NR positioning, where the precise network synchronization </w:t>
      </w:r>
      <w:r w:rsidR="00C40B1A">
        <w:rPr>
          <w:rFonts w:eastAsia="MS Mincho"/>
          <w:b/>
          <w:bCs/>
          <w:i/>
          <w:noProof/>
          <w:lang w:val="en-US"/>
        </w:rPr>
        <w:t>can be</w:t>
      </w:r>
      <w:r w:rsidR="00C40B1A" w:rsidRPr="009734AE">
        <w:rPr>
          <w:rFonts w:eastAsia="MS Mincho"/>
          <w:b/>
          <w:bCs/>
          <w:i/>
          <w:noProof/>
          <w:lang w:val="en-US"/>
        </w:rPr>
        <w:t xml:space="preserve"> achieved by monitoring the reference signals transmitted from TRPs</w:t>
      </w:r>
      <w:r w:rsidR="00C40B1A">
        <w:rPr>
          <w:rFonts w:eastAsia="MS Mincho"/>
          <w:b/>
          <w:bCs/>
          <w:i/>
          <w:noProof/>
          <w:lang w:val="en-US"/>
        </w:rPr>
        <w:t>.</w:t>
      </w:r>
    </w:p>
    <w:p w:rsidR="00C40B1A" w:rsidRPr="00E11E37" w:rsidRDefault="0047448E" w:rsidP="00A5079D">
      <w:pPr>
        <w:overflowPunct/>
        <w:autoSpaceDE/>
        <w:autoSpaceDN/>
        <w:adjustRightInd/>
        <w:spacing w:after="180"/>
        <w:jc w:val="both"/>
        <w:textAlignment w:val="auto"/>
        <w:rPr>
          <w:rFonts w:eastAsia="MS Mincho"/>
          <w:b/>
          <w:bCs/>
          <w:i/>
          <w:noProof/>
          <w:lang w:val="en-US"/>
        </w:rPr>
      </w:pPr>
      <w:r>
        <w:fldChar w:fldCharType="end"/>
      </w:r>
      <w:r>
        <w:fldChar w:fldCharType="begin"/>
      </w:r>
      <w:r w:rsidR="00C555D5">
        <w:instrText xml:space="preserve"> REF p17 \h </w:instrText>
      </w:r>
      <w:r>
        <w:fldChar w:fldCharType="separate"/>
      </w:r>
      <w:r w:rsidR="00C40B1A" w:rsidRPr="00E11E37">
        <w:rPr>
          <w:rFonts w:eastAsia="MS Mincho"/>
          <w:b/>
          <w:bCs/>
          <w:i/>
          <w:noProof/>
          <w:lang w:eastAsia="ja-JP"/>
        </w:rPr>
        <w:t xml:space="preserve">Proposal </w:t>
      </w:r>
      <w:r w:rsidR="00C40B1A">
        <w:rPr>
          <w:rFonts w:eastAsia="MS Mincho"/>
          <w:b/>
          <w:bCs/>
          <w:i/>
          <w:noProof/>
          <w:lang w:eastAsia="ja-JP"/>
        </w:rPr>
        <w:t>17</w:t>
      </w:r>
      <w:r w:rsidR="00C40B1A" w:rsidRPr="00E11E37">
        <w:rPr>
          <w:rFonts w:eastAsia="MS Mincho"/>
          <w:b/>
          <w:bCs/>
          <w:i/>
          <w:noProof/>
          <w:lang w:val="en-US"/>
        </w:rPr>
        <w:t xml:space="preserve">: </w:t>
      </w:r>
      <w:r w:rsidR="00C40B1A">
        <w:rPr>
          <w:rFonts w:eastAsiaTheme="minorEastAsia" w:hint="eastAsia"/>
          <w:b/>
          <w:bCs/>
          <w:i/>
          <w:noProof/>
          <w:lang w:val="en-US" w:eastAsia="zh-CN"/>
        </w:rPr>
        <w:t>Consider</w:t>
      </w:r>
      <w:r w:rsidR="00C40B1A" w:rsidRPr="00E11E37">
        <w:rPr>
          <w:rFonts w:eastAsia="MS Mincho"/>
          <w:b/>
          <w:bCs/>
          <w:i/>
          <w:noProof/>
          <w:lang w:val="en-US"/>
        </w:rPr>
        <w:t xml:space="preserve"> </w:t>
      </w:r>
      <w:r w:rsidR="00C40B1A">
        <w:rPr>
          <w:rFonts w:eastAsia="MS Mincho"/>
          <w:b/>
          <w:bCs/>
          <w:i/>
          <w:noProof/>
          <w:lang w:val="en-US"/>
        </w:rPr>
        <w:t xml:space="preserve">supporting the differential operations for eliminating </w:t>
      </w:r>
      <w:r w:rsidR="00C40B1A" w:rsidRPr="00725962">
        <w:rPr>
          <w:rFonts w:eastAsia="MS Mincho"/>
          <w:b/>
          <w:bCs/>
          <w:i/>
          <w:noProof/>
          <w:lang w:val="en-US"/>
        </w:rPr>
        <w:t>TRP synchronization errors</w:t>
      </w:r>
      <w:r w:rsidR="00C40B1A">
        <w:rPr>
          <w:rFonts w:eastAsia="MS Mincho"/>
          <w:b/>
          <w:bCs/>
          <w:i/>
          <w:noProof/>
          <w:lang w:val="en-US"/>
        </w:rPr>
        <w:t xml:space="preserve"> for high-accuracy NR positioning in Rel-17.</w:t>
      </w:r>
      <w:r w:rsidR="00C40B1A" w:rsidRPr="00E11E37">
        <w:rPr>
          <w:rFonts w:eastAsia="MS Mincho"/>
          <w:b/>
          <w:bCs/>
          <w:i/>
          <w:noProof/>
          <w:lang w:val="en-US"/>
        </w:rPr>
        <w:t xml:space="preserve"> </w:t>
      </w:r>
    </w:p>
    <w:p w:rsidR="00C40B1A" w:rsidRDefault="0047448E" w:rsidP="00404856">
      <w:pPr>
        <w:overflowPunct/>
        <w:autoSpaceDE/>
        <w:autoSpaceDN/>
        <w:adjustRightInd/>
        <w:spacing w:after="180"/>
        <w:jc w:val="both"/>
        <w:textAlignment w:val="auto"/>
        <w:rPr>
          <w:rFonts w:eastAsiaTheme="minorEastAsia"/>
          <w:b/>
          <w:bCs/>
          <w:i/>
          <w:noProof/>
          <w:lang w:val="en-US" w:eastAsia="zh-CN"/>
        </w:rPr>
      </w:pPr>
      <w:r>
        <w:fldChar w:fldCharType="end"/>
      </w:r>
      <w:r>
        <w:fldChar w:fldCharType="begin"/>
      </w:r>
      <w:r w:rsidR="00C555D5">
        <w:instrText xml:space="preserve"> REF p18 \h </w:instrText>
      </w:r>
      <w:r>
        <w:fldChar w:fldCharType="separate"/>
      </w:r>
      <w:r w:rsidR="00C40B1A" w:rsidRPr="00E11E37">
        <w:rPr>
          <w:rFonts w:eastAsia="MS Mincho"/>
          <w:b/>
          <w:bCs/>
          <w:i/>
          <w:noProof/>
          <w:lang w:eastAsia="ja-JP"/>
        </w:rPr>
        <w:t xml:space="preserve">Proposal </w:t>
      </w:r>
      <w:r w:rsidR="00C40B1A">
        <w:rPr>
          <w:rFonts w:eastAsia="MS Mincho"/>
          <w:b/>
          <w:bCs/>
          <w:i/>
          <w:noProof/>
          <w:lang w:eastAsia="ja-JP"/>
        </w:rPr>
        <w:t>18</w:t>
      </w:r>
      <w:r w:rsidR="00C40B1A" w:rsidRPr="00E11E37">
        <w:rPr>
          <w:rFonts w:eastAsia="MS Mincho"/>
          <w:b/>
          <w:bCs/>
          <w:i/>
          <w:noProof/>
          <w:lang w:val="en-US"/>
        </w:rPr>
        <w:t xml:space="preserve">: </w:t>
      </w:r>
      <w:r w:rsidR="00C40B1A">
        <w:rPr>
          <w:rFonts w:eastAsiaTheme="minorEastAsia"/>
          <w:b/>
          <w:bCs/>
          <w:i/>
          <w:noProof/>
          <w:lang w:val="en-US" w:eastAsia="zh-CN"/>
        </w:rPr>
        <w:t>A receiver should eliminate the impact of the Rx</w:t>
      </w:r>
      <w:r w:rsidR="00C40B1A" w:rsidRPr="00197CF9">
        <w:rPr>
          <w:rFonts w:eastAsiaTheme="minorEastAsia"/>
          <w:b/>
          <w:bCs/>
          <w:i/>
          <w:noProof/>
          <w:lang w:val="en-US" w:eastAsia="zh-CN"/>
        </w:rPr>
        <w:t xml:space="preserve"> group delay</w:t>
      </w:r>
      <w:r w:rsidR="00C40B1A">
        <w:rPr>
          <w:rFonts w:eastAsiaTheme="minorEastAsia"/>
          <w:b/>
          <w:bCs/>
          <w:i/>
          <w:noProof/>
          <w:lang w:val="en-US" w:eastAsia="zh-CN"/>
        </w:rPr>
        <w:t xml:space="preserve"> when providing NR positioning measurements, e.g., UE should eliminate the Rx </w:t>
      </w:r>
      <w:r w:rsidR="00C40B1A" w:rsidRPr="00197CF9">
        <w:rPr>
          <w:rFonts w:eastAsiaTheme="minorEastAsia"/>
          <w:b/>
          <w:bCs/>
          <w:i/>
          <w:noProof/>
          <w:lang w:val="en-US" w:eastAsia="zh-CN"/>
        </w:rPr>
        <w:t>group delay</w:t>
      </w:r>
      <w:r w:rsidR="00C40B1A">
        <w:rPr>
          <w:rFonts w:eastAsiaTheme="minorEastAsia"/>
          <w:b/>
          <w:bCs/>
          <w:i/>
          <w:noProof/>
          <w:lang w:val="en-US" w:eastAsia="zh-CN"/>
        </w:rPr>
        <w:t xml:space="preserve"> in UE Rx-Tx time difference measurements.</w:t>
      </w:r>
    </w:p>
    <w:p w:rsidR="00C40B1A" w:rsidRDefault="0047448E" w:rsidP="00404856">
      <w:pPr>
        <w:overflowPunct/>
        <w:autoSpaceDE/>
        <w:autoSpaceDN/>
        <w:adjustRightInd/>
        <w:spacing w:after="180"/>
        <w:jc w:val="both"/>
        <w:textAlignment w:val="auto"/>
        <w:rPr>
          <w:rFonts w:eastAsiaTheme="minorEastAsia"/>
          <w:b/>
          <w:bCs/>
          <w:i/>
          <w:noProof/>
          <w:lang w:val="en-US" w:eastAsia="zh-CN"/>
        </w:rPr>
      </w:pPr>
      <w:r>
        <w:fldChar w:fldCharType="end"/>
      </w:r>
      <w:r w:rsidRPr="0047448E">
        <w:fldChar w:fldCharType="begin"/>
      </w:r>
      <w:r w:rsidR="00C555D5">
        <w:instrText xml:space="preserve"> REF p19 \h </w:instrText>
      </w:r>
      <w:r w:rsidRPr="0047448E">
        <w:fldChar w:fldCharType="separate"/>
      </w:r>
      <w:r w:rsidR="00C40B1A" w:rsidRPr="00E11E37">
        <w:rPr>
          <w:rFonts w:eastAsia="MS Mincho"/>
          <w:b/>
          <w:bCs/>
          <w:i/>
          <w:noProof/>
          <w:lang w:eastAsia="ja-JP"/>
        </w:rPr>
        <w:t xml:space="preserve">Proposal </w:t>
      </w:r>
      <w:r w:rsidR="00C40B1A">
        <w:rPr>
          <w:rFonts w:eastAsia="MS Mincho"/>
          <w:b/>
          <w:bCs/>
          <w:i/>
          <w:noProof/>
          <w:lang w:eastAsia="ja-JP"/>
        </w:rPr>
        <w:t>19</w:t>
      </w:r>
      <w:r w:rsidR="00C40B1A" w:rsidRPr="00E11E37">
        <w:rPr>
          <w:rFonts w:eastAsia="MS Mincho"/>
          <w:b/>
          <w:bCs/>
          <w:i/>
          <w:noProof/>
          <w:lang w:val="en-US"/>
        </w:rPr>
        <w:t xml:space="preserve">: </w:t>
      </w:r>
      <w:r w:rsidR="00C40B1A">
        <w:rPr>
          <w:rFonts w:eastAsiaTheme="minorEastAsia"/>
          <w:b/>
          <w:bCs/>
          <w:i/>
          <w:noProof/>
          <w:lang w:val="en-US" w:eastAsia="zh-CN"/>
        </w:rPr>
        <w:t xml:space="preserve">For network-based positioning, the information of the UE Tx group delay should be sent to LMF for eliminating the impact of the Tx </w:t>
      </w:r>
      <w:r w:rsidR="00C40B1A" w:rsidRPr="00197CF9">
        <w:rPr>
          <w:rFonts w:eastAsiaTheme="minorEastAsia"/>
          <w:b/>
          <w:bCs/>
          <w:i/>
          <w:noProof/>
          <w:lang w:val="en-US" w:eastAsia="zh-CN"/>
        </w:rPr>
        <w:t>group delay</w:t>
      </w:r>
      <w:r w:rsidR="00C40B1A">
        <w:rPr>
          <w:rFonts w:eastAsiaTheme="minorEastAsia"/>
          <w:b/>
          <w:bCs/>
          <w:i/>
          <w:noProof/>
          <w:lang w:val="en-US" w:eastAsia="zh-CN"/>
        </w:rPr>
        <w:t xml:space="preserve"> on NR positioning. For UE-based positioning, the information of the gNB Tx </w:t>
      </w:r>
      <w:r w:rsidR="00C40B1A" w:rsidRPr="009F1BA6">
        <w:rPr>
          <w:rFonts w:eastAsiaTheme="minorEastAsia"/>
          <w:b/>
          <w:bCs/>
          <w:i/>
          <w:noProof/>
          <w:lang w:val="en-US" w:eastAsia="zh-CN"/>
        </w:rPr>
        <w:t xml:space="preserve">group delay should be sent to </w:t>
      </w:r>
      <w:r w:rsidR="00C40B1A">
        <w:rPr>
          <w:rFonts w:eastAsiaTheme="minorEastAsia"/>
          <w:b/>
          <w:bCs/>
          <w:i/>
          <w:noProof/>
          <w:lang w:val="en-US" w:eastAsia="zh-CN"/>
        </w:rPr>
        <w:t xml:space="preserve">UE for eliminating the impact of the Tx </w:t>
      </w:r>
      <w:r w:rsidR="00C40B1A" w:rsidRPr="00197CF9">
        <w:rPr>
          <w:rFonts w:eastAsiaTheme="minorEastAsia"/>
          <w:b/>
          <w:bCs/>
          <w:i/>
          <w:noProof/>
          <w:lang w:val="en-US" w:eastAsia="zh-CN"/>
        </w:rPr>
        <w:t>group delay</w:t>
      </w:r>
      <w:r w:rsidR="00C40B1A">
        <w:rPr>
          <w:rFonts w:eastAsiaTheme="minorEastAsia"/>
          <w:b/>
          <w:bCs/>
          <w:i/>
          <w:noProof/>
          <w:lang w:val="en-US" w:eastAsia="zh-CN"/>
        </w:rPr>
        <w:t xml:space="preserve"> on NR positioning.</w:t>
      </w:r>
    </w:p>
    <w:p w:rsidR="00C40B1A" w:rsidRPr="00CB2228" w:rsidRDefault="0047448E" w:rsidP="006B1074">
      <w:pPr>
        <w:pStyle w:val="a6"/>
        <w:jc w:val="both"/>
        <w:rPr>
          <w:rFonts w:eastAsiaTheme="minorEastAsia"/>
          <w:i/>
          <w:noProof/>
          <w:lang w:val="en-US" w:eastAsia="zh-CN"/>
        </w:rPr>
      </w:pPr>
      <w:r>
        <w:fldChar w:fldCharType="end"/>
      </w:r>
      <w:r w:rsidRPr="0047448E">
        <w:fldChar w:fldCharType="begin"/>
      </w:r>
      <w:r w:rsidR="00C555D5">
        <w:instrText xml:space="preserve"> REF p20 \h </w:instrText>
      </w:r>
      <w:r w:rsidRPr="0047448E">
        <w:fldChar w:fldCharType="separate"/>
      </w:r>
      <w:r w:rsidR="00C40B1A" w:rsidRPr="00CB2228">
        <w:rPr>
          <w:rFonts w:eastAsia="MS Mincho"/>
          <w:i/>
          <w:noProof/>
          <w:lang w:eastAsia="ja-JP"/>
        </w:rPr>
        <w:t xml:space="preserve">Proposal </w:t>
      </w:r>
      <w:r w:rsidR="00C40B1A">
        <w:rPr>
          <w:rFonts w:eastAsia="MS Mincho"/>
          <w:i/>
          <w:noProof/>
          <w:lang w:eastAsia="ja-JP"/>
        </w:rPr>
        <w:t>20</w:t>
      </w:r>
      <w:r w:rsidR="00C40B1A" w:rsidRPr="00CB2228">
        <w:rPr>
          <w:rFonts w:eastAsia="MS Mincho"/>
          <w:i/>
          <w:noProof/>
          <w:lang w:val="en-US"/>
        </w:rPr>
        <w:t xml:space="preserve">: </w:t>
      </w:r>
      <w:r w:rsidR="00C40B1A" w:rsidRPr="00CB2228">
        <w:rPr>
          <w:rFonts w:eastAsiaTheme="minorEastAsia"/>
          <w:i/>
          <w:noProof/>
          <w:lang w:val="en-US" w:eastAsia="zh-CN"/>
        </w:rPr>
        <w:t xml:space="preserve">LMF </w:t>
      </w:r>
      <w:r w:rsidR="00C40B1A">
        <w:rPr>
          <w:rFonts w:eastAsiaTheme="minorEastAsia"/>
          <w:i/>
          <w:noProof/>
          <w:lang w:val="en-US" w:eastAsia="zh-CN"/>
        </w:rPr>
        <w:t xml:space="preserve">can </w:t>
      </w:r>
      <w:r w:rsidR="00C40B1A" w:rsidRPr="00CB2228">
        <w:rPr>
          <w:rFonts w:eastAsiaTheme="minorEastAsia"/>
          <w:i/>
          <w:noProof/>
          <w:lang w:val="en-US" w:eastAsia="zh-CN"/>
        </w:rPr>
        <w:t xml:space="preserve">provide the estimated UE position </w:t>
      </w:r>
      <w:r w:rsidR="00C40B1A">
        <w:rPr>
          <w:rFonts w:eastAsiaTheme="minorEastAsia"/>
          <w:i/>
          <w:noProof/>
          <w:lang w:val="en-US" w:eastAsia="zh-CN"/>
        </w:rPr>
        <w:t xml:space="preserve">and the </w:t>
      </w:r>
      <w:r w:rsidR="00C40B1A" w:rsidRPr="00CB2228">
        <w:rPr>
          <w:rFonts w:eastAsiaTheme="minorEastAsia"/>
          <w:i/>
          <w:noProof/>
          <w:lang w:val="en-US" w:eastAsia="zh-CN"/>
        </w:rPr>
        <w:t>uncertainty associated with the estimated UE position to UE</w:t>
      </w:r>
      <w:r w:rsidR="00C40B1A">
        <w:rPr>
          <w:rFonts w:eastAsiaTheme="minorEastAsia"/>
          <w:i/>
          <w:noProof/>
          <w:lang w:val="en-US" w:eastAsia="zh-CN"/>
        </w:rPr>
        <w:t>/gNB</w:t>
      </w:r>
      <w:r w:rsidR="00C40B1A" w:rsidRPr="00CB2228">
        <w:rPr>
          <w:rFonts w:eastAsiaTheme="minorEastAsia"/>
          <w:i/>
          <w:noProof/>
          <w:lang w:val="en-US" w:eastAsia="zh-CN"/>
        </w:rPr>
        <w:t xml:space="preserve"> for aiding the UE/gNB in </w:t>
      </w:r>
      <w:r w:rsidR="00C40B1A">
        <w:rPr>
          <w:rFonts w:eastAsiaTheme="minorEastAsia"/>
          <w:i/>
          <w:noProof/>
          <w:lang w:val="en-US" w:eastAsia="zh-CN"/>
        </w:rPr>
        <w:t>the</w:t>
      </w:r>
      <w:r w:rsidR="00C40B1A" w:rsidRPr="00CB2228">
        <w:rPr>
          <w:rFonts w:eastAsiaTheme="minorEastAsia"/>
          <w:i/>
          <w:noProof/>
          <w:lang w:val="en-US" w:eastAsia="zh-CN"/>
        </w:rPr>
        <w:t xml:space="preserve"> reception of the DL/UL reference signals and proving reliable NR </w:t>
      </w:r>
      <w:r w:rsidR="00C40B1A">
        <w:rPr>
          <w:rFonts w:eastAsiaTheme="minorEastAsia"/>
          <w:i/>
          <w:noProof/>
          <w:lang w:val="en-US" w:eastAsia="zh-CN"/>
        </w:rPr>
        <w:t xml:space="preserve">timing and angular </w:t>
      </w:r>
      <w:r w:rsidR="00C40B1A" w:rsidRPr="00CB2228">
        <w:rPr>
          <w:rFonts w:eastAsiaTheme="minorEastAsia"/>
          <w:i/>
          <w:noProof/>
          <w:lang w:val="en-US" w:eastAsia="zh-CN"/>
        </w:rPr>
        <w:t>positioning measurements.</w:t>
      </w:r>
    </w:p>
    <w:p w:rsidR="000D0F15" w:rsidRDefault="0047448E" w:rsidP="00B85AE7">
      <w:pPr>
        <w:pStyle w:val="3GPPText"/>
        <w:rPr>
          <w:b/>
          <w:lang w:val="en-GB" w:eastAsia="zh-CN"/>
        </w:rPr>
      </w:pPr>
      <w:r>
        <w:fldChar w:fldCharType="end"/>
      </w:r>
    </w:p>
    <w:p w:rsidR="005972C9" w:rsidRDefault="005972C9" w:rsidP="00107C18">
      <w:pPr>
        <w:pStyle w:val="3GPPH1"/>
        <w:jc w:val="both"/>
        <w:rPr>
          <w:rFonts w:hint="eastAsia"/>
          <w:lang w:val="en-US" w:eastAsia="zh-CN"/>
        </w:rPr>
      </w:pPr>
      <w:r w:rsidRPr="00AB2DA9">
        <w:rPr>
          <w:lang w:val="en-US"/>
        </w:rPr>
        <w:t>References</w:t>
      </w:r>
    </w:p>
    <w:p w:rsidR="00F10853" w:rsidRPr="00F10853" w:rsidRDefault="00F10853" w:rsidP="00F10853">
      <w:pPr>
        <w:pStyle w:val="3GPPText"/>
        <w:rPr>
          <w:lang w:eastAsia="zh-CN"/>
        </w:rPr>
      </w:pPr>
    </w:p>
    <w:bookmarkStart w:id="58" w:name="_Ref524868549"/>
    <w:bookmarkStart w:id="59" w:name="_Ref28076734"/>
    <w:bookmarkStart w:id="60" w:name="_Ref505694604"/>
    <w:bookmarkStart w:id="61" w:name="_Ref471775016"/>
    <w:p w:rsidR="005972C9" w:rsidRPr="00CD0F96" w:rsidRDefault="0047448E" w:rsidP="00107C18">
      <w:pPr>
        <w:pStyle w:val="a7"/>
        <w:widowControl w:val="0"/>
        <w:numPr>
          <w:ilvl w:val="0"/>
          <w:numId w:val="1"/>
        </w:numPr>
        <w:tabs>
          <w:tab w:val="num" w:pos="708"/>
        </w:tabs>
        <w:autoSpaceDN w:val="0"/>
        <w:spacing w:after="60"/>
        <w:jc w:val="both"/>
        <w:rPr>
          <w:rFonts w:ascii="Times New Roman" w:eastAsia="宋体" w:hAnsi="Times New Roman"/>
          <w:sz w:val="20"/>
          <w:szCs w:val="20"/>
        </w:rPr>
      </w:pPr>
      <w:r w:rsidRPr="00CD0F96">
        <w:rPr>
          <w:rFonts w:ascii="Times New Roman" w:eastAsia="宋体" w:hAnsi="Times New Roman"/>
          <w:sz w:val="20"/>
          <w:szCs w:val="20"/>
        </w:rPr>
        <w:fldChar w:fldCharType="begin"/>
      </w:r>
      <w:r w:rsidR="005972C9" w:rsidRPr="00CD0F96">
        <w:rPr>
          <w:rFonts w:ascii="Times New Roman" w:eastAsia="宋体" w:hAnsi="Times New Roman"/>
          <w:sz w:val="20"/>
          <w:szCs w:val="20"/>
        </w:rPr>
        <w:instrText>HYPERLINK "http://www.3gpp.org/ftp/tsg_ran/TSG_RAN/TSGR_81/Docs/RP-182155.zip"</w:instrText>
      </w:r>
      <w:r w:rsidR="00C40B1A" w:rsidRPr="00CD0F96">
        <w:rPr>
          <w:rFonts w:ascii="Times New Roman" w:eastAsia="宋体" w:hAnsi="Times New Roman"/>
          <w:sz w:val="20"/>
          <w:szCs w:val="20"/>
        </w:rPr>
      </w:r>
      <w:r w:rsidRPr="00CD0F96">
        <w:rPr>
          <w:rFonts w:ascii="Times New Roman" w:eastAsia="宋体" w:hAnsi="Times New Roman"/>
          <w:sz w:val="20"/>
          <w:szCs w:val="20"/>
        </w:rPr>
        <w:fldChar w:fldCharType="separate"/>
      </w:r>
      <w:r w:rsidR="00861723" w:rsidRPr="00CD0F96">
        <w:rPr>
          <w:rFonts w:ascii="Times New Roman" w:eastAsia="宋体" w:hAnsi="Times New Roman"/>
          <w:sz w:val="20"/>
          <w:szCs w:val="20"/>
        </w:rPr>
        <w:t>RP-193237</w:t>
      </w:r>
      <w:r w:rsidRPr="00CD0F96">
        <w:rPr>
          <w:rFonts w:ascii="Times New Roman" w:eastAsia="宋体" w:hAnsi="Times New Roman"/>
          <w:sz w:val="20"/>
          <w:szCs w:val="20"/>
        </w:rPr>
        <w:fldChar w:fldCharType="end"/>
      </w:r>
      <w:r w:rsidR="005972C9" w:rsidRPr="00CD0F96">
        <w:rPr>
          <w:rFonts w:ascii="Times New Roman" w:eastAsia="宋体" w:hAnsi="Times New Roman"/>
          <w:sz w:val="20"/>
          <w:szCs w:val="20"/>
        </w:rPr>
        <w:t>, “</w:t>
      </w:r>
      <w:r w:rsidR="00861723" w:rsidRPr="00CD0F96">
        <w:rPr>
          <w:rFonts w:ascii="Times New Roman" w:eastAsia="宋体" w:hAnsi="Times New Roman"/>
          <w:sz w:val="20"/>
          <w:szCs w:val="20"/>
        </w:rPr>
        <w:t>New SID on NR Positioning Enhancements</w:t>
      </w:r>
      <w:r w:rsidR="005972C9" w:rsidRPr="00CD0F96">
        <w:rPr>
          <w:rFonts w:ascii="Times New Roman" w:eastAsia="宋体" w:hAnsi="Times New Roman"/>
          <w:sz w:val="20"/>
          <w:szCs w:val="20"/>
        </w:rPr>
        <w:t xml:space="preserve">”, </w:t>
      </w:r>
      <w:r w:rsidR="00861723" w:rsidRPr="00CD0F96">
        <w:rPr>
          <w:rFonts w:ascii="Times New Roman" w:eastAsia="宋体" w:hAnsi="Times New Roman"/>
          <w:sz w:val="20"/>
          <w:szCs w:val="20"/>
        </w:rPr>
        <w:t>Qualcomm Incorporated</w:t>
      </w:r>
      <w:r w:rsidR="005972C9" w:rsidRPr="00CD0F96">
        <w:rPr>
          <w:rFonts w:ascii="Times New Roman" w:eastAsia="宋体" w:hAnsi="Times New Roman"/>
          <w:sz w:val="20"/>
          <w:szCs w:val="20"/>
        </w:rPr>
        <w:t xml:space="preserve">, </w:t>
      </w:r>
      <w:proofErr w:type="spellStart"/>
      <w:r w:rsidR="0072256E" w:rsidRPr="00CD0F96">
        <w:rPr>
          <w:rFonts w:ascii="Times New Roman" w:eastAsia="宋体" w:hAnsi="Times New Roman"/>
          <w:sz w:val="20"/>
          <w:szCs w:val="20"/>
        </w:rPr>
        <w:t>Sitges</w:t>
      </w:r>
      <w:proofErr w:type="spellEnd"/>
      <w:r w:rsidR="005972C9" w:rsidRPr="00CD0F96">
        <w:rPr>
          <w:rFonts w:ascii="Times New Roman" w:eastAsia="宋体" w:hAnsi="Times New Roman"/>
          <w:sz w:val="20"/>
          <w:szCs w:val="20"/>
        </w:rPr>
        <w:t xml:space="preserve">, </w:t>
      </w:r>
      <w:r w:rsidR="00861723" w:rsidRPr="00CD0F96">
        <w:rPr>
          <w:rFonts w:ascii="Times New Roman" w:eastAsia="宋体" w:hAnsi="Times New Roman"/>
          <w:sz w:val="20"/>
          <w:szCs w:val="20"/>
        </w:rPr>
        <w:t xml:space="preserve">Spain, </w:t>
      </w:r>
      <w:bookmarkEnd w:id="58"/>
      <w:r w:rsidR="00D73FEA" w:rsidRPr="00CD0F96">
        <w:rPr>
          <w:rFonts w:ascii="Times New Roman" w:eastAsia="宋体" w:hAnsi="Times New Roman"/>
          <w:sz w:val="20"/>
          <w:szCs w:val="20"/>
        </w:rPr>
        <w:t>9th – 12th</w:t>
      </w:r>
      <w:r w:rsidR="0066116A" w:rsidRPr="0066116A">
        <w:rPr>
          <w:rFonts w:ascii="Times New Roman" w:eastAsia="宋体" w:hAnsi="Times New Roman"/>
          <w:sz w:val="20"/>
          <w:szCs w:val="20"/>
        </w:rPr>
        <w:t xml:space="preserve"> </w:t>
      </w:r>
      <w:r w:rsidR="0066116A" w:rsidRPr="00CD0F96">
        <w:rPr>
          <w:rFonts w:ascii="Times New Roman" w:eastAsia="宋体" w:hAnsi="Times New Roman"/>
          <w:sz w:val="20"/>
          <w:szCs w:val="20"/>
        </w:rPr>
        <w:t>December</w:t>
      </w:r>
      <w:r w:rsidR="00D73FEA" w:rsidRPr="00CD0F96">
        <w:rPr>
          <w:rFonts w:ascii="Times New Roman" w:eastAsia="宋体" w:hAnsi="Times New Roman"/>
          <w:sz w:val="20"/>
          <w:szCs w:val="20"/>
        </w:rPr>
        <w:t>, 2019</w:t>
      </w:r>
      <w:r w:rsidR="00861723" w:rsidRPr="00CD0F96">
        <w:rPr>
          <w:rFonts w:ascii="Times New Roman" w:eastAsia="宋体" w:hAnsi="Times New Roman"/>
          <w:sz w:val="20"/>
          <w:szCs w:val="20"/>
        </w:rPr>
        <w:t>.</w:t>
      </w:r>
      <w:bookmarkEnd w:id="59"/>
    </w:p>
    <w:p w:rsidR="001F261B" w:rsidRDefault="001F261B" w:rsidP="001F261B">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62" w:name="_Ref80413"/>
      <w:bookmarkStart w:id="63" w:name="_Ref40016110"/>
      <w:bookmarkStart w:id="64" w:name="_Ref47290513"/>
      <w:r w:rsidRPr="006A49AA">
        <w:rPr>
          <w:rFonts w:ascii="Times New Roman" w:eastAsia="宋体" w:hAnsi="Times New Roman"/>
          <w:sz w:val="20"/>
          <w:szCs w:val="20"/>
        </w:rPr>
        <w:t>R1-1901980, “</w:t>
      </w:r>
      <w:r w:rsidRPr="0066116A">
        <w:rPr>
          <w:rFonts w:ascii="Times New Roman" w:eastAsia="宋体" w:hAnsi="Times New Roman"/>
          <w:sz w:val="20"/>
          <w:szCs w:val="20"/>
        </w:rPr>
        <w:t>Further discussion of NR RAT-dependent DL positioning</w:t>
      </w:r>
      <w:r w:rsidRPr="006A49AA">
        <w:rPr>
          <w:rFonts w:ascii="Times New Roman" w:eastAsia="宋体" w:hAnsi="Times New Roman"/>
          <w:sz w:val="20"/>
          <w:szCs w:val="20"/>
        </w:rPr>
        <w:t>”, CATT</w:t>
      </w:r>
      <w:bookmarkEnd w:id="62"/>
      <w:r>
        <w:rPr>
          <w:rFonts w:ascii="Times New Roman" w:eastAsia="宋体" w:hAnsi="Times New Roman" w:hint="eastAsia"/>
          <w:sz w:val="20"/>
          <w:szCs w:val="20"/>
        </w:rPr>
        <w:t>,</w:t>
      </w:r>
      <w:r w:rsidRPr="0066116A">
        <w:rPr>
          <w:rFonts w:ascii="Times New Roman" w:eastAsia="宋体" w:hAnsi="Times New Roman"/>
          <w:sz w:val="20"/>
          <w:szCs w:val="20"/>
        </w:rPr>
        <w:t xml:space="preserve"> Athens, Greece, 25th February – 1st March, 2019</w:t>
      </w:r>
      <w:r>
        <w:rPr>
          <w:rFonts w:ascii="Times New Roman" w:eastAsia="宋体" w:hAnsi="Times New Roman" w:hint="eastAsia"/>
          <w:sz w:val="20"/>
          <w:szCs w:val="20"/>
          <w:lang w:eastAsia="zh-CN"/>
        </w:rPr>
        <w:t>.</w:t>
      </w:r>
      <w:bookmarkEnd w:id="63"/>
    </w:p>
    <w:p w:rsidR="00F034D5" w:rsidRDefault="00F034D5" w:rsidP="00F034D5">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65" w:name="_Ref47294159"/>
      <w:r w:rsidRPr="00702BC8">
        <w:rPr>
          <w:rFonts w:ascii="Times New Roman" w:eastAsia="宋体" w:hAnsi="Times New Roman"/>
          <w:sz w:val="20"/>
          <w:szCs w:val="20"/>
        </w:rPr>
        <w:t>RAN1 Chairman’s Notes, 3GPP TSG RAN WG1 Meeting #99.</w:t>
      </w:r>
      <w:bookmarkEnd w:id="65"/>
    </w:p>
    <w:p w:rsidR="0065206B" w:rsidRPr="009C45D9" w:rsidRDefault="0065206B" w:rsidP="0065206B">
      <w:pPr>
        <w:pStyle w:val="a7"/>
        <w:numPr>
          <w:ilvl w:val="0"/>
          <w:numId w:val="1"/>
        </w:numPr>
        <w:jc w:val="both"/>
        <w:rPr>
          <w:rFonts w:ascii="Times New Roman" w:hAnsi="Times New Roman"/>
          <w:sz w:val="20"/>
          <w:szCs w:val="20"/>
        </w:rPr>
      </w:pPr>
      <w:bookmarkStart w:id="66" w:name="_Ref30341920"/>
      <w:r w:rsidRPr="009C45D9">
        <w:rPr>
          <w:rFonts w:ascii="Times New Roman" w:hAnsi="Times New Roman"/>
          <w:sz w:val="20"/>
          <w:szCs w:val="20"/>
        </w:rPr>
        <w:t>R1-1913507, “Session notes #2 on offline discussion 7.2.10.2 UL Reference Signals for NR Positioning”,  Ericsson</w:t>
      </w:r>
      <w:bookmarkEnd w:id="66"/>
    </w:p>
    <w:p w:rsidR="0065206B" w:rsidRPr="009C45D9" w:rsidRDefault="0065206B" w:rsidP="0065206B">
      <w:pPr>
        <w:pStyle w:val="a7"/>
        <w:numPr>
          <w:ilvl w:val="0"/>
          <w:numId w:val="1"/>
        </w:numPr>
        <w:jc w:val="both"/>
        <w:rPr>
          <w:rFonts w:ascii="Times New Roman" w:hAnsi="Times New Roman"/>
          <w:sz w:val="20"/>
          <w:szCs w:val="20"/>
        </w:rPr>
      </w:pPr>
      <w:bookmarkStart w:id="67" w:name="_Ref47289837"/>
      <w:r w:rsidRPr="009C45D9">
        <w:rPr>
          <w:rFonts w:ascii="Times New Roman" w:hAnsi="Times New Roman"/>
          <w:sz w:val="20"/>
          <w:szCs w:val="20"/>
        </w:rPr>
        <w:t xml:space="preserve">R1-1912113, “Uplink RS design for NR positioning”, </w:t>
      </w:r>
      <w:proofErr w:type="spellStart"/>
      <w:r w:rsidRPr="009C45D9">
        <w:rPr>
          <w:rFonts w:ascii="Times New Roman" w:hAnsi="Times New Roman"/>
          <w:sz w:val="20"/>
          <w:szCs w:val="20"/>
        </w:rPr>
        <w:t>MediaTek</w:t>
      </w:r>
      <w:proofErr w:type="spellEnd"/>
      <w:r w:rsidRPr="009C45D9">
        <w:rPr>
          <w:rFonts w:ascii="Times New Roman" w:hAnsi="Times New Roman"/>
          <w:sz w:val="20"/>
          <w:szCs w:val="20"/>
        </w:rPr>
        <w:t xml:space="preserve"> Inc.</w:t>
      </w:r>
      <w:bookmarkEnd w:id="67"/>
    </w:p>
    <w:p w:rsidR="0065206B" w:rsidRPr="009C45D9" w:rsidRDefault="0065206B" w:rsidP="0065206B">
      <w:pPr>
        <w:pStyle w:val="a7"/>
        <w:numPr>
          <w:ilvl w:val="0"/>
          <w:numId w:val="1"/>
        </w:numPr>
        <w:jc w:val="both"/>
        <w:rPr>
          <w:rFonts w:ascii="Times New Roman" w:hAnsi="Times New Roman"/>
          <w:sz w:val="20"/>
          <w:szCs w:val="20"/>
        </w:rPr>
      </w:pPr>
      <w:r w:rsidRPr="009C45D9">
        <w:rPr>
          <w:rFonts w:ascii="Times New Roman" w:hAnsi="Times New Roman"/>
          <w:sz w:val="20"/>
          <w:szCs w:val="20"/>
        </w:rPr>
        <w:t xml:space="preserve">R1-1913101, “Remaining details on SRS enhancements for positioning”, </w:t>
      </w:r>
      <w:proofErr w:type="spellStart"/>
      <w:r w:rsidRPr="009C45D9">
        <w:rPr>
          <w:rFonts w:ascii="Times New Roman" w:hAnsi="Times New Roman"/>
          <w:sz w:val="20"/>
          <w:szCs w:val="20"/>
        </w:rPr>
        <w:t>Fraunhofer</w:t>
      </w:r>
      <w:proofErr w:type="spellEnd"/>
      <w:r w:rsidRPr="009C45D9">
        <w:rPr>
          <w:rFonts w:ascii="Times New Roman" w:hAnsi="Times New Roman"/>
          <w:sz w:val="20"/>
          <w:szCs w:val="20"/>
        </w:rPr>
        <w:t xml:space="preserve"> IIS, </w:t>
      </w:r>
      <w:proofErr w:type="spellStart"/>
      <w:r w:rsidRPr="009C45D9">
        <w:rPr>
          <w:rFonts w:ascii="Times New Roman" w:hAnsi="Times New Roman"/>
          <w:sz w:val="20"/>
          <w:szCs w:val="20"/>
        </w:rPr>
        <w:t>Fraunhofer</w:t>
      </w:r>
      <w:proofErr w:type="spellEnd"/>
      <w:r w:rsidRPr="009C45D9">
        <w:rPr>
          <w:rFonts w:ascii="Times New Roman" w:hAnsi="Times New Roman"/>
          <w:sz w:val="20"/>
          <w:szCs w:val="20"/>
        </w:rPr>
        <w:t xml:space="preserve"> HHI</w:t>
      </w:r>
    </w:p>
    <w:p w:rsidR="0065206B" w:rsidRPr="009C45D9" w:rsidRDefault="0065206B" w:rsidP="0065206B">
      <w:pPr>
        <w:pStyle w:val="a7"/>
        <w:numPr>
          <w:ilvl w:val="0"/>
          <w:numId w:val="1"/>
        </w:numPr>
        <w:jc w:val="both"/>
        <w:rPr>
          <w:rFonts w:ascii="Times New Roman" w:hAnsi="Times New Roman"/>
          <w:sz w:val="20"/>
          <w:szCs w:val="20"/>
        </w:rPr>
      </w:pPr>
      <w:r w:rsidRPr="009C45D9">
        <w:rPr>
          <w:rFonts w:ascii="Times New Roman" w:hAnsi="Times New Roman"/>
          <w:sz w:val="20"/>
          <w:szCs w:val="20"/>
        </w:rPr>
        <w:t>R1-1913136, “UL Reference Signals for NR Positioning”, Ericsson</w:t>
      </w:r>
    </w:p>
    <w:p w:rsidR="0065206B" w:rsidRDefault="0065206B" w:rsidP="0065206B">
      <w:pPr>
        <w:pStyle w:val="a7"/>
        <w:numPr>
          <w:ilvl w:val="0"/>
          <w:numId w:val="1"/>
        </w:numPr>
        <w:jc w:val="both"/>
        <w:rPr>
          <w:rFonts w:ascii="Times New Roman" w:hAnsi="Times New Roman"/>
          <w:sz w:val="20"/>
          <w:szCs w:val="20"/>
        </w:rPr>
      </w:pPr>
      <w:bookmarkStart w:id="68" w:name="_Ref47289872"/>
      <w:r w:rsidRPr="009C45D9">
        <w:rPr>
          <w:rFonts w:ascii="Times New Roman" w:hAnsi="Times New Roman"/>
          <w:sz w:val="20"/>
          <w:szCs w:val="20"/>
        </w:rPr>
        <w:t xml:space="preserve">R1-1911897, “Remaining issues on SRS for NR positioning”, Huawei, </w:t>
      </w:r>
      <w:proofErr w:type="spellStart"/>
      <w:r w:rsidRPr="009C45D9">
        <w:rPr>
          <w:rFonts w:ascii="Times New Roman" w:hAnsi="Times New Roman"/>
          <w:sz w:val="20"/>
          <w:szCs w:val="20"/>
        </w:rPr>
        <w:t>HiSilicon</w:t>
      </w:r>
      <w:bookmarkEnd w:id="68"/>
      <w:proofErr w:type="spellEnd"/>
    </w:p>
    <w:p w:rsidR="007A3166" w:rsidRDefault="007A3166" w:rsidP="007A3166">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69" w:name="_Ref40028752"/>
      <w:r w:rsidRPr="00702BC8">
        <w:rPr>
          <w:rFonts w:ascii="Times New Roman" w:eastAsia="宋体" w:hAnsi="Times New Roman"/>
          <w:sz w:val="20"/>
          <w:szCs w:val="20"/>
        </w:rPr>
        <w:t>RAN1 Chairman’s Notes, 3GPP TSG RAN WG1 Meeting #</w:t>
      </w:r>
      <w:r>
        <w:rPr>
          <w:rFonts w:ascii="Times New Roman" w:eastAsia="宋体" w:hAnsi="Times New Roman"/>
          <w:sz w:val="20"/>
          <w:szCs w:val="20"/>
        </w:rPr>
        <w:t>101-e</w:t>
      </w:r>
      <w:r w:rsidRPr="00702BC8">
        <w:rPr>
          <w:rFonts w:ascii="Times New Roman" w:eastAsia="宋体" w:hAnsi="Times New Roman"/>
          <w:sz w:val="20"/>
          <w:szCs w:val="20"/>
        </w:rPr>
        <w:t>.</w:t>
      </w:r>
    </w:p>
    <w:p w:rsidR="0065206B" w:rsidRDefault="0065206B" w:rsidP="0065206B">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70" w:name="_Ref47294627"/>
      <w:r w:rsidRPr="003A1444">
        <w:rPr>
          <w:rFonts w:ascii="Times New Roman" w:eastAsia="宋体" w:hAnsi="Times New Roman"/>
          <w:sz w:val="20"/>
          <w:szCs w:val="20"/>
        </w:rPr>
        <w:t xml:space="preserve">3GPP TR </w:t>
      </w:r>
      <w:r>
        <w:rPr>
          <w:rFonts w:ascii="Times New Roman" w:eastAsia="宋体" w:hAnsi="Times New Roman" w:hint="eastAsia"/>
          <w:sz w:val="20"/>
          <w:szCs w:val="20"/>
          <w:lang w:eastAsia="zh-CN"/>
        </w:rPr>
        <w:t>26</w:t>
      </w:r>
      <w:r w:rsidRPr="003A1444">
        <w:rPr>
          <w:rFonts w:ascii="Times New Roman" w:eastAsia="宋体" w:hAnsi="Times New Roman"/>
          <w:sz w:val="20"/>
          <w:szCs w:val="20"/>
        </w:rPr>
        <w:t>.</w:t>
      </w:r>
      <w:r>
        <w:rPr>
          <w:rFonts w:ascii="Times New Roman" w:eastAsia="宋体" w:hAnsi="Times New Roman" w:hint="eastAsia"/>
          <w:sz w:val="20"/>
          <w:szCs w:val="20"/>
          <w:lang w:eastAsia="zh-CN"/>
        </w:rPr>
        <w:t>261</w:t>
      </w:r>
      <w:r w:rsidRPr="003A1444">
        <w:rPr>
          <w:rFonts w:ascii="Times New Roman" w:eastAsia="宋体" w:hAnsi="Times New Roman"/>
          <w:sz w:val="20"/>
          <w:szCs w:val="20"/>
        </w:rPr>
        <w:t>, “</w:t>
      </w:r>
      <w:r w:rsidRPr="001C180C">
        <w:rPr>
          <w:rFonts w:ascii="Times New Roman" w:eastAsia="宋体" w:hAnsi="Times New Roman"/>
          <w:sz w:val="20"/>
          <w:szCs w:val="20"/>
        </w:rPr>
        <w:t>Service requirements for the 5G system</w:t>
      </w:r>
      <w:r w:rsidRPr="003A1444">
        <w:rPr>
          <w:rFonts w:ascii="Times New Roman" w:eastAsia="宋体" w:hAnsi="Times New Roman"/>
          <w:sz w:val="20"/>
          <w:szCs w:val="20"/>
        </w:rPr>
        <w:t>”, V1</w:t>
      </w:r>
      <w:r>
        <w:rPr>
          <w:rFonts w:ascii="Times New Roman" w:eastAsia="宋体" w:hAnsi="Times New Roman" w:hint="eastAsia"/>
          <w:sz w:val="20"/>
          <w:szCs w:val="20"/>
          <w:lang w:eastAsia="zh-CN"/>
        </w:rPr>
        <w:t>7</w:t>
      </w:r>
      <w:r w:rsidRPr="003A1444">
        <w:rPr>
          <w:rFonts w:ascii="Times New Roman" w:eastAsia="宋体" w:hAnsi="Times New Roman"/>
          <w:sz w:val="20"/>
          <w:szCs w:val="20"/>
        </w:rPr>
        <w:t>.</w:t>
      </w:r>
      <w:r>
        <w:rPr>
          <w:rFonts w:ascii="Times New Roman" w:eastAsia="宋体" w:hAnsi="Times New Roman" w:hint="eastAsia"/>
          <w:sz w:val="20"/>
          <w:szCs w:val="20"/>
          <w:lang w:eastAsia="zh-CN"/>
        </w:rPr>
        <w:t>1</w:t>
      </w:r>
      <w:r w:rsidRPr="003A1444">
        <w:rPr>
          <w:rFonts w:ascii="Times New Roman" w:eastAsia="宋体" w:hAnsi="Times New Roman"/>
          <w:sz w:val="20"/>
          <w:szCs w:val="20"/>
        </w:rPr>
        <w:t>.0</w:t>
      </w:r>
      <w:bookmarkEnd w:id="69"/>
      <w:r>
        <w:rPr>
          <w:rFonts w:ascii="Times New Roman" w:eastAsia="宋体" w:hAnsi="Times New Roman" w:hint="eastAsia"/>
          <w:sz w:val="20"/>
          <w:szCs w:val="20"/>
          <w:lang w:eastAsia="zh-CN"/>
        </w:rPr>
        <w:t>, December, 2019.</w:t>
      </w:r>
      <w:bookmarkEnd w:id="70"/>
    </w:p>
    <w:p w:rsidR="007A3166" w:rsidRPr="00DE19D0" w:rsidRDefault="007A3166" w:rsidP="007A3166">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71" w:name="_Ref534554339"/>
      <w:r w:rsidRPr="00DE19D0">
        <w:rPr>
          <w:rFonts w:ascii="Times New Roman" w:eastAsia="宋体" w:hAnsi="Times New Roman"/>
          <w:sz w:val="20"/>
          <w:szCs w:val="20"/>
        </w:rPr>
        <w:t xml:space="preserve">C. </w:t>
      </w:r>
      <w:proofErr w:type="spellStart"/>
      <w:r w:rsidRPr="00DE19D0">
        <w:rPr>
          <w:rFonts w:ascii="Times New Roman" w:eastAsia="宋体" w:hAnsi="Times New Roman"/>
          <w:sz w:val="20"/>
          <w:szCs w:val="20"/>
        </w:rPr>
        <w:t>Günther</w:t>
      </w:r>
      <w:proofErr w:type="spellEnd"/>
      <w:r w:rsidRPr="00DE19D0">
        <w:rPr>
          <w:rFonts w:ascii="Times New Roman" w:eastAsia="宋体" w:hAnsi="Times New Roman"/>
          <w:sz w:val="20"/>
          <w:szCs w:val="20"/>
        </w:rPr>
        <w:t xml:space="preserve"> and P. Henkel, IEEE, “Integer Ambiguity Estimation for Satellite Navigation”, IEEE Trans. Signal Processing, vol. 60, no. 7, July 2012</w:t>
      </w:r>
      <w:bookmarkEnd w:id="71"/>
    </w:p>
    <w:p w:rsidR="007A3166" w:rsidRDefault="007A3166" w:rsidP="007A3166">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72" w:name="_Ref534554617"/>
      <w:r w:rsidRPr="00526E03">
        <w:rPr>
          <w:rFonts w:ascii="Times New Roman" w:eastAsia="宋体" w:hAnsi="Times New Roman"/>
          <w:sz w:val="20"/>
          <w:szCs w:val="20"/>
        </w:rPr>
        <w:t xml:space="preserve">P. </w:t>
      </w:r>
      <w:proofErr w:type="spellStart"/>
      <w:r w:rsidRPr="00526E03">
        <w:rPr>
          <w:rFonts w:ascii="Times New Roman" w:eastAsia="宋体" w:hAnsi="Times New Roman"/>
          <w:sz w:val="20"/>
          <w:szCs w:val="20"/>
        </w:rPr>
        <w:t>Teunissen</w:t>
      </w:r>
      <w:proofErr w:type="spellEnd"/>
      <w:r w:rsidRPr="00526E03">
        <w:rPr>
          <w:rFonts w:ascii="Times New Roman" w:eastAsia="宋体" w:hAnsi="Times New Roman"/>
          <w:sz w:val="20"/>
          <w:szCs w:val="20"/>
        </w:rPr>
        <w:t>, “Success probability of integer GPS ambiguity rounding and bootstrapping,” J. Geodesy, vol. 72, pp. 606–612, 1998.</w:t>
      </w:r>
      <w:bookmarkEnd w:id="72"/>
    </w:p>
    <w:p w:rsidR="007A3166" w:rsidRPr="009C45D9" w:rsidRDefault="007A3166" w:rsidP="007A3166">
      <w:pPr>
        <w:pStyle w:val="a7"/>
        <w:numPr>
          <w:ilvl w:val="0"/>
          <w:numId w:val="1"/>
        </w:numPr>
        <w:jc w:val="both"/>
        <w:rPr>
          <w:rFonts w:ascii="Times New Roman" w:hAnsi="Times New Roman"/>
          <w:sz w:val="20"/>
          <w:szCs w:val="20"/>
        </w:rPr>
      </w:pPr>
      <w:r>
        <w:rPr>
          <w:rFonts w:ascii="Times New Roman" w:hAnsi="Times New Roman"/>
          <w:sz w:val="20"/>
          <w:szCs w:val="20"/>
        </w:rPr>
        <w:lastRenderedPageBreak/>
        <w:t>R1-200</w:t>
      </w:r>
      <w:r w:rsidR="00D22A71" w:rsidRPr="00D22A71">
        <w:rPr>
          <w:rFonts w:ascii="Times New Roman" w:hAnsi="Times New Roman"/>
          <w:sz w:val="20"/>
          <w:szCs w:val="20"/>
        </w:rPr>
        <w:t>5713</w:t>
      </w:r>
      <w:r w:rsidR="00D22A71" w:rsidRPr="00D22A71" w:rsidDel="00D22A71">
        <w:rPr>
          <w:rFonts w:ascii="Times New Roman" w:hAnsi="Times New Roman"/>
          <w:sz w:val="20"/>
          <w:szCs w:val="20"/>
        </w:rPr>
        <w:t xml:space="preserve"> </w:t>
      </w:r>
      <w:r>
        <w:rPr>
          <w:rFonts w:ascii="Times New Roman" w:hAnsi="Times New Roman"/>
          <w:sz w:val="20"/>
          <w:szCs w:val="20"/>
        </w:rPr>
        <w:t>,</w:t>
      </w:r>
      <w:r w:rsidRPr="00F3346A">
        <w:t xml:space="preserve"> </w:t>
      </w:r>
      <w:r>
        <w:t>“</w:t>
      </w:r>
      <w:r w:rsidRPr="00F3346A">
        <w:rPr>
          <w:rFonts w:ascii="Times New Roman" w:hAnsi="Times New Roman"/>
          <w:sz w:val="20"/>
          <w:szCs w:val="20"/>
        </w:rPr>
        <w:t>NLOS channel modellin</w:t>
      </w:r>
      <w:bookmarkStart w:id="73" w:name="_GoBack"/>
      <w:bookmarkEnd w:id="73"/>
      <w:r w:rsidRPr="00F3346A">
        <w:rPr>
          <w:rFonts w:ascii="Times New Roman" w:hAnsi="Times New Roman"/>
          <w:sz w:val="20"/>
          <w:szCs w:val="20"/>
        </w:rPr>
        <w:t>g and time synchronization for NR positioning</w:t>
      </w:r>
      <w:r>
        <w:rPr>
          <w:rFonts w:ascii="Times New Roman" w:hAnsi="Times New Roman"/>
          <w:sz w:val="20"/>
          <w:szCs w:val="20"/>
        </w:rPr>
        <w:t>”, CATT</w:t>
      </w:r>
    </w:p>
    <w:p w:rsidR="00F034D5" w:rsidRDefault="00F034D5" w:rsidP="00103E9B">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74" w:name="_Ref47300151"/>
      <w:r w:rsidRPr="00F034D5">
        <w:rPr>
          <w:rFonts w:ascii="Times New Roman" w:eastAsia="宋体" w:hAnsi="Times New Roman"/>
          <w:sz w:val="20"/>
          <w:szCs w:val="20"/>
        </w:rPr>
        <w:t>R1-2003642</w:t>
      </w:r>
      <w:r w:rsidR="003D7677">
        <w:rPr>
          <w:rFonts w:ascii="Times New Roman" w:eastAsia="宋体" w:hAnsi="Times New Roman"/>
          <w:sz w:val="20"/>
          <w:szCs w:val="20"/>
        </w:rPr>
        <w:t>, “</w:t>
      </w:r>
      <w:r w:rsidRPr="00F034D5">
        <w:rPr>
          <w:rFonts w:ascii="Times New Roman" w:eastAsia="宋体" w:hAnsi="Times New Roman"/>
          <w:sz w:val="20"/>
          <w:szCs w:val="20"/>
        </w:rPr>
        <w:t>Discussion of NR positioning enhancements</w:t>
      </w:r>
      <w:r w:rsidR="003D7677">
        <w:rPr>
          <w:rFonts w:ascii="Times New Roman" w:eastAsia="宋体" w:hAnsi="Times New Roman"/>
          <w:sz w:val="20"/>
          <w:szCs w:val="20"/>
        </w:rPr>
        <w:t xml:space="preserve">”, </w:t>
      </w:r>
      <w:r w:rsidRPr="00F034D5">
        <w:rPr>
          <w:rFonts w:ascii="Times New Roman" w:eastAsia="宋体" w:hAnsi="Times New Roman"/>
          <w:sz w:val="20"/>
          <w:szCs w:val="20"/>
        </w:rPr>
        <w:t>CATT</w:t>
      </w:r>
      <w:bookmarkEnd w:id="74"/>
    </w:p>
    <w:p w:rsidR="00587091" w:rsidRPr="00C8491A" w:rsidRDefault="00C8491A" w:rsidP="00BA6863">
      <w:pPr>
        <w:pStyle w:val="a7"/>
        <w:widowControl w:val="0"/>
        <w:numPr>
          <w:ilvl w:val="0"/>
          <w:numId w:val="1"/>
        </w:numPr>
        <w:autoSpaceDN w:val="0"/>
        <w:spacing w:after="60"/>
        <w:jc w:val="both"/>
        <w:rPr>
          <w:rFonts w:ascii="Times New Roman" w:eastAsia="宋体" w:hAnsi="Times New Roman"/>
          <w:sz w:val="20"/>
          <w:szCs w:val="20"/>
        </w:rPr>
      </w:pPr>
      <w:bookmarkStart w:id="75" w:name="_Ref47344444"/>
      <w:r w:rsidRPr="00C8491A">
        <w:rPr>
          <w:rFonts w:ascii="Times New Roman" w:eastAsia="宋体" w:hAnsi="Times New Roman"/>
          <w:sz w:val="20"/>
          <w:szCs w:val="20"/>
        </w:rPr>
        <w:t>Kay-Uwe Sander</w:t>
      </w:r>
      <w:r>
        <w:rPr>
          <w:rFonts w:ascii="Times New Roman" w:eastAsia="宋体" w:hAnsi="Times New Roman"/>
          <w:sz w:val="20"/>
          <w:szCs w:val="20"/>
        </w:rPr>
        <w:t>, “</w:t>
      </w:r>
      <w:r w:rsidRPr="00C8491A">
        <w:rPr>
          <w:rFonts w:ascii="Times New Roman" w:eastAsia="宋体" w:hAnsi="Times New Roman"/>
          <w:sz w:val="20"/>
          <w:szCs w:val="20"/>
        </w:rPr>
        <w:t>Group Delay measurements with Signal and Spectrum Analyzers”, Application Note</w:t>
      </w:r>
      <w:r>
        <w:rPr>
          <w:rFonts w:ascii="Times New Roman" w:eastAsia="宋体" w:hAnsi="Times New Roman"/>
          <w:sz w:val="20"/>
          <w:szCs w:val="20"/>
        </w:rPr>
        <w:t xml:space="preserve">, R&amp;S, </w:t>
      </w:r>
      <w:r w:rsidRPr="00C8491A">
        <w:rPr>
          <w:rFonts w:ascii="Times New Roman" w:eastAsia="宋体" w:hAnsi="Times New Roman"/>
          <w:sz w:val="20"/>
          <w:szCs w:val="20"/>
        </w:rPr>
        <w:t>8.2017</w:t>
      </w:r>
      <w:bookmarkEnd w:id="75"/>
      <w:r w:rsidR="002D0CDD">
        <w:rPr>
          <w:rFonts w:ascii="Times New Roman" w:eastAsia="宋体" w:hAnsi="Times New Roman"/>
          <w:sz w:val="20"/>
          <w:szCs w:val="20"/>
        </w:rPr>
        <w:t>.</w:t>
      </w:r>
    </w:p>
    <w:bookmarkEnd w:id="60"/>
    <w:bookmarkEnd w:id="61"/>
    <w:bookmarkEnd w:id="64"/>
    <w:p w:rsidR="001D0BD4" w:rsidRPr="00581C75" w:rsidRDefault="001D0BD4" w:rsidP="00107C18">
      <w:pPr>
        <w:pStyle w:val="3GPPText"/>
        <w:rPr>
          <w:rFonts w:eastAsiaTheme="minorEastAsia"/>
          <w:lang w:eastAsia="zh-CN"/>
        </w:rPr>
      </w:pPr>
    </w:p>
    <w:sectPr w:rsidR="001D0BD4" w:rsidRPr="00581C75" w:rsidSect="00FF247C">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6B07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6B072F" w16cid:durableId="22D782C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591" w:rsidRDefault="00C36591">
      <w:pPr>
        <w:spacing w:after="0"/>
      </w:pPr>
      <w:r>
        <w:separator/>
      </w:r>
    </w:p>
  </w:endnote>
  <w:endnote w:type="continuationSeparator" w:id="0">
    <w:p w:rsidR="00C36591" w:rsidRDefault="00C365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16D" w:rsidRDefault="0047448E" w:rsidP="0069685A">
    <w:pPr>
      <w:pStyle w:val="table"/>
      <w:framePr w:wrap="around" w:vAnchor="text" w:hAnchor="margin" w:xAlign="right" w:y="1"/>
      <w:rPr>
        <w:rStyle w:val="CharChar2"/>
      </w:rPr>
    </w:pPr>
    <w:r>
      <w:rPr>
        <w:rStyle w:val="CharChar2"/>
      </w:rPr>
      <w:fldChar w:fldCharType="begin"/>
    </w:r>
    <w:r w:rsidR="00E2416D">
      <w:rPr>
        <w:rStyle w:val="CharChar2"/>
      </w:rPr>
      <w:instrText xml:space="preserve">PAGE  </w:instrText>
    </w:r>
    <w:r>
      <w:rPr>
        <w:rStyle w:val="CharChar2"/>
      </w:rPr>
      <w:fldChar w:fldCharType="end"/>
    </w:r>
  </w:p>
  <w:p w:rsidR="00E2416D" w:rsidRDefault="00E2416D" w:rsidP="0069685A">
    <w:pPr>
      <w:pStyle w:val="tab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6823767"/>
      <w:docPartObj>
        <w:docPartGallery w:val="Page Numbers (Bottom of Page)"/>
        <w:docPartUnique/>
      </w:docPartObj>
    </w:sdtPr>
    <w:sdtContent>
      <w:sdt>
        <w:sdtPr>
          <w:rPr>
            <w:i/>
          </w:rPr>
          <w:id w:val="171357217"/>
          <w:docPartObj>
            <w:docPartGallery w:val="Page Numbers (Top of Page)"/>
            <w:docPartUnique/>
          </w:docPartObj>
        </w:sdtPr>
        <w:sdtContent>
          <w:p w:rsidR="00E2416D" w:rsidRPr="00F36DBE" w:rsidRDefault="00E2416D">
            <w:pPr>
              <w:pStyle w:val="af"/>
              <w:jc w:val="center"/>
              <w:rPr>
                <w:i/>
              </w:rPr>
            </w:pPr>
            <w:r w:rsidRPr="00F36DBE">
              <w:rPr>
                <w:i/>
                <w:lang w:val="zh-CN"/>
              </w:rPr>
              <w:t xml:space="preserve"> </w:t>
            </w:r>
            <w:r w:rsidR="0047448E" w:rsidRPr="00F36DBE">
              <w:rPr>
                <w:b/>
                <w:i/>
                <w:sz w:val="24"/>
                <w:szCs w:val="24"/>
              </w:rPr>
              <w:fldChar w:fldCharType="begin"/>
            </w:r>
            <w:r w:rsidRPr="00F36DBE">
              <w:rPr>
                <w:b/>
                <w:i/>
              </w:rPr>
              <w:instrText>PAGE</w:instrText>
            </w:r>
            <w:r w:rsidR="0047448E" w:rsidRPr="00F36DBE">
              <w:rPr>
                <w:b/>
                <w:i/>
                <w:sz w:val="24"/>
                <w:szCs w:val="24"/>
              </w:rPr>
              <w:fldChar w:fldCharType="separate"/>
            </w:r>
            <w:r w:rsidR="00F10853">
              <w:rPr>
                <w:b/>
                <w:i/>
                <w:noProof/>
              </w:rPr>
              <w:t>1</w:t>
            </w:r>
            <w:r w:rsidR="0047448E" w:rsidRPr="00F36DBE">
              <w:rPr>
                <w:b/>
                <w:i/>
                <w:sz w:val="24"/>
                <w:szCs w:val="24"/>
              </w:rPr>
              <w:fldChar w:fldCharType="end"/>
            </w:r>
            <w:r w:rsidRPr="00F36DBE">
              <w:rPr>
                <w:i/>
                <w:lang w:val="zh-CN"/>
              </w:rPr>
              <w:t xml:space="preserve"> / </w:t>
            </w:r>
            <w:r w:rsidR="0047448E" w:rsidRPr="00F36DBE">
              <w:rPr>
                <w:b/>
                <w:i/>
                <w:sz w:val="24"/>
                <w:szCs w:val="24"/>
              </w:rPr>
              <w:fldChar w:fldCharType="begin"/>
            </w:r>
            <w:r w:rsidRPr="00F36DBE">
              <w:rPr>
                <w:b/>
                <w:i/>
              </w:rPr>
              <w:instrText>NUMPAGES</w:instrText>
            </w:r>
            <w:r w:rsidR="0047448E" w:rsidRPr="00F36DBE">
              <w:rPr>
                <w:b/>
                <w:i/>
                <w:sz w:val="24"/>
                <w:szCs w:val="24"/>
              </w:rPr>
              <w:fldChar w:fldCharType="separate"/>
            </w:r>
            <w:r w:rsidR="00F10853">
              <w:rPr>
                <w:b/>
                <w:i/>
                <w:noProof/>
              </w:rPr>
              <w:t>21</w:t>
            </w:r>
            <w:r w:rsidR="0047448E" w:rsidRPr="00F36DBE">
              <w:rPr>
                <w:b/>
                <w:i/>
                <w:sz w:val="24"/>
                <w:szCs w:val="24"/>
              </w:rPr>
              <w:fldChar w:fldCharType="end"/>
            </w:r>
          </w:p>
        </w:sdtContent>
      </w:sdt>
    </w:sdtContent>
  </w:sdt>
  <w:p w:rsidR="00E2416D" w:rsidRPr="00270202" w:rsidRDefault="00E2416D" w:rsidP="0069685A">
    <w:pPr>
      <w:pStyle w:val="table"/>
      <w:ind w:right="360"/>
      <w:rPr>
        <w:b/>
        <w:i/>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591" w:rsidRDefault="00C36591">
      <w:pPr>
        <w:spacing w:after="0"/>
      </w:pPr>
      <w:r>
        <w:separator/>
      </w:r>
    </w:p>
  </w:footnote>
  <w:footnote w:type="continuationSeparator" w:id="0">
    <w:p w:rsidR="00C36591" w:rsidRDefault="00C3659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16D" w:rsidRDefault="00E2416D">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BL"/>
      <w:lvlText w:val="*"/>
      <w:lvlJc w:val="left"/>
    </w:lvl>
  </w:abstractNum>
  <w:abstractNum w:abstractNumId="2">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3">
    <w:nsid w:val="01D43E6C"/>
    <w:multiLevelType w:val="hybridMultilevel"/>
    <w:tmpl w:val="06DA1190"/>
    <w:lvl w:ilvl="0" w:tplc="A3CEB0C4">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
    <w:nsid w:val="02B32EE3"/>
    <w:multiLevelType w:val="hybridMultilevel"/>
    <w:tmpl w:val="A5E2691A"/>
    <w:lvl w:ilvl="0" w:tplc="5BC87E4C">
      <w:start w:val="1"/>
      <w:numFmt w:val="bullet"/>
      <w:lvlText w:val=""/>
      <w:lvlJc w:val="left"/>
      <w:pPr>
        <w:tabs>
          <w:tab w:val="num" w:pos="720"/>
        </w:tabs>
        <w:ind w:left="720" w:hanging="360"/>
      </w:pPr>
      <w:rPr>
        <w:rFonts w:ascii="Symbol" w:hAnsi="Symbol" w:hint="default"/>
      </w:rPr>
    </w:lvl>
    <w:lvl w:ilvl="1" w:tplc="918AE15E">
      <w:start w:val="1"/>
      <w:numFmt w:val="bullet"/>
      <w:lvlText w:val="o"/>
      <w:lvlJc w:val="left"/>
      <w:pPr>
        <w:tabs>
          <w:tab w:val="num" w:pos="1440"/>
        </w:tabs>
        <w:ind w:left="1440" w:hanging="360"/>
      </w:pPr>
      <w:rPr>
        <w:rFonts w:ascii="Courier New" w:hAnsi="Courier New" w:cs="Courier New" w:hint="default"/>
      </w:rPr>
    </w:lvl>
    <w:lvl w:ilvl="2" w:tplc="58CE5CAA">
      <w:start w:val="1"/>
      <w:numFmt w:val="bullet"/>
      <w:pStyle w:val="Bulleted"/>
      <w:lvlText w:val=""/>
      <w:lvlJc w:val="left"/>
      <w:pPr>
        <w:tabs>
          <w:tab w:val="num" w:pos="2160"/>
        </w:tabs>
        <w:ind w:left="2160" w:hanging="360"/>
      </w:pPr>
      <w:rPr>
        <w:rFonts w:ascii="Wingdings" w:hAnsi="Wingdings" w:hint="default"/>
      </w:rPr>
    </w:lvl>
    <w:lvl w:ilvl="3" w:tplc="39526820" w:tentative="1">
      <w:start w:val="1"/>
      <w:numFmt w:val="bullet"/>
      <w:lvlText w:val=""/>
      <w:lvlJc w:val="left"/>
      <w:pPr>
        <w:tabs>
          <w:tab w:val="num" w:pos="2880"/>
        </w:tabs>
        <w:ind w:left="2880" w:hanging="360"/>
      </w:pPr>
      <w:rPr>
        <w:rFonts w:ascii="Symbol" w:hAnsi="Symbol" w:hint="default"/>
      </w:rPr>
    </w:lvl>
    <w:lvl w:ilvl="4" w:tplc="0B784838" w:tentative="1">
      <w:start w:val="1"/>
      <w:numFmt w:val="bullet"/>
      <w:lvlText w:val="o"/>
      <w:lvlJc w:val="left"/>
      <w:pPr>
        <w:tabs>
          <w:tab w:val="num" w:pos="3600"/>
        </w:tabs>
        <w:ind w:left="3600" w:hanging="360"/>
      </w:pPr>
      <w:rPr>
        <w:rFonts w:ascii="Courier New" w:hAnsi="Courier New" w:cs="Courier New" w:hint="default"/>
      </w:rPr>
    </w:lvl>
    <w:lvl w:ilvl="5" w:tplc="F8C2CD70" w:tentative="1">
      <w:start w:val="1"/>
      <w:numFmt w:val="bullet"/>
      <w:lvlText w:val=""/>
      <w:lvlJc w:val="left"/>
      <w:pPr>
        <w:tabs>
          <w:tab w:val="num" w:pos="4320"/>
        </w:tabs>
        <w:ind w:left="4320" w:hanging="360"/>
      </w:pPr>
      <w:rPr>
        <w:rFonts w:ascii="Wingdings" w:hAnsi="Wingdings" w:hint="default"/>
      </w:rPr>
    </w:lvl>
    <w:lvl w:ilvl="6" w:tplc="F7DC5948" w:tentative="1">
      <w:start w:val="1"/>
      <w:numFmt w:val="bullet"/>
      <w:lvlText w:val=""/>
      <w:lvlJc w:val="left"/>
      <w:pPr>
        <w:tabs>
          <w:tab w:val="num" w:pos="5040"/>
        </w:tabs>
        <w:ind w:left="5040" w:hanging="360"/>
      </w:pPr>
      <w:rPr>
        <w:rFonts w:ascii="Symbol" w:hAnsi="Symbol" w:hint="default"/>
      </w:rPr>
    </w:lvl>
    <w:lvl w:ilvl="7" w:tplc="A95C9F88" w:tentative="1">
      <w:start w:val="1"/>
      <w:numFmt w:val="bullet"/>
      <w:lvlText w:val="o"/>
      <w:lvlJc w:val="left"/>
      <w:pPr>
        <w:tabs>
          <w:tab w:val="num" w:pos="5760"/>
        </w:tabs>
        <w:ind w:left="5760" w:hanging="360"/>
      </w:pPr>
      <w:rPr>
        <w:rFonts w:ascii="Courier New" w:hAnsi="Courier New" w:cs="Courier New" w:hint="default"/>
      </w:rPr>
    </w:lvl>
    <w:lvl w:ilvl="8" w:tplc="A3102C22" w:tentative="1">
      <w:start w:val="1"/>
      <w:numFmt w:val="bullet"/>
      <w:lvlText w:val=""/>
      <w:lvlJc w:val="left"/>
      <w:pPr>
        <w:tabs>
          <w:tab w:val="num" w:pos="6480"/>
        </w:tabs>
        <w:ind w:left="6480" w:hanging="360"/>
      </w:pPr>
      <w:rPr>
        <w:rFonts w:ascii="Wingdings" w:hAnsi="Wingdings" w:hint="default"/>
      </w:rPr>
    </w:lvl>
  </w:abstractNum>
  <w:abstractNum w:abstractNumId="6">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0"/>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60D3FFB"/>
    <w:multiLevelType w:val="hybridMultilevel"/>
    <w:tmpl w:val="488A4C58"/>
    <w:lvl w:ilvl="0" w:tplc="44A4BED8">
      <w:start w:val="1"/>
      <w:numFmt w:val="bullet"/>
      <w:pStyle w:val="RAN1bullet1"/>
      <w:lvlText w:val=""/>
      <w:lvlJc w:val="left"/>
      <w:pPr>
        <w:ind w:left="720" w:hanging="360"/>
      </w:pPr>
      <w:rPr>
        <w:rFonts w:ascii="Symbol" w:hAnsi="Symbol" w:hint="default"/>
      </w:rPr>
    </w:lvl>
    <w:lvl w:ilvl="1" w:tplc="E2C4F916">
      <w:start w:val="1"/>
      <w:numFmt w:val="bullet"/>
      <w:lvlText w:val="o"/>
      <w:lvlJc w:val="left"/>
      <w:pPr>
        <w:ind w:left="1440" w:hanging="360"/>
      </w:pPr>
      <w:rPr>
        <w:rFonts w:ascii="Courier New" w:hAnsi="Courier New" w:cs="Courier New" w:hint="default"/>
      </w:rPr>
    </w:lvl>
    <w:lvl w:ilvl="2" w:tplc="4FBAF45C" w:tentative="1">
      <w:start w:val="1"/>
      <w:numFmt w:val="bullet"/>
      <w:lvlText w:val=""/>
      <w:lvlJc w:val="left"/>
      <w:pPr>
        <w:ind w:left="2160" w:hanging="360"/>
      </w:pPr>
      <w:rPr>
        <w:rFonts w:ascii="Wingdings" w:hAnsi="Wingdings" w:hint="default"/>
      </w:rPr>
    </w:lvl>
    <w:lvl w:ilvl="3" w:tplc="ED6E391A" w:tentative="1">
      <w:start w:val="1"/>
      <w:numFmt w:val="bullet"/>
      <w:lvlText w:val=""/>
      <w:lvlJc w:val="left"/>
      <w:pPr>
        <w:ind w:left="2880" w:hanging="360"/>
      </w:pPr>
      <w:rPr>
        <w:rFonts w:ascii="Symbol" w:hAnsi="Symbol" w:hint="default"/>
      </w:rPr>
    </w:lvl>
    <w:lvl w:ilvl="4" w:tplc="24AEAFE4" w:tentative="1">
      <w:start w:val="1"/>
      <w:numFmt w:val="bullet"/>
      <w:lvlText w:val="o"/>
      <w:lvlJc w:val="left"/>
      <w:pPr>
        <w:ind w:left="3600" w:hanging="360"/>
      </w:pPr>
      <w:rPr>
        <w:rFonts w:ascii="Courier New" w:hAnsi="Courier New" w:cs="Courier New" w:hint="default"/>
      </w:rPr>
    </w:lvl>
    <w:lvl w:ilvl="5" w:tplc="41889238" w:tentative="1">
      <w:start w:val="1"/>
      <w:numFmt w:val="bullet"/>
      <w:lvlText w:val=""/>
      <w:lvlJc w:val="left"/>
      <w:pPr>
        <w:ind w:left="4320" w:hanging="360"/>
      </w:pPr>
      <w:rPr>
        <w:rFonts w:ascii="Wingdings" w:hAnsi="Wingdings" w:hint="default"/>
      </w:rPr>
    </w:lvl>
    <w:lvl w:ilvl="6" w:tplc="132A9CC8" w:tentative="1">
      <w:start w:val="1"/>
      <w:numFmt w:val="bullet"/>
      <w:lvlText w:val=""/>
      <w:lvlJc w:val="left"/>
      <w:pPr>
        <w:ind w:left="5040" w:hanging="360"/>
      </w:pPr>
      <w:rPr>
        <w:rFonts w:ascii="Symbol" w:hAnsi="Symbol" w:hint="default"/>
      </w:rPr>
    </w:lvl>
    <w:lvl w:ilvl="7" w:tplc="0AEEBA38" w:tentative="1">
      <w:start w:val="1"/>
      <w:numFmt w:val="bullet"/>
      <w:lvlText w:val="o"/>
      <w:lvlJc w:val="left"/>
      <w:pPr>
        <w:ind w:left="5760" w:hanging="360"/>
      </w:pPr>
      <w:rPr>
        <w:rFonts w:ascii="Courier New" w:hAnsi="Courier New" w:cs="Courier New" w:hint="default"/>
      </w:rPr>
    </w:lvl>
    <w:lvl w:ilvl="8" w:tplc="A900F6CA" w:tentative="1">
      <w:start w:val="1"/>
      <w:numFmt w:val="bullet"/>
      <w:lvlText w:val=""/>
      <w:lvlJc w:val="left"/>
      <w:pPr>
        <w:ind w:left="6480" w:hanging="360"/>
      </w:pPr>
      <w:rPr>
        <w:rFonts w:ascii="Wingdings" w:hAnsi="Wingdings" w:hint="default"/>
      </w:rPr>
    </w:lvl>
  </w:abstractNum>
  <w:abstractNum w:abstractNumId="8">
    <w:nsid w:val="0A51657C"/>
    <w:multiLevelType w:val="hybridMultilevel"/>
    <w:tmpl w:val="15085884"/>
    <w:lvl w:ilvl="0" w:tplc="3D3C7964">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0606CD4"/>
    <w:multiLevelType w:val="hybridMultilevel"/>
    <w:tmpl w:val="93662646"/>
    <w:lvl w:ilvl="0" w:tplc="B928CDE0">
      <w:start w:val="1"/>
      <w:numFmt w:val="bullet"/>
      <w:lvlText w:val=""/>
      <w:lvlJc w:val="left"/>
      <w:pPr>
        <w:ind w:left="644" w:hanging="360"/>
      </w:pPr>
      <w:rPr>
        <w:rFonts w:ascii="Symbol" w:hAnsi="Symbol" w:hint="default"/>
      </w:rPr>
    </w:lvl>
    <w:lvl w:ilvl="1" w:tplc="96C45AAA" w:tentative="1">
      <w:start w:val="1"/>
      <w:numFmt w:val="bullet"/>
      <w:lvlText w:val="o"/>
      <w:lvlJc w:val="left"/>
      <w:pPr>
        <w:ind w:left="1364" w:hanging="360"/>
      </w:pPr>
      <w:rPr>
        <w:rFonts w:ascii="Courier New" w:hAnsi="Courier New" w:cs="Courier New" w:hint="default"/>
      </w:rPr>
    </w:lvl>
    <w:lvl w:ilvl="2" w:tplc="C7EC1E2E" w:tentative="1">
      <w:start w:val="1"/>
      <w:numFmt w:val="bullet"/>
      <w:lvlText w:val=""/>
      <w:lvlJc w:val="left"/>
      <w:pPr>
        <w:ind w:left="2084" w:hanging="360"/>
      </w:pPr>
      <w:rPr>
        <w:rFonts w:ascii="Wingdings" w:hAnsi="Wingdings" w:hint="default"/>
      </w:rPr>
    </w:lvl>
    <w:lvl w:ilvl="3" w:tplc="0D18AB9A" w:tentative="1">
      <w:start w:val="1"/>
      <w:numFmt w:val="bullet"/>
      <w:lvlText w:val=""/>
      <w:lvlJc w:val="left"/>
      <w:pPr>
        <w:ind w:left="2804" w:hanging="360"/>
      </w:pPr>
      <w:rPr>
        <w:rFonts w:ascii="Symbol" w:hAnsi="Symbol" w:hint="default"/>
      </w:rPr>
    </w:lvl>
    <w:lvl w:ilvl="4" w:tplc="E9060846" w:tentative="1">
      <w:start w:val="1"/>
      <w:numFmt w:val="bullet"/>
      <w:lvlText w:val="o"/>
      <w:lvlJc w:val="left"/>
      <w:pPr>
        <w:ind w:left="3524" w:hanging="360"/>
      </w:pPr>
      <w:rPr>
        <w:rFonts w:ascii="Courier New" w:hAnsi="Courier New" w:cs="Courier New" w:hint="default"/>
      </w:rPr>
    </w:lvl>
    <w:lvl w:ilvl="5" w:tplc="B7442488" w:tentative="1">
      <w:start w:val="1"/>
      <w:numFmt w:val="bullet"/>
      <w:lvlText w:val=""/>
      <w:lvlJc w:val="left"/>
      <w:pPr>
        <w:ind w:left="4244" w:hanging="360"/>
      </w:pPr>
      <w:rPr>
        <w:rFonts w:ascii="Wingdings" w:hAnsi="Wingdings" w:hint="default"/>
      </w:rPr>
    </w:lvl>
    <w:lvl w:ilvl="6" w:tplc="C4B285A2" w:tentative="1">
      <w:start w:val="1"/>
      <w:numFmt w:val="bullet"/>
      <w:lvlText w:val=""/>
      <w:lvlJc w:val="left"/>
      <w:pPr>
        <w:ind w:left="4964" w:hanging="360"/>
      </w:pPr>
      <w:rPr>
        <w:rFonts w:ascii="Symbol" w:hAnsi="Symbol" w:hint="default"/>
      </w:rPr>
    </w:lvl>
    <w:lvl w:ilvl="7" w:tplc="0840E19A" w:tentative="1">
      <w:start w:val="1"/>
      <w:numFmt w:val="bullet"/>
      <w:lvlText w:val="o"/>
      <w:lvlJc w:val="left"/>
      <w:pPr>
        <w:ind w:left="5684" w:hanging="360"/>
      </w:pPr>
      <w:rPr>
        <w:rFonts w:ascii="Courier New" w:hAnsi="Courier New" w:cs="Courier New" w:hint="default"/>
      </w:rPr>
    </w:lvl>
    <w:lvl w:ilvl="8" w:tplc="66321394" w:tentative="1">
      <w:start w:val="1"/>
      <w:numFmt w:val="bullet"/>
      <w:lvlText w:val=""/>
      <w:lvlJc w:val="left"/>
      <w:pPr>
        <w:ind w:left="6404" w:hanging="360"/>
      </w:pPr>
      <w:rPr>
        <w:rFonts w:ascii="Wingdings" w:hAnsi="Wingdings" w:hint="default"/>
      </w:rPr>
    </w:lvl>
  </w:abstractNum>
  <w:abstractNum w:abstractNumId="1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5A3609"/>
    <w:multiLevelType w:val="hybridMultilevel"/>
    <w:tmpl w:val="74F68EDA"/>
    <w:lvl w:ilvl="0" w:tplc="10805A58">
      <w:start w:val="1"/>
      <w:numFmt w:val="bullet"/>
      <w:lvlText w:val=""/>
      <w:lvlJc w:val="left"/>
      <w:pPr>
        <w:ind w:left="840" w:hanging="420"/>
      </w:pPr>
      <w:rPr>
        <w:rFonts w:ascii="Wingdings" w:hAnsi="Wingdings" w:hint="default"/>
      </w:rPr>
    </w:lvl>
    <w:lvl w:ilvl="1" w:tplc="5C744A86" w:tentative="1">
      <w:start w:val="1"/>
      <w:numFmt w:val="bullet"/>
      <w:lvlText w:val=""/>
      <w:lvlJc w:val="left"/>
      <w:pPr>
        <w:ind w:left="1260" w:hanging="420"/>
      </w:pPr>
      <w:rPr>
        <w:rFonts w:ascii="Wingdings" w:hAnsi="Wingdings" w:hint="default"/>
      </w:rPr>
    </w:lvl>
    <w:lvl w:ilvl="2" w:tplc="5E3E0BFE" w:tentative="1">
      <w:start w:val="1"/>
      <w:numFmt w:val="bullet"/>
      <w:lvlText w:val=""/>
      <w:lvlJc w:val="left"/>
      <w:pPr>
        <w:ind w:left="1680" w:hanging="420"/>
      </w:pPr>
      <w:rPr>
        <w:rFonts w:ascii="Wingdings" w:hAnsi="Wingdings" w:hint="default"/>
      </w:rPr>
    </w:lvl>
    <w:lvl w:ilvl="3" w:tplc="49B03602" w:tentative="1">
      <w:start w:val="1"/>
      <w:numFmt w:val="bullet"/>
      <w:lvlText w:val=""/>
      <w:lvlJc w:val="left"/>
      <w:pPr>
        <w:ind w:left="2100" w:hanging="420"/>
      </w:pPr>
      <w:rPr>
        <w:rFonts w:ascii="Wingdings" w:hAnsi="Wingdings" w:hint="default"/>
      </w:rPr>
    </w:lvl>
    <w:lvl w:ilvl="4" w:tplc="6E0E9AB4" w:tentative="1">
      <w:start w:val="1"/>
      <w:numFmt w:val="bullet"/>
      <w:lvlText w:val=""/>
      <w:lvlJc w:val="left"/>
      <w:pPr>
        <w:ind w:left="2520" w:hanging="420"/>
      </w:pPr>
      <w:rPr>
        <w:rFonts w:ascii="Wingdings" w:hAnsi="Wingdings" w:hint="default"/>
      </w:rPr>
    </w:lvl>
    <w:lvl w:ilvl="5" w:tplc="5924290C" w:tentative="1">
      <w:start w:val="1"/>
      <w:numFmt w:val="bullet"/>
      <w:lvlText w:val=""/>
      <w:lvlJc w:val="left"/>
      <w:pPr>
        <w:ind w:left="2940" w:hanging="420"/>
      </w:pPr>
      <w:rPr>
        <w:rFonts w:ascii="Wingdings" w:hAnsi="Wingdings" w:hint="default"/>
      </w:rPr>
    </w:lvl>
    <w:lvl w:ilvl="6" w:tplc="FFECA396" w:tentative="1">
      <w:start w:val="1"/>
      <w:numFmt w:val="bullet"/>
      <w:lvlText w:val=""/>
      <w:lvlJc w:val="left"/>
      <w:pPr>
        <w:ind w:left="3360" w:hanging="420"/>
      </w:pPr>
      <w:rPr>
        <w:rFonts w:ascii="Wingdings" w:hAnsi="Wingdings" w:hint="default"/>
      </w:rPr>
    </w:lvl>
    <w:lvl w:ilvl="7" w:tplc="3A12232A" w:tentative="1">
      <w:start w:val="1"/>
      <w:numFmt w:val="bullet"/>
      <w:lvlText w:val=""/>
      <w:lvlJc w:val="left"/>
      <w:pPr>
        <w:ind w:left="3780" w:hanging="420"/>
      </w:pPr>
      <w:rPr>
        <w:rFonts w:ascii="Wingdings" w:hAnsi="Wingdings" w:hint="default"/>
      </w:rPr>
    </w:lvl>
    <w:lvl w:ilvl="8" w:tplc="7B000B8A" w:tentative="1">
      <w:start w:val="1"/>
      <w:numFmt w:val="bullet"/>
      <w:lvlText w:val=""/>
      <w:lvlJc w:val="left"/>
      <w:pPr>
        <w:ind w:left="420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ACE08AC6">
      <w:start w:val="1"/>
      <w:numFmt w:val="bullet"/>
      <w:pStyle w:val="ComeBack"/>
      <w:lvlText w:val=""/>
      <w:lvlJc w:val="left"/>
      <w:pPr>
        <w:tabs>
          <w:tab w:val="num" w:pos="1259"/>
        </w:tabs>
        <w:ind w:left="1622" w:hanging="1055"/>
      </w:pPr>
      <w:rPr>
        <w:rFonts w:ascii="Wingdings" w:hAnsi="Wingdings" w:hint="default"/>
        <w:b/>
        <w:i w:val="0"/>
        <w:sz w:val="22"/>
      </w:rPr>
    </w:lvl>
    <w:lvl w:ilvl="1" w:tplc="37ECBFB8" w:tentative="1">
      <w:start w:val="1"/>
      <w:numFmt w:val="bullet"/>
      <w:lvlText w:val="o"/>
      <w:lvlJc w:val="left"/>
      <w:pPr>
        <w:tabs>
          <w:tab w:val="num" w:pos="1440"/>
        </w:tabs>
        <w:ind w:left="1440" w:hanging="360"/>
      </w:pPr>
      <w:rPr>
        <w:rFonts w:ascii="Courier New" w:hAnsi="Courier New" w:cs="Courier New" w:hint="default"/>
      </w:rPr>
    </w:lvl>
    <w:lvl w:ilvl="2" w:tplc="882C9E72" w:tentative="1">
      <w:start w:val="1"/>
      <w:numFmt w:val="bullet"/>
      <w:lvlText w:val=""/>
      <w:lvlJc w:val="left"/>
      <w:pPr>
        <w:tabs>
          <w:tab w:val="num" w:pos="2160"/>
        </w:tabs>
        <w:ind w:left="2160" w:hanging="360"/>
      </w:pPr>
      <w:rPr>
        <w:rFonts w:ascii="Wingdings" w:hAnsi="Wingdings" w:hint="default"/>
      </w:rPr>
    </w:lvl>
    <w:lvl w:ilvl="3" w:tplc="1C30B956" w:tentative="1">
      <w:start w:val="1"/>
      <w:numFmt w:val="bullet"/>
      <w:lvlText w:val=""/>
      <w:lvlJc w:val="left"/>
      <w:pPr>
        <w:tabs>
          <w:tab w:val="num" w:pos="2880"/>
        </w:tabs>
        <w:ind w:left="2880" w:hanging="360"/>
      </w:pPr>
      <w:rPr>
        <w:rFonts w:ascii="Symbol" w:hAnsi="Symbol" w:hint="default"/>
      </w:rPr>
    </w:lvl>
    <w:lvl w:ilvl="4" w:tplc="AFF6ED8A" w:tentative="1">
      <w:start w:val="1"/>
      <w:numFmt w:val="bullet"/>
      <w:lvlText w:val="o"/>
      <w:lvlJc w:val="left"/>
      <w:pPr>
        <w:tabs>
          <w:tab w:val="num" w:pos="3600"/>
        </w:tabs>
        <w:ind w:left="3600" w:hanging="360"/>
      </w:pPr>
      <w:rPr>
        <w:rFonts w:ascii="Courier New" w:hAnsi="Courier New" w:cs="Courier New" w:hint="default"/>
      </w:rPr>
    </w:lvl>
    <w:lvl w:ilvl="5" w:tplc="7FD8FE2A" w:tentative="1">
      <w:start w:val="1"/>
      <w:numFmt w:val="bullet"/>
      <w:lvlText w:val=""/>
      <w:lvlJc w:val="left"/>
      <w:pPr>
        <w:tabs>
          <w:tab w:val="num" w:pos="4320"/>
        </w:tabs>
        <w:ind w:left="4320" w:hanging="360"/>
      </w:pPr>
      <w:rPr>
        <w:rFonts w:ascii="Wingdings" w:hAnsi="Wingdings" w:hint="default"/>
      </w:rPr>
    </w:lvl>
    <w:lvl w:ilvl="6" w:tplc="40FA3C30" w:tentative="1">
      <w:start w:val="1"/>
      <w:numFmt w:val="bullet"/>
      <w:lvlText w:val=""/>
      <w:lvlJc w:val="left"/>
      <w:pPr>
        <w:tabs>
          <w:tab w:val="num" w:pos="5040"/>
        </w:tabs>
        <w:ind w:left="5040" w:hanging="360"/>
      </w:pPr>
      <w:rPr>
        <w:rFonts w:ascii="Symbol" w:hAnsi="Symbol" w:hint="default"/>
      </w:rPr>
    </w:lvl>
    <w:lvl w:ilvl="7" w:tplc="8AA8BB2E" w:tentative="1">
      <w:start w:val="1"/>
      <w:numFmt w:val="bullet"/>
      <w:lvlText w:val="o"/>
      <w:lvlJc w:val="left"/>
      <w:pPr>
        <w:tabs>
          <w:tab w:val="num" w:pos="5760"/>
        </w:tabs>
        <w:ind w:left="5760" w:hanging="360"/>
      </w:pPr>
      <w:rPr>
        <w:rFonts w:ascii="Courier New" w:hAnsi="Courier New" w:cs="Courier New" w:hint="default"/>
      </w:rPr>
    </w:lvl>
    <w:lvl w:ilvl="8" w:tplc="78E8FFEE" w:tentative="1">
      <w:start w:val="1"/>
      <w:numFmt w:val="bullet"/>
      <w:lvlText w:val=""/>
      <w:lvlJc w:val="left"/>
      <w:pPr>
        <w:tabs>
          <w:tab w:val="num" w:pos="6480"/>
        </w:tabs>
        <w:ind w:left="6480" w:hanging="360"/>
      </w:pPr>
      <w:rPr>
        <w:rFonts w:ascii="Wingdings" w:hAnsi="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ED71D3A"/>
    <w:multiLevelType w:val="hybridMultilevel"/>
    <w:tmpl w:val="79B821C0"/>
    <w:lvl w:ilvl="0" w:tplc="8D28D34E">
      <w:start w:val="1"/>
      <w:numFmt w:val="bullet"/>
      <w:pStyle w:val="a"/>
      <w:lvlText w:val=""/>
      <w:lvlJc w:val="left"/>
      <w:pPr>
        <w:ind w:left="644" w:hanging="360"/>
      </w:pPr>
      <w:rPr>
        <w:rFonts w:ascii="Symbol" w:hAnsi="Symbol" w:hint="default"/>
      </w:rPr>
    </w:lvl>
    <w:lvl w:ilvl="1" w:tplc="CD1C471C">
      <w:start w:val="1"/>
      <w:numFmt w:val="bullet"/>
      <w:lvlText w:val="o"/>
      <w:lvlJc w:val="left"/>
      <w:pPr>
        <w:ind w:left="1364" w:hanging="360"/>
      </w:pPr>
      <w:rPr>
        <w:rFonts w:ascii="Courier New" w:hAnsi="Courier New" w:cs="Courier New" w:hint="default"/>
      </w:rPr>
    </w:lvl>
    <w:lvl w:ilvl="2" w:tplc="4CFCCA3C">
      <w:start w:val="16"/>
      <w:numFmt w:val="bullet"/>
      <w:lvlText w:val="•"/>
      <w:lvlJc w:val="left"/>
      <w:pPr>
        <w:ind w:left="2084" w:hanging="360"/>
      </w:pPr>
      <w:rPr>
        <w:rFonts w:ascii="Times New Roman" w:eastAsia="MS Mincho" w:hAnsi="Times New Roman" w:cs="Times New Roman" w:hint="default"/>
      </w:rPr>
    </w:lvl>
    <w:lvl w:ilvl="3" w:tplc="D3980816" w:tentative="1">
      <w:start w:val="1"/>
      <w:numFmt w:val="bullet"/>
      <w:lvlText w:val=""/>
      <w:lvlJc w:val="left"/>
      <w:pPr>
        <w:ind w:left="2804" w:hanging="360"/>
      </w:pPr>
      <w:rPr>
        <w:rFonts w:ascii="Symbol" w:hAnsi="Symbol" w:hint="default"/>
      </w:rPr>
    </w:lvl>
    <w:lvl w:ilvl="4" w:tplc="94F04C7E" w:tentative="1">
      <w:start w:val="1"/>
      <w:numFmt w:val="bullet"/>
      <w:lvlText w:val="o"/>
      <w:lvlJc w:val="left"/>
      <w:pPr>
        <w:ind w:left="3524" w:hanging="360"/>
      </w:pPr>
      <w:rPr>
        <w:rFonts w:ascii="Courier New" w:hAnsi="Courier New" w:cs="Courier New" w:hint="default"/>
      </w:rPr>
    </w:lvl>
    <w:lvl w:ilvl="5" w:tplc="CD06E41E" w:tentative="1">
      <w:start w:val="1"/>
      <w:numFmt w:val="bullet"/>
      <w:lvlText w:val=""/>
      <w:lvlJc w:val="left"/>
      <w:pPr>
        <w:ind w:left="4244" w:hanging="360"/>
      </w:pPr>
      <w:rPr>
        <w:rFonts w:ascii="Wingdings" w:hAnsi="Wingdings" w:hint="default"/>
      </w:rPr>
    </w:lvl>
    <w:lvl w:ilvl="6" w:tplc="0E22926A" w:tentative="1">
      <w:start w:val="1"/>
      <w:numFmt w:val="bullet"/>
      <w:lvlText w:val=""/>
      <w:lvlJc w:val="left"/>
      <w:pPr>
        <w:ind w:left="4964" w:hanging="360"/>
      </w:pPr>
      <w:rPr>
        <w:rFonts w:ascii="Symbol" w:hAnsi="Symbol" w:hint="default"/>
      </w:rPr>
    </w:lvl>
    <w:lvl w:ilvl="7" w:tplc="9714808C" w:tentative="1">
      <w:start w:val="1"/>
      <w:numFmt w:val="bullet"/>
      <w:lvlText w:val="o"/>
      <w:lvlJc w:val="left"/>
      <w:pPr>
        <w:ind w:left="5684" w:hanging="360"/>
      </w:pPr>
      <w:rPr>
        <w:rFonts w:ascii="Courier New" w:hAnsi="Courier New" w:cs="Courier New" w:hint="default"/>
      </w:rPr>
    </w:lvl>
    <w:lvl w:ilvl="8" w:tplc="038436BA" w:tentative="1">
      <w:start w:val="1"/>
      <w:numFmt w:val="bullet"/>
      <w:lvlText w:val=""/>
      <w:lvlJc w:val="left"/>
      <w:pPr>
        <w:ind w:left="6404" w:hanging="36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A46647"/>
    <w:multiLevelType w:val="hybridMultilevel"/>
    <w:tmpl w:val="B65C662A"/>
    <w:lvl w:ilvl="0" w:tplc="04090001">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759C49B4">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B4C1893"/>
    <w:multiLevelType w:val="hybridMultilevel"/>
    <w:tmpl w:val="1F14AF5E"/>
    <w:lvl w:ilvl="0" w:tplc="4D763858">
      <w:start w:val="1"/>
      <w:numFmt w:val="decimal"/>
      <w:lvlText w:val="%1."/>
      <w:lvlJc w:val="left"/>
      <w:pPr>
        <w:ind w:left="720" w:hanging="360"/>
      </w:pPr>
    </w:lvl>
    <w:lvl w:ilvl="1" w:tplc="EC3A1710">
      <w:start w:val="1"/>
      <w:numFmt w:val="lowerLetter"/>
      <w:lvlText w:val="%2."/>
      <w:lvlJc w:val="left"/>
      <w:pPr>
        <w:ind w:left="1440" w:hanging="360"/>
      </w:pPr>
    </w:lvl>
    <w:lvl w:ilvl="2" w:tplc="2CA65E56">
      <w:start w:val="1"/>
      <w:numFmt w:val="lowerRoman"/>
      <w:lvlText w:val="%3."/>
      <w:lvlJc w:val="right"/>
      <w:pPr>
        <w:ind w:left="2160" w:hanging="180"/>
      </w:pPr>
    </w:lvl>
    <w:lvl w:ilvl="3" w:tplc="8CBEDB88">
      <w:start w:val="1"/>
      <w:numFmt w:val="decimal"/>
      <w:lvlText w:val="%4."/>
      <w:lvlJc w:val="left"/>
      <w:pPr>
        <w:ind w:left="2880" w:hanging="360"/>
      </w:pPr>
    </w:lvl>
    <w:lvl w:ilvl="4" w:tplc="A2AAC37A" w:tentative="1">
      <w:start w:val="1"/>
      <w:numFmt w:val="lowerLetter"/>
      <w:lvlText w:val="%5."/>
      <w:lvlJc w:val="left"/>
      <w:pPr>
        <w:ind w:left="3600" w:hanging="360"/>
      </w:pPr>
    </w:lvl>
    <w:lvl w:ilvl="5" w:tplc="92BE2D92" w:tentative="1">
      <w:start w:val="1"/>
      <w:numFmt w:val="lowerRoman"/>
      <w:lvlText w:val="%6."/>
      <w:lvlJc w:val="right"/>
      <w:pPr>
        <w:ind w:left="4320" w:hanging="180"/>
      </w:pPr>
    </w:lvl>
    <w:lvl w:ilvl="6" w:tplc="AC0E4276" w:tentative="1">
      <w:start w:val="1"/>
      <w:numFmt w:val="decimal"/>
      <w:lvlText w:val="%7."/>
      <w:lvlJc w:val="left"/>
      <w:pPr>
        <w:ind w:left="5040" w:hanging="360"/>
      </w:pPr>
    </w:lvl>
    <w:lvl w:ilvl="7" w:tplc="36EEC0D0" w:tentative="1">
      <w:start w:val="1"/>
      <w:numFmt w:val="lowerLetter"/>
      <w:lvlText w:val="%8."/>
      <w:lvlJc w:val="left"/>
      <w:pPr>
        <w:ind w:left="5760" w:hanging="360"/>
      </w:pPr>
    </w:lvl>
    <w:lvl w:ilvl="8" w:tplc="5C72E58E" w:tentative="1">
      <w:start w:val="1"/>
      <w:numFmt w:val="lowerRoman"/>
      <w:lvlText w:val="%9."/>
      <w:lvlJc w:val="right"/>
      <w:pPr>
        <w:ind w:left="6480" w:hanging="180"/>
      </w:pPr>
    </w:lvl>
  </w:abstractNum>
  <w:abstractNum w:abstractNumId="28">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B928CDE0">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nsid w:val="53D139F5"/>
    <w:multiLevelType w:val="hybridMultilevel"/>
    <w:tmpl w:val="CA5CD6AA"/>
    <w:lvl w:ilvl="0" w:tplc="7744D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F1912B1"/>
    <w:multiLevelType w:val="hybridMultilevel"/>
    <w:tmpl w:val="728CD534"/>
    <w:lvl w:ilvl="0" w:tplc="FC9EEDCC">
      <w:start w:val="1"/>
      <w:numFmt w:val="bullet"/>
      <w:lvlText w:val=""/>
      <w:lvlJc w:val="left"/>
      <w:pPr>
        <w:ind w:left="720" w:hanging="360"/>
      </w:pPr>
      <w:rPr>
        <w:rFonts w:ascii="Symbol" w:hAnsi="Symbol" w:hint="default"/>
      </w:rPr>
    </w:lvl>
    <w:lvl w:ilvl="1" w:tplc="5E08C7BE">
      <w:start w:val="1"/>
      <w:numFmt w:val="bullet"/>
      <w:pStyle w:val="bullet2"/>
      <w:lvlText w:val="o"/>
      <w:lvlJc w:val="left"/>
      <w:pPr>
        <w:ind w:left="1440" w:hanging="360"/>
      </w:pPr>
      <w:rPr>
        <w:rFonts w:ascii="Courier New" w:hAnsi="Courier New" w:cs="Courier New" w:hint="default"/>
      </w:rPr>
    </w:lvl>
    <w:lvl w:ilvl="2" w:tplc="759C4A2C">
      <w:start w:val="1"/>
      <w:numFmt w:val="bullet"/>
      <w:pStyle w:val="bullet3"/>
      <w:lvlText w:val=""/>
      <w:lvlJc w:val="left"/>
      <w:pPr>
        <w:ind w:left="2160" w:hanging="360"/>
      </w:pPr>
      <w:rPr>
        <w:rFonts w:ascii="Wingdings" w:hAnsi="Wingdings" w:hint="default"/>
      </w:rPr>
    </w:lvl>
    <w:lvl w:ilvl="3" w:tplc="FE7EBA2E">
      <w:start w:val="1"/>
      <w:numFmt w:val="bullet"/>
      <w:pStyle w:val="bullet4"/>
      <w:lvlText w:val=""/>
      <w:lvlJc w:val="left"/>
      <w:pPr>
        <w:ind w:left="2880" w:hanging="360"/>
      </w:pPr>
      <w:rPr>
        <w:rFonts w:ascii="Symbol" w:hAnsi="Symbol" w:hint="default"/>
      </w:rPr>
    </w:lvl>
    <w:lvl w:ilvl="4" w:tplc="EBE65DEC" w:tentative="1">
      <w:start w:val="1"/>
      <w:numFmt w:val="bullet"/>
      <w:lvlText w:val="o"/>
      <w:lvlJc w:val="left"/>
      <w:pPr>
        <w:ind w:left="3600" w:hanging="360"/>
      </w:pPr>
      <w:rPr>
        <w:rFonts w:ascii="Courier New" w:hAnsi="Courier New" w:cs="Courier New" w:hint="default"/>
      </w:rPr>
    </w:lvl>
    <w:lvl w:ilvl="5" w:tplc="796A4A62" w:tentative="1">
      <w:start w:val="1"/>
      <w:numFmt w:val="bullet"/>
      <w:lvlText w:val=""/>
      <w:lvlJc w:val="left"/>
      <w:pPr>
        <w:ind w:left="4320" w:hanging="360"/>
      </w:pPr>
      <w:rPr>
        <w:rFonts w:ascii="Wingdings" w:hAnsi="Wingdings" w:hint="default"/>
      </w:rPr>
    </w:lvl>
    <w:lvl w:ilvl="6" w:tplc="18A006E8" w:tentative="1">
      <w:start w:val="1"/>
      <w:numFmt w:val="bullet"/>
      <w:lvlText w:val=""/>
      <w:lvlJc w:val="left"/>
      <w:pPr>
        <w:ind w:left="5040" w:hanging="360"/>
      </w:pPr>
      <w:rPr>
        <w:rFonts w:ascii="Symbol" w:hAnsi="Symbol" w:hint="default"/>
      </w:rPr>
    </w:lvl>
    <w:lvl w:ilvl="7" w:tplc="406855D2" w:tentative="1">
      <w:start w:val="1"/>
      <w:numFmt w:val="bullet"/>
      <w:lvlText w:val="o"/>
      <w:lvlJc w:val="left"/>
      <w:pPr>
        <w:ind w:left="5760" w:hanging="360"/>
      </w:pPr>
      <w:rPr>
        <w:rFonts w:ascii="Courier New" w:hAnsi="Courier New" w:cs="Courier New" w:hint="default"/>
      </w:rPr>
    </w:lvl>
    <w:lvl w:ilvl="8" w:tplc="B6D0F522" w:tentative="1">
      <w:start w:val="1"/>
      <w:numFmt w:val="bullet"/>
      <w:lvlText w:val=""/>
      <w:lvlJc w:val="left"/>
      <w:pPr>
        <w:ind w:left="6480" w:hanging="360"/>
      </w:pPr>
      <w:rPr>
        <w:rFonts w:ascii="Wingdings" w:hAnsi="Wingdings" w:hint="default"/>
      </w:rPr>
    </w:lvl>
  </w:abstractNum>
  <w:abstractNum w:abstractNumId="4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4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nsid w:val="653F7D47"/>
    <w:multiLevelType w:val="hybridMultilevel"/>
    <w:tmpl w:val="96EEB0DC"/>
    <w:lvl w:ilvl="0" w:tplc="620A9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70146DC0"/>
    <w:multiLevelType w:val="hybridMultilevel"/>
    <w:tmpl w:val="9BC21240"/>
    <w:lvl w:ilvl="0" w:tplc="BA6A01F2">
      <w:start w:val="1"/>
      <w:numFmt w:val="bullet"/>
      <w:pStyle w:val="Agreement"/>
      <w:lvlText w:val=""/>
      <w:lvlJc w:val="left"/>
      <w:pPr>
        <w:tabs>
          <w:tab w:val="num" w:pos="2070"/>
        </w:tabs>
        <w:ind w:left="2070" w:hanging="360"/>
      </w:pPr>
      <w:rPr>
        <w:rFonts w:ascii="Symbol" w:hAnsi="Symbol" w:hint="default"/>
        <w:b/>
        <w:i w:val="0"/>
        <w:color w:val="auto"/>
        <w:sz w:val="22"/>
      </w:rPr>
    </w:lvl>
    <w:lvl w:ilvl="1" w:tplc="EDBE1A96">
      <w:start w:val="1"/>
      <w:numFmt w:val="bullet"/>
      <w:lvlText w:val="o"/>
      <w:lvlJc w:val="left"/>
      <w:pPr>
        <w:tabs>
          <w:tab w:val="num" w:pos="-3690"/>
        </w:tabs>
        <w:ind w:left="-3690" w:hanging="360"/>
      </w:pPr>
      <w:rPr>
        <w:rFonts w:ascii="Courier New" w:hAnsi="Courier New" w:cs="Courier New" w:hint="default"/>
      </w:rPr>
    </w:lvl>
    <w:lvl w:ilvl="2" w:tplc="62D62B46">
      <w:start w:val="1"/>
      <w:numFmt w:val="bullet"/>
      <w:lvlText w:val=""/>
      <w:lvlJc w:val="left"/>
      <w:pPr>
        <w:tabs>
          <w:tab w:val="num" w:pos="-2970"/>
        </w:tabs>
        <w:ind w:left="-2970" w:hanging="360"/>
      </w:pPr>
      <w:rPr>
        <w:rFonts w:ascii="Wingdings" w:hAnsi="Wingdings" w:hint="default"/>
      </w:rPr>
    </w:lvl>
    <w:lvl w:ilvl="3" w:tplc="80ACCEA8">
      <w:start w:val="1"/>
      <w:numFmt w:val="bullet"/>
      <w:lvlText w:val=""/>
      <w:lvlJc w:val="left"/>
      <w:pPr>
        <w:tabs>
          <w:tab w:val="num" w:pos="-2250"/>
        </w:tabs>
        <w:ind w:left="-2250" w:hanging="360"/>
      </w:pPr>
      <w:rPr>
        <w:rFonts w:ascii="Symbol" w:hAnsi="Symbol" w:hint="default"/>
      </w:rPr>
    </w:lvl>
    <w:lvl w:ilvl="4" w:tplc="9BF696EE" w:tentative="1">
      <w:start w:val="1"/>
      <w:numFmt w:val="bullet"/>
      <w:lvlText w:val="o"/>
      <w:lvlJc w:val="left"/>
      <w:pPr>
        <w:tabs>
          <w:tab w:val="num" w:pos="-1530"/>
        </w:tabs>
        <w:ind w:left="-1530" w:hanging="360"/>
      </w:pPr>
      <w:rPr>
        <w:rFonts w:ascii="Courier New" w:hAnsi="Courier New" w:cs="Courier New" w:hint="default"/>
      </w:rPr>
    </w:lvl>
    <w:lvl w:ilvl="5" w:tplc="8BF83804" w:tentative="1">
      <w:start w:val="1"/>
      <w:numFmt w:val="bullet"/>
      <w:lvlText w:val=""/>
      <w:lvlJc w:val="left"/>
      <w:pPr>
        <w:tabs>
          <w:tab w:val="num" w:pos="-810"/>
        </w:tabs>
        <w:ind w:left="-810" w:hanging="360"/>
      </w:pPr>
      <w:rPr>
        <w:rFonts w:ascii="Wingdings" w:hAnsi="Wingdings" w:hint="default"/>
      </w:rPr>
    </w:lvl>
    <w:lvl w:ilvl="6" w:tplc="6B10AB20" w:tentative="1">
      <w:start w:val="1"/>
      <w:numFmt w:val="bullet"/>
      <w:lvlText w:val=""/>
      <w:lvlJc w:val="left"/>
      <w:pPr>
        <w:tabs>
          <w:tab w:val="num" w:pos="-90"/>
        </w:tabs>
        <w:ind w:left="-90" w:hanging="360"/>
      </w:pPr>
      <w:rPr>
        <w:rFonts w:ascii="Symbol" w:hAnsi="Symbol" w:hint="default"/>
      </w:rPr>
    </w:lvl>
    <w:lvl w:ilvl="7" w:tplc="56A426F8" w:tentative="1">
      <w:start w:val="1"/>
      <w:numFmt w:val="bullet"/>
      <w:lvlText w:val="o"/>
      <w:lvlJc w:val="left"/>
      <w:pPr>
        <w:tabs>
          <w:tab w:val="num" w:pos="630"/>
        </w:tabs>
        <w:ind w:left="630" w:hanging="360"/>
      </w:pPr>
      <w:rPr>
        <w:rFonts w:ascii="Courier New" w:hAnsi="Courier New" w:cs="Courier New" w:hint="default"/>
      </w:rPr>
    </w:lvl>
    <w:lvl w:ilvl="8" w:tplc="7FEAB9C2" w:tentative="1">
      <w:start w:val="1"/>
      <w:numFmt w:val="bullet"/>
      <w:lvlText w:val=""/>
      <w:lvlJc w:val="left"/>
      <w:pPr>
        <w:tabs>
          <w:tab w:val="num" w:pos="1350"/>
        </w:tabs>
        <w:ind w:left="1350" w:hanging="360"/>
      </w:pPr>
      <w:rPr>
        <w:rFonts w:ascii="Wingdings" w:hAnsi="Wingdings" w:hint="default"/>
      </w:rPr>
    </w:lvl>
  </w:abstractNum>
  <w:abstractNum w:abstractNumId="50">
    <w:nsid w:val="718D7D2E"/>
    <w:multiLevelType w:val="hybridMultilevel"/>
    <w:tmpl w:val="3F7873BA"/>
    <w:lvl w:ilvl="0" w:tplc="3502DF24">
      <w:start w:val="1"/>
      <w:numFmt w:val="decimal"/>
      <w:pStyle w:val="StyleHeading1H1h1appheading1l1MemoHeading1h11h12h13h"/>
      <w:lvlText w:val="%1"/>
      <w:lvlJc w:val="left"/>
      <w:pPr>
        <w:ind w:left="720" w:hanging="360"/>
      </w:pPr>
      <w:rPr>
        <w:b w:val="0"/>
        <w:i w:val="0"/>
        <w:color w:val="auto"/>
        <w:sz w:val="20"/>
      </w:rPr>
    </w:lvl>
    <w:lvl w:ilvl="1" w:tplc="F65A9144">
      <w:start w:val="1"/>
      <w:numFmt w:val="lowerLetter"/>
      <w:lvlText w:val="%2."/>
      <w:lvlJc w:val="left"/>
      <w:pPr>
        <w:ind w:left="1440" w:hanging="360"/>
      </w:pPr>
    </w:lvl>
    <w:lvl w:ilvl="2" w:tplc="7E70FA48">
      <w:start w:val="1"/>
      <w:numFmt w:val="lowerRoman"/>
      <w:lvlText w:val="%3."/>
      <w:lvlJc w:val="right"/>
      <w:pPr>
        <w:ind w:left="2160" w:hanging="180"/>
      </w:pPr>
    </w:lvl>
    <w:lvl w:ilvl="3" w:tplc="491E80E4">
      <w:start w:val="1"/>
      <w:numFmt w:val="decimal"/>
      <w:lvlText w:val="%4."/>
      <w:lvlJc w:val="left"/>
      <w:pPr>
        <w:ind w:left="2880" w:hanging="360"/>
      </w:pPr>
    </w:lvl>
    <w:lvl w:ilvl="4" w:tplc="189A0FC6">
      <w:start w:val="1"/>
      <w:numFmt w:val="lowerLetter"/>
      <w:lvlText w:val="%5."/>
      <w:lvlJc w:val="left"/>
      <w:pPr>
        <w:ind w:left="3600" w:hanging="360"/>
      </w:pPr>
    </w:lvl>
    <w:lvl w:ilvl="5" w:tplc="A0B27C80">
      <w:start w:val="1"/>
      <w:numFmt w:val="lowerRoman"/>
      <w:lvlText w:val="%6."/>
      <w:lvlJc w:val="right"/>
      <w:pPr>
        <w:ind w:left="4320" w:hanging="180"/>
      </w:pPr>
    </w:lvl>
    <w:lvl w:ilvl="6" w:tplc="E27EABFC">
      <w:start w:val="1"/>
      <w:numFmt w:val="decimal"/>
      <w:lvlText w:val="%7."/>
      <w:lvlJc w:val="left"/>
      <w:pPr>
        <w:ind w:left="5040" w:hanging="360"/>
      </w:pPr>
    </w:lvl>
    <w:lvl w:ilvl="7" w:tplc="60168490">
      <w:start w:val="1"/>
      <w:numFmt w:val="lowerLetter"/>
      <w:lvlText w:val="%8."/>
      <w:lvlJc w:val="left"/>
      <w:pPr>
        <w:ind w:left="5760" w:hanging="360"/>
      </w:pPr>
    </w:lvl>
    <w:lvl w:ilvl="8" w:tplc="EB62AEF0">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68464E6"/>
    <w:multiLevelType w:val="hybridMultilevel"/>
    <w:tmpl w:val="776C0D06"/>
    <w:lvl w:ilvl="0" w:tplc="EF40F6A6">
      <w:start w:val="1"/>
      <w:numFmt w:val="bullet"/>
      <w:lvlText w:val=""/>
      <w:lvlJc w:val="left"/>
      <w:pPr>
        <w:ind w:left="720" w:hanging="360"/>
      </w:pPr>
      <w:rPr>
        <w:rFonts w:ascii="Symbol" w:hAnsi="Symbol" w:hint="default"/>
      </w:rPr>
    </w:lvl>
    <w:lvl w:ilvl="1" w:tplc="D5640D30">
      <w:start w:val="1"/>
      <w:numFmt w:val="bullet"/>
      <w:lvlText w:val=""/>
      <w:lvlJc w:val="left"/>
      <w:pPr>
        <w:ind w:left="1440" w:hanging="360"/>
      </w:pPr>
      <w:rPr>
        <w:rFonts w:ascii="Symbol" w:hAnsi="Symbol" w:hint="default"/>
      </w:rPr>
    </w:lvl>
    <w:lvl w:ilvl="2" w:tplc="3CCA87F2">
      <w:start w:val="1"/>
      <w:numFmt w:val="bullet"/>
      <w:pStyle w:val="RAN1bullet3"/>
      <w:lvlText w:val="o"/>
      <w:lvlJc w:val="left"/>
      <w:pPr>
        <w:ind w:left="2160" w:hanging="360"/>
      </w:pPr>
      <w:rPr>
        <w:rFonts w:ascii="Courier New" w:hAnsi="Courier New" w:cs="Courier New" w:hint="default"/>
      </w:rPr>
    </w:lvl>
    <w:lvl w:ilvl="3" w:tplc="D8864CA0">
      <w:start w:val="1"/>
      <w:numFmt w:val="bullet"/>
      <w:lvlText w:val=""/>
      <w:lvlJc w:val="left"/>
      <w:pPr>
        <w:ind w:left="2880" w:hanging="360"/>
      </w:pPr>
      <w:rPr>
        <w:rFonts w:ascii="Symbol" w:hAnsi="Symbol" w:hint="default"/>
      </w:rPr>
    </w:lvl>
    <w:lvl w:ilvl="4" w:tplc="2A0C9456" w:tentative="1">
      <w:start w:val="1"/>
      <w:numFmt w:val="bullet"/>
      <w:lvlText w:val="o"/>
      <w:lvlJc w:val="left"/>
      <w:pPr>
        <w:ind w:left="3600" w:hanging="360"/>
      </w:pPr>
      <w:rPr>
        <w:rFonts w:ascii="Courier New" w:hAnsi="Courier New" w:cs="Courier New" w:hint="default"/>
      </w:rPr>
    </w:lvl>
    <w:lvl w:ilvl="5" w:tplc="1DA6D644" w:tentative="1">
      <w:start w:val="1"/>
      <w:numFmt w:val="bullet"/>
      <w:lvlText w:val=""/>
      <w:lvlJc w:val="left"/>
      <w:pPr>
        <w:ind w:left="4320" w:hanging="360"/>
      </w:pPr>
      <w:rPr>
        <w:rFonts w:ascii="Wingdings" w:hAnsi="Wingdings" w:hint="default"/>
      </w:rPr>
    </w:lvl>
    <w:lvl w:ilvl="6" w:tplc="6E8C6B38" w:tentative="1">
      <w:start w:val="1"/>
      <w:numFmt w:val="bullet"/>
      <w:lvlText w:val=""/>
      <w:lvlJc w:val="left"/>
      <w:pPr>
        <w:ind w:left="5040" w:hanging="360"/>
      </w:pPr>
      <w:rPr>
        <w:rFonts w:ascii="Symbol" w:hAnsi="Symbol" w:hint="default"/>
      </w:rPr>
    </w:lvl>
    <w:lvl w:ilvl="7" w:tplc="E570AF50" w:tentative="1">
      <w:start w:val="1"/>
      <w:numFmt w:val="bullet"/>
      <w:lvlText w:val="o"/>
      <w:lvlJc w:val="left"/>
      <w:pPr>
        <w:ind w:left="5760" w:hanging="360"/>
      </w:pPr>
      <w:rPr>
        <w:rFonts w:ascii="Courier New" w:hAnsi="Courier New" w:cs="Courier New" w:hint="default"/>
      </w:rPr>
    </w:lvl>
    <w:lvl w:ilvl="8" w:tplc="34506118" w:tentative="1">
      <w:start w:val="1"/>
      <w:numFmt w:val="bullet"/>
      <w:lvlText w:val=""/>
      <w:lvlJc w:val="left"/>
      <w:pPr>
        <w:ind w:left="6480" w:hanging="360"/>
      </w:pPr>
      <w:rPr>
        <w:rFonts w:ascii="Wingdings" w:hAnsi="Wingdings" w:hint="default"/>
      </w:rPr>
    </w:lvl>
  </w:abstractNum>
  <w:abstractNum w:abstractNumId="53">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7"/>
  </w:num>
  <w:num w:numId="4">
    <w:abstractNumId w:val="48"/>
  </w:num>
  <w:num w:numId="5">
    <w:abstractNumId w:val="21"/>
  </w:num>
  <w:num w:numId="6">
    <w:abstractNumId w:val="9"/>
  </w:num>
  <w:num w:numId="7">
    <w:abstractNumId w:val="3"/>
  </w:num>
  <w:num w:numId="8">
    <w:abstractNumId w:val="29"/>
  </w:num>
  <w:num w:numId="9">
    <w:abstractNumId w:val="5"/>
  </w:num>
  <w:num w:numId="10">
    <w:abstractNumId w:val="56"/>
  </w:num>
  <w:num w:numId="11">
    <w:abstractNumId w:val="25"/>
  </w:num>
  <w:num w:numId="12">
    <w:abstractNumId w:val="55"/>
  </w:num>
  <w:num w:numId="13">
    <w:abstractNumId w:val="10"/>
  </w:num>
  <w:num w:numId="14">
    <w:abstractNumId w:val="2"/>
  </w:num>
  <w:num w:numId="15">
    <w:abstractNumId w:val="35"/>
  </w:num>
  <w:num w:numId="16">
    <w:abstractNumId w:val="15"/>
  </w:num>
  <w:num w:numId="17">
    <w:abstractNumId w:val="47"/>
  </w:num>
  <w:num w:numId="18">
    <w:abstractNumId w:val="28"/>
  </w:num>
  <w:num w:numId="19">
    <w:abstractNumId w:val="12"/>
  </w:num>
  <w:num w:numId="20">
    <w:abstractNumId w:val="53"/>
  </w:num>
  <w:num w:numId="21">
    <w:abstractNumId w:val="34"/>
  </w:num>
  <w:num w:numId="22">
    <w:abstractNumId w:val="26"/>
  </w:num>
  <w:num w:numId="23">
    <w:abstractNumId w:val="36"/>
  </w:num>
  <w:num w:numId="24">
    <w:abstractNumId w:val="49"/>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1"/>
  </w:num>
  <w:num w:numId="28">
    <w:abstractNumId w:val="58"/>
  </w:num>
  <w:num w:numId="29">
    <w:abstractNumId w:val="20"/>
  </w:num>
  <w:num w:numId="30">
    <w:abstractNumId w:val="51"/>
  </w:num>
  <w:num w:numId="31">
    <w:abstractNumId w:val="42"/>
  </w:num>
  <w:num w:numId="32">
    <w:abstractNumId w:val="16"/>
  </w:num>
  <w:num w:numId="33">
    <w:abstractNumId w:val="7"/>
  </w:num>
  <w:num w:numId="34">
    <w:abstractNumId w:val="52"/>
  </w:num>
  <w:num w:numId="35">
    <w:abstractNumId w:val="4"/>
  </w:num>
  <w:num w:numId="36">
    <w:abstractNumId w:val="41"/>
  </w:num>
  <w:num w:numId="37">
    <w:abstractNumId w:val="19"/>
  </w:num>
  <w:num w:numId="38">
    <w:abstractNumId w:val="45"/>
  </w:num>
  <w:num w:numId="39">
    <w:abstractNumId w:val="43"/>
  </w:num>
  <w:num w:numId="40">
    <w:abstractNumId w:val="30"/>
  </w:num>
  <w:num w:numId="41">
    <w:abstractNumId w:val="13"/>
  </w:num>
  <w:num w:numId="42">
    <w:abstractNumId w:val="37"/>
  </w:num>
  <w:num w:numId="43">
    <w:abstractNumId w:val="0"/>
  </w:num>
  <w:num w:numId="44">
    <w:abstractNumId w:val="22"/>
  </w:num>
  <w:num w:numId="45">
    <w:abstractNumId w:val="31"/>
  </w:num>
  <w:num w:numId="46">
    <w:abstractNumId w:val="24"/>
  </w:num>
  <w:num w:numId="47">
    <w:abstractNumId w:val="57"/>
  </w:num>
  <w:num w:numId="48">
    <w:abstractNumId w:val="33"/>
  </w:num>
  <w:num w:numId="49">
    <w:abstractNumId w:val="54"/>
  </w:num>
  <w:num w:numId="50">
    <w:abstractNumId w:val="23"/>
  </w:num>
  <w:num w:numId="51">
    <w:abstractNumId w:val="17"/>
  </w:num>
  <w:num w:numId="52">
    <w:abstractNumId w:val="44"/>
  </w:num>
  <w:num w:numId="53">
    <w:abstractNumId w:val="18"/>
  </w:num>
  <w:num w:numId="54">
    <w:abstractNumId w:val="39"/>
  </w:num>
  <w:num w:numId="55">
    <w:abstractNumId w:val="40"/>
  </w:num>
  <w:num w:numId="56">
    <w:abstractNumId w:val="8"/>
  </w:num>
  <w:num w:numId="57">
    <w:abstractNumId w:val="38"/>
  </w:num>
  <w:num w:numId="58">
    <w:abstractNumId w:val="46"/>
  </w:num>
  <w:num w:numId="59">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60">
    <w:abstractNumId w:val="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355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rA0MDY1MzE3NjMwMLJU0lEKTi0uzszPAykwMq0FAPncPj0tAAAA"/>
  </w:docVars>
  <w:rsids>
    <w:rsidRoot w:val="005972C9"/>
    <w:rsid w:val="00010415"/>
    <w:rsid w:val="00010FF5"/>
    <w:rsid w:val="000127AB"/>
    <w:rsid w:val="00023332"/>
    <w:rsid w:val="0002453D"/>
    <w:rsid w:val="00024869"/>
    <w:rsid w:val="00024E14"/>
    <w:rsid w:val="0003070E"/>
    <w:rsid w:val="00030760"/>
    <w:rsid w:val="00030B20"/>
    <w:rsid w:val="0003536C"/>
    <w:rsid w:val="000357E0"/>
    <w:rsid w:val="00036E03"/>
    <w:rsid w:val="00037D68"/>
    <w:rsid w:val="00042DD1"/>
    <w:rsid w:val="000445B8"/>
    <w:rsid w:val="0004462D"/>
    <w:rsid w:val="00044AC7"/>
    <w:rsid w:val="0004500C"/>
    <w:rsid w:val="00050CF1"/>
    <w:rsid w:val="00052EB7"/>
    <w:rsid w:val="000530BE"/>
    <w:rsid w:val="000542B5"/>
    <w:rsid w:val="00054B0B"/>
    <w:rsid w:val="000577EF"/>
    <w:rsid w:val="00060452"/>
    <w:rsid w:val="00064B9E"/>
    <w:rsid w:val="000718D5"/>
    <w:rsid w:val="00071F52"/>
    <w:rsid w:val="00075147"/>
    <w:rsid w:val="0008534A"/>
    <w:rsid w:val="00087029"/>
    <w:rsid w:val="000900EC"/>
    <w:rsid w:val="00090253"/>
    <w:rsid w:val="000912A5"/>
    <w:rsid w:val="00093E75"/>
    <w:rsid w:val="00095195"/>
    <w:rsid w:val="00097AC9"/>
    <w:rsid w:val="000A48EF"/>
    <w:rsid w:val="000A6BC9"/>
    <w:rsid w:val="000B0847"/>
    <w:rsid w:val="000B19EB"/>
    <w:rsid w:val="000B369B"/>
    <w:rsid w:val="000B57F3"/>
    <w:rsid w:val="000B5A10"/>
    <w:rsid w:val="000B6126"/>
    <w:rsid w:val="000B62E0"/>
    <w:rsid w:val="000C5703"/>
    <w:rsid w:val="000C69C2"/>
    <w:rsid w:val="000C6B91"/>
    <w:rsid w:val="000C76B1"/>
    <w:rsid w:val="000D0F15"/>
    <w:rsid w:val="000D154C"/>
    <w:rsid w:val="000D1FE2"/>
    <w:rsid w:val="000D2528"/>
    <w:rsid w:val="000D32B1"/>
    <w:rsid w:val="000D368E"/>
    <w:rsid w:val="000D761C"/>
    <w:rsid w:val="000E0AFB"/>
    <w:rsid w:val="000E0D7C"/>
    <w:rsid w:val="000E5172"/>
    <w:rsid w:val="000E5285"/>
    <w:rsid w:val="000E5F7C"/>
    <w:rsid w:val="000E717B"/>
    <w:rsid w:val="000E7372"/>
    <w:rsid w:val="000F081D"/>
    <w:rsid w:val="000F0D6E"/>
    <w:rsid w:val="000F13AF"/>
    <w:rsid w:val="000F27B4"/>
    <w:rsid w:val="000F3BEA"/>
    <w:rsid w:val="000F4570"/>
    <w:rsid w:val="000F4E01"/>
    <w:rsid w:val="000F523C"/>
    <w:rsid w:val="000F6214"/>
    <w:rsid w:val="00101CBD"/>
    <w:rsid w:val="00103E9B"/>
    <w:rsid w:val="0010487D"/>
    <w:rsid w:val="001060F1"/>
    <w:rsid w:val="00107C18"/>
    <w:rsid w:val="00111D78"/>
    <w:rsid w:val="00112C2B"/>
    <w:rsid w:val="00113BBB"/>
    <w:rsid w:val="00115879"/>
    <w:rsid w:val="00122270"/>
    <w:rsid w:val="001228A8"/>
    <w:rsid w:val="00123391"/>
    <w:rsid w:val="001301A3"/>
    <w:rsid w:val="00131F2F"/>
    <w:rsid w:val="00133B6E"/>
    <w:rsid w:val="00134D64"/>
    <w:rsid w:val="001350D5"/>
    <w:rsid w:val="00137171"/>
    <w:rsid w:val="001372E2"/>
    <w:rsid w:val="001401E4"/>
    <w:rsid w:val="0014029F"/>
    <w:rsid w:val="00147436"/>
    <w:rsid w:val="00150FA8"/>
    <w:rsid w:val="001531E3"/>
    <w:rsid w:val="00153816"/>
    <w:rsid w:val="00154BF5"/>
    <w:rsid w:val="00157525"/>
    <w:rsid w:val="00160369"/>
    <w:rsid w:val="00162180"/>
    <w:rsid w:val="00164F4C"/>
    <w:rsid w:val="00165563"/>
    <w:rsid w:val="00167D5A"/>
    <w:rsid w:val="00167E8E"/>
    <w:rsid w:val="00173D9F"/>
    <w:rsid w:val="00174570"/>
    <w:rsid w:val="00177C2E"/>
    <w:rsid w:val="0018107F"/>
    <w:rsid w:val="00182702"/>
    <w:rsid w:val="00186996"/>
    <w:rsid w:val="00186E3F"/>
    <w:rsid w:val="00187B7F"/>
    <w:rsid w:val="00193F8C"/>
    <w:rsid w:val="00195712"/>
    <w:rsid w:val="001965DC"/>
    <w:rsid w:val="00197BEB"/>
    <w:rsid w:val="00197CF9"/>
    <w:rsid w:val="001A02F5"/>
    <w:rsid w:val="001A7A49"/>
    <w:rsid w:val="001B30B5"/>
    <w:rsid w:val="001B4069"/>
    <w:rsid w:val="001B567A"/>
    <w:rsid w:val="001B6E4B"/>
    <w:rsid w:val="001C180C"/>
    <w:rsid w:val="001C53A2"/>
    <w:rsid w:val="001C6155"/>
    <w:rsid w:val="001D0BD4"/>
    <w:rsid w:val="001D1857"/>
    <w:rsid w:val="001D456A"/>
    <w:rsid w:val="001D57D9"/>
    <w:rsid w:val="001D7D8B"/>
    <w:rsid w:val="001D7EF6"/>
    <w:rsid w:val="001E2AC1"/>
    <w:rsid w:val="001E3E6F"/>
    <w:rsid w:val="001E47CC"/>
    <w:rsid w:val="001E69D9"/>
    <w:rsid w:val="001F01A5"/>
    <w:rsid w:val="001F261B"/>
    <w:rsid w:val="001F531A"/>
    <w:rsid w:val="001F609A"/>
    <w:rsid w:val="002027C2"/>
    <w:rsid w:val="00202ED5"/>
    <w:rsid w:val="002046CF"/>
    <w:rsid w:val="002055FD"/>
    <w:rsid w:val="00205CB6"/>
    <w:rsid w:val="0021412D"/>
    <w:rsid w:val="002154B4"/>
    <w:rsid w:val="00216634"/>
    <w:rsid w:val="002205FF"/>
    <w:rsid w:val="00220945"/>
    <w:rsid w:val="00221610"/>
    <w:rsid w:val="00223BAA"/>
    <w:rsid w:val="00226B8B"/>
    <w:rsid w:val="002308C4"/>
    <w:rsid w:val="00233779"/>
    <w:rsid w:val="002337B4"/>
    <w:rsid w:val="0023402F"/>
    <w:rsid w:val="0023454A"/>
    <w:rsid w:val="0023628B"/>
    <w:rsid w:val="00241C7D"/>
    <w:rsid w:val="00242D3A"/>
    <w:rsid w:val="002561C0"/>
    <w:rsid w:val="00263F6E"/>
    <w:rsid w:val="0026634D"/>
    <w:rsid w:val="002701F9"/>
    <w:rsid w:val="00270873"/>
    <w:rsid w:val="00270A0F"/>
    <w:rsid w:val="00274D99"/>
    <w:rsid w:val="00276991"/>
    <w:rsid w:val="00276B73"/>
    <w:rsid w:val="00280C33"/>
    <w:rsid w:val="00281372"/>
    <w:rsid w:val="002832DA"/>
    <w:rsid w:val="00290EBF"/>
    <w:rsid w:val="0029161C"/>
    <w:rsid w:val="00295A83"/>
    <w:rsid w:val="00295C0F"/>
    <w:rsid w:val="00296AE9"/>
    <w:rsid w:val="00297876"/>
    <w:rsid w:val="002A0196"/>
    <w:rsid w:val="002A0391"/>
    <w:rsid w:val="002A509C"/>
    <w:rsid w:val="002A5601"/>
    <w:rsid w:val="002A57E9"/>
    <w:rsid w:val="002A6A79"/>
    <w:rsid w:val="002A75B4"/>
    <w:rsid w:val="002B6807"/>
    <w:rsid w:val="002C1827"/>
    <w:rsid w:val="002C55A8"/>
    <w:rsid w:val="002D04CD"/>
    <w:rsid w:val="002D0CDD"/>
    <w:rsid w:val="002D1F88"/>
    <w:rsid w:val="002D3B45"/>
    <w:rsid w:val="002D5C85"/>
    <w:rsid w:val="002E03F7"/>
    <w:rsid w:val="002F152C"/>
    <w:rsid w:val="002F1807"/>
    <w:rsid w:val="002F1A33"/>
    <w:rsid w:val="002F3A51"/>
    <w:rsid w:val="002F5960"/>
    <w:rsid w:val="002F6A92"/>
    <w:rsid w:val="002F6DF8"/>
    <w:rsid w:val="00301870"/>
    <w:rsid w:val="003108E6"/>
    <w:rsid w:val="0031095C"/>
    <w:rsid w:val="00311633"/>
    <w:rsid w:val="00312F63"/>
    <w:rsid w:val="00313365"/>
    <w:rsid w:val="00315747"/>
    <w:rsid w:val="00320C02"/>
    <w:rsid w:val="00323675"/>
    <w:rsid w:val="00326765"/>
    <w:rsid w:val="0032678F"/>
    <w:rsid w:val="00332632"/>
    <w:rsid w:val="003330FD"/>
    <w:rsid w:val="00336B3A"/>
    <w:rsid w:val="0033720B"/>
    <w:rsid w:val="0033770B"/>
    <w:rsid w:val="00341021"/>
    <w:rsid w:val="00341665"/>
    <w:rsid w:val="0034329B"/>
    <w:rsid w:val="00344FDA"/>
    <w:rsid w:val="0034637B"/>
    <w:rsid w:val="00347B3C"/>
    <w:rsid w:val="0035122C"/>
    <w:rsid w:val="00352C3F"/>
    <w:rsid w:val="00352C77"/>
    <w:rsid w:val="00353850"/>
    <w:rsid w:val="00353A52"/>
    <w:rsid w:val="00354C45"/>
    <w:rsid w:val="00354E0E"/>
    <w:rsid w:val="00356811"/>
    <w:rsid w:val="00363B0A"/>
    <w:rsid w:val="00364C59"/>
    <w:rsid w:val="003676BE"/>
    <w:rsid w:val="003705F1"/>
    <w:rsid w:val="00376AE2"/>
    <w:rsid w:val="00382275"/>
    <w:rsid w:val="003822B2"/>
    <w:rsid w:val="0038247A"/>
    <w:rsid w:val="0038464B"/>
    <w:rsid w:val="0039089F"/>
    <w:rsid w:val="00391516"/>
    <w:rsid w:val="003960A7"/>
    <w:rsid w:val="003A0F22"/>
    <w:rsid w:val="003A1313"/>
    <w:rsid w:val="003A1444"/>
    <w:rsid w:val="003A2D32"/>
    <w:rsid w:val="003A39A6"/>
    <w:rsid w:val="003A6F25"/>
    <w:rsid w:val="003A75BD"/>
    <w:rsid w:val="003B1C33"/>
    <w:rsid w:val="003B2CB7"/>
    <w:rsid w:val="003B5A2A"/>
    <w:rsid w:val="003B6CFC"/>
    <w:rsid w:val="003B703B"/>
    <w:rsid w:val="003B743D"/>
    <w:rsid w:val="003C0368"/>
    <w:rsid w:val="003C05FB"/>
    <w:rsid w:val="003C2849"/>
    <w:rsid w:val="003C6146"/>
    <w:rsid w:val="003D339B"/>
    <w:rsid w:val="003D7582"/>
    <w:rsid w:val="003D7677"/>
    <w:rsid w:val="003D769F"/>
    <w:rsid w:val="003E023E"/>
    <w:rsid w:val="003E0E64"/>
    <w:rsid w:val="003E2343"/>
    <w:rsid w:val="003E2E18"/>
    <w:rsid w:val="003E6EA8"/>
    <w:rsid w:val="003F0F6C"/>
    <w:rsid w:val="003F1366"/>
    <w:rsid w:val="003F2A63"/>
    <w:rsid w:val="003F5EFF"/>
    <w:rsid w:val="0040089D"/>
    <w:rsid w:val="00404856"/>
    <w:rsid w:val="00405557"/>
    <w:rsid w:val="004058E4"/>
    <w:rsid w:val="00406527"/>
    <w:rsid w:val="00407B94"/>
    <w:rsid w:val="00407E32"/>
    <w:rsid w:val="004116C7"/>
    <w:rsid w:val="00411EED"/>
    <w:rsid w:val="00412196"/>
    <w:rsid w:val="00412F20"/>
    <w:rsid w:val="00412F7E"/>
    <w:rsid w:val="0041374B"/>
    <w:rsid w:val="004141F9"/>
    <w:rsid w:val="00415A4D"/>
    <w:rsid w:val="004161CA"/>
    <w:rsid w:val="0041775A"/>
    <w:rsid w:val="0042520E"/>
    <w:rsid w:val="004260A5"/>
    <w:rsid w:val="0042691F"/>
    <w:rsid w:val="00431168"/>
    <w:rsid w:val="0043208E"/>
    <w:rsid w:val="00432D12"/>
    <w:rsid w:val="00433863"/>
    <w:rsid w:val="0043416E"/>
    <w:rsid w:val="0043445B"/>
    <w:rsid w:val="0043489D"/>
    <w:rsid w:val="00440D5C"/>
    <w:rsid w:val="00441C0F"/>
    <w:rsid w:val="00442820"/>
    <w:rsid w:val="004500DD"/>
    <w:rsid w:val="00450402"/>
    <w:rsid w:val="00451121"/>
    <w:rsid w:val="00452586"/>
    <w:rsid w:val="004573A8"/>
    <w:rsid w:val="00457472"/>
    <w:rsid w:val="004605FF"/>
    <w:rsid w:val="0046336F"/>
    <w:rsid w:val="00463525"/>
    <w:rsid w:val="00463FF3"/>
    <w:rsid w:val="0046572E"/>
    <w:rsid w:val="004702A5"/>
    <w:rsid w:val="0047174F"/>
    <w:rsid w:val="00471F6A"/>
    <w:rsid w:val="00472F3B"/>
    <w:rsid w:val="0047448E"/>
    <w:rsid w:val="00474730"/>
    <w:rsid w:val="00475A9A"/>
    <w:rsid w:val="00476573"/>
    <w:rsid w:val="00481DCE"/>
    <w:rsid w:val="00483D97"/>
    <w:rsid w:val="00486DD0"/>
    <w:rsid w:val="0048712D"/>
    <w:rsid w:val="0049010D"/>
    <w:rsid w:val="00494806"/>
    <w:rsid w:val="004A459D"/>
    <w:rsid w:val="004A45B3"/>
    <w:rsid w:val="004A53EF"/>
    <w:rsid w:val="004A5967"/>
    <w:rsid w:val="004A6138"/>
    <w:rsid w:val="004B09FE"/>
    <w:rsid w:val="004B1FEB"/>
    <w:rsid w:val="004B348C"/>
    <w:rsid w:val="004B439D"/>
    <w:rsid w:val="004B4DDE"/>
    <w:rsid w:val="004C0232"/>
    <w:rsid w:val="004C033D"/>
    <w:rsid w:val="004C276C"/>
    <w:rsid w:val="004C31C4"/>
    <w:rsid w:val="004C5D10"/>
    <w:rsid w:val="004C6EC7"/>
    <w:rsid w:val="004D01F4"/>
    <w:rsid w:val="004D024C"/>
    <w:rsid w:val="004D2B71"/>
    <w:rsid w:val="004D2D4E"/>
    <w:rsid w:val="004D7186"/>
    <w:rsid w:val="004E228B"/>
    <w:rsid w:val="004E325F"/>
    <w:rsid w:val="004E3B9E"/>
    <w:rsid w:val="004E4D53"/>
    <w:rsid w:val="004F40FE"/>
    <w:rsid w:val="00503AB3"/>
    <w:rsid w:val="0050464E"/>
    <w:rsid w:val="00507838"/>
    <w:rsid w:val="00511898"/>
    <w:rsid w:val="00512E3B"/>
    <w:rsid w:val="005139A3"/>
    <w:rsid w:val="0051525E"/>
    <w:rsid w:val="00517838"/>
    <w:rsid w:val="005205C9"/>
    <w:rsid w:val="00520C2B"/>
    <w:rsid w:val="00522A06"/>
    <w:rsid w:val="00524293"/>
    <w:rsid w:val="00526E03"/>
    <w:rsid w:val="0052785C"/>
    <w:rsid w:val="00527F1F"/>
    <w:rsid w:val="00536203"/>
    <w:rsid w:val="00536F9F"/>
    <w:rsid w:val="00537861"/>
    <w:rsid w:val="005400A0"/>
    <w:rsid w:val="00540C07"/>
    <w:rsid w:val="00545F22"/>
    <w:rsid w:val="0054614B"/>
    <w:rsid w:val="0055313D"/>
    <w:rsid w:val="005543A0"/>
    <w:rsid w:val="00554A79"/>
    <w:rsid w:val="00555513"/>
    <w:rsid w:val="0055743C"/>
    <w:rsid w:val="00557622"/>
    <w:rsid w:val="00557E63"/>
    <w:rsid w:val="00557EC6"/>
    <w:rsid w:val="00562D46"/>
    <w:rsid w:val="005635FC"/>
    <w:rsid w:val="0056413D"/>
    <w:rsid w:val="00565C32"/>
    <w:rsid w:val="005663E4"/>
    <w:rsid w:val="005667DB"/>
    <w:rsid w:val="005676B3"/>
    <w:rsid w:val="00567DE0"/>
    <w:rsid w:val="00571E67"/>
    <w:rsid w:val="00572208"/>
    <w:rsid w:val="00572669"/>
    <w:rsid w:val="00573F6B"/>
    <w:rsid w:val="00575E47"/>
    <w:rsid w:val="0057742C"/>
    <w:rsid w:val="00581C75"/>
    <w:rsid w:val="00587091"/>
    <w:rsid w:val="00590A09"/>
    <w:rsid w:val="005934A4"/>
    <w:rsid w:val="005934C3"/>
    <w:rsid w:val="00593E4F"/>
    <w:rsid w:val="005941CB"/>
    <w:rsid w:val="00594DD3"/>
    <w:rsid w:val="005954A9"/>
    <w:rsid w:val="00595712"/>
    <w:rsid w:val="00595ECA"/>
    <w:rsid w:val="005971C2"/>
    <w:rsid w:val="005972C9"/>
    <w:rsid w:val="005A0E46"/>
    <w:rsid w:val="005A128E"/>
    <w:rsid w:val="005A6047"/>
    <w:rsid w:val="005B052C"/>
    <w:rsid w:val="005B6CB3"/>
    <w:rsid w:val="005C0E7F"/>
    <w:rsid w:val="005C3507"/>
    <w:rsid w:val="005C6C07"/>
    <w:rsid w:val="005C727C"/>
    <w:rsid w:val="005D02BB"/>
    <w:rsid w:val="005D0533"/>
    <w:rsid w:val="005D7341"/>
    <w:rsid w:val="005E0440"/>
    <w:rsid w:val="005E2223"/>
    <w:rsid w:val="005E55AD"/>
    <w:rsid w:val="005F2F1D"/>
    <w:rsid w:val="005F7B50"/>
    <w:rsid w:val="00601EDD"/>
    <w:rsid w:val="006022F3"/>
    <w:rsid w:val="00602C5B"/>
    <w:rsid w:val="006031AC"/>
    <w:rsid w:val="006034CD"/>
    <w:rsid w:val="006039E6"/>
    <w:rsid w:val="00612148"/>
    <w:rsid w:val="00612205"/>
    <w:rsid w:val="00613C79"/>
    <w:rsid w:val="0061756E"/>
    <w:rsid w:val="00621E65"/>
    <w:rsid w:val="006229A3"/>
    <w:rsid w:val="006234B6"/>
    <w:rsid w:val="00627582"/>
    <w:rsid w:val="00630994"/>
    <w:rsid w:val="00635FF8"/>
    <w:rsid w:val="00642CDD"/>
    <w:rsid w:val="00644058"/>
    <w:rsid w:val="00644508"/>
    <w:rsid w:val="0064538D"/>
    <w:rsid w:val="00646C65"/>
    <w:rsid w:val="00647317"/>
    <w:rsid w:val="0065206B"/>
    <w:rsid w:val="006537B6"/>
    <w:rsid w:val="006550CC"/>
    <w:rsid w:val="00655AF9"/>
    <w:rsid w:val="006561F8"/>
    <w:rsid w:val="00657802"/>
    <w:rsid w:val="00657CC6"/>
    <w:rsid w:val="0066116A"/>
    <w:rsid w:val="006631FF"/>
    <w:rsid w:val="006646FA"/>
    <w:rsid w:val="0066500A"/>
    <w:rsid w:val="00665C23"/>
    <w:rsid w:val="00665DD3"/>
    <w:rsid w:val="00673D40"/>
    <w:rsid w:val="006753BF"/>
    <w:rsid w:val="00677938"/>
    <w:rsid w:val="00680329"/>
    <w:rsid w:val="00682522"/>
    <w:rsid w:val="006872D1"/>
    <w:rsid w:val="006912D6"/>
    <w:rsid w:val="006913D3"/>
    <w:rsid w:val="0069229B"/>
    <w:rsid w:val="006924A1"/>
    <w:rsid w:val="00692B26"/>
    <w:rsid w:val="0069685A"/>
    <w:rsid w:val="006A44A3"/>
    <w:rsid w:val="006A49AA"/>
    <w:rsid w:val="006A4FDC"/>
    <w:rsid w:val="006A6947"/>
    <w:rsid w:val="006B1074"/>
    <w:rsid w:val="006B23BD"/>
    <w:rsid w:val="006B28A0"/>
    <w:rsid w:val="006C026F"/>
    <w:rsid w:val="006C1145"/>
    <w:rsid w:val="006C39C4"/>
    <w:rsid w:val="006C3A92"/>
    <w:rsid w:val="006C5D31"/>
    <w:rsid w:val="006C72BD"/>
    <w:rsid w:val="006C7465"/>
    <w:rsid w:val="006D09B6"/>
    <w:rsid w:val="006D45F5"/>
    <w:rsid w:val="006D6117"/>
    <w:rsid w:val="006E036E"/>
    <w:rsid w:val="006E0CF4"/>
    <w:rsid w:val="006E1193"/>
    <w:rsid w:val="006E4884"/>
    <w:rsid w:val="006E7322"/>
    <w:rsid w:val="006F007E"/>
    <w:rsid w:val="006F0593"/>
    <w:rsid w:val="006F4297"/>
    <w:rsid w:val="006F4317"/>
    <w:rsid w:val="006F68B9"/>
    <w:rsid w:val="006F7A0E"/>
    <w:rsid w:val="006F7BCC"/>
    <w:rsid w:val="00701E05"/>
    <w:rsid w:val="00702BC8"/>
    <w:rsid w:val="00702CA6"/>
    <w:rsid w:val="007057C5"/>
    <w:rsid w:val="0070607F"/>
    <w:rsid w:val="00706736"/>
    <w:rsid w:val="0071207B"/>
    <w:rsid w:val="00715B34"/>
    <w:rsid w:val="00716D41"/>
    <w:rsid w:val="00717447"/>
    <w:rsid w:val="00717959"/>
    <w:rsid w:val="00717F7A"/>
    <w:rsid w:val="00721D31"/>
    <w:rsid w:val="0072256E"/>
    <w:rsid w:val="00722C39"/>
    <w:rsid w:val="00723A55"/>
    <w:rsid w:val="00724EF9"/>
    <w:rsid w:val="00725918"/>
    <w:rsid w:val="00725962"/>
    <w:rsid w:val="007265C0"/>
    <w:rsid w:val="00727389"/>
    <w:rsid w:val="00730783"/>
    <w:rsid w:val="00733B5B"/>
    <w:rsid w:val="00733EAB"/>
    <w:rsid w:val="00736BEE"/>
    <w:rsid w:val="007402D2"/>
    <w:rsid w:val="00741160"/>
    <w:rsid w:val="00742481"/>
    <w:rsid w:val="00742928"/>
    <w:rsid w:val="00744B38"/>
    <w:rsid w:val="007456A3"/>
    <w:rsid w:val="00746B9A"/>
    <w:rsid w:val="007525B6"/>
    <w:rsid w:val="007550B3"/>
    <w:rsid w:val="00755496"/>
    <w:rsid w:val="00755ED4"/>
    <w:rsid w:val="007615E3"/>
    <w:rsid w:val="007677B8"/>
    <w:rsid w:val="0077007D"/>
    <w:rsid w:val="00773D44"/>
    <w:rsid w:val="00775C80"/>
    <w:rsid w:val="00777019"/>
    <w:rsid w:val="00782516"/>
    <w:rsid w:val="00782693"/>
    <w:rsid w:val="00782A3F"/>
    <w:rsid w:val="00784F70"/>
    <w:rsid w:val="007851F9"/>
    <w:rsid w:val="00787400"/>
    <w:rsid w:val="007915AB"/>
    <w:rsid w:val="007927E0"/>
    <w:rsid w:val="007A3166"/>
    <w:rsid w:val="007A4FFB"/>
    <w:rsid w:val="007A5C28"/>
    <w:rsid w:val="007A6A46"/>
    <w:rsid w:val="007B569C"/>
    <w:rsid w:val="007B68B8"/>
    <w:rsid w:val="007C36A8"/>
    <w:rsid w:val="007C4BF0"/>
    <w:rsid w:val="007C650D"/>
    <w:rsid w:val="007D544D"/>
    <w:rsid w:val="007D566E"/>
    <w:rsid w:val="007D5FDE"/>
    <w:rsid w:val="007D72FA"/>
    <w:rsid w:val="007E1FB7"/>
    <w:rsid w:val="007E2B78"/>
    <w:rsid w:val="007E2FCD"/>
    <w:rsid w:val="007E5050"/>
    <w:rsid w:val="007E5792"/>
    <w:rsid w:val="007E70E4"/>
    <w:rsid w:val="007F0528"/>
    <w:rsid w:val="007F602B"/>
    <w:rsid w:val="00802828"/>
    <w:rsid w:val="00804B17"/>
    <w:rsid w:val="00816824"/>
    <w:rsid w:val="008205EE"/>
    <w:rsid w:val="00820776"/>
    <w:rsid w:val="00822016"/>
    <w:rsid w:val="00825803"/>
    <w:rsid w:val="00827365"/>
    <w:rsid w:val="00827509"/>
    <w:rsid w:val="008321FF"/>
    <w:rsid w:val="008347CE"/>
    <w:rsid w:val="0083596C"/>
    <w:rsid w:val="0084569B"/>
    <w:rsid w:val="0084594B"/>
    <w:rsid w:val="00846C43"/>
    <w:rsid w:val="00852807"/>
    <w:rsid w:val="0086021C"/>
    <w:rsid w:val="00860776"/>
    <w:rsid w:val="00861413"/>
    <w:rsid w:val="00861723"/>
    <w:rsid w:val="0086302A"/>
    <w:rsid w:val="00864D82"/>
    <w:rsid w:val="00865992"/>
    <w:rsid w:val="00870423"/>
    <w:rsid w:val="00872670"/>
    <w:rsid w:val="00872A39"/>
    <w:rsid w:val="00880794"/>
    <w:rsid w:val="008826FD"/>
    <w:rsid w:val="0088658B"/>
    <w:rsid w:val="00887045"/>
    <w:rsid w:val="008917D0"/>
    <w:rsid w:val="008937CB"/>
    <w:rsid w:val="00894163"/>
    <w:rsid w:val="00895437"/>
    <w:rsid w:val="00895E50"/>
    <w:rsid w:val="008A56D6"/>
    <w:rsid w:val="008A58E2"/>
    <w:rsid w:val="008A7E50"/>
    <w:rsid w:val="008B108E"/>
    <w:rsid w:val="008B3130"/>
    <w:rsid w:val="008C0CEB"/>
    <w:rsid w:val="008C24D5"/>
    <w:rsid w:val="008C4687"/>
    <w:rsid w:val="008C5566"/>
    <w:rsid w:val="008C7265"/>
    <w:rsid w:val="008D76DF"/>
    <w:rsid w:val="008E1E00"/>
    <w:rsid w:val="008E2DB6"/>
    <w:rsid w:val="008E32E8"/>
    <w:rsid w:val="008E38CA"/>
    <w:rsid w:val="008E3D70"/>
    <w:rsid w:val="008E40BA"/>
    <w:rsid w:val="008F3856"/>
    <w:rsid w:val="009033F5"/>
    <w:rsid w:val="009047A4"/>
    <w:rsid w:val="00905BC5"/>
    <w:rsid w:val="009119A8"/>
    <w:rsid w:val="0091605E"/>
    <w:rsid w:val="00917B46"/>
    <w:rsid w:val="00921E0B"/>
    <w:rsid w:val="009226BF"/>
    <w:rsid w:val="00926E5E"/>
    <w:rsid w:val="00926E9E"/>
    <w:rsid w:val="00931124"/>
    <w:rsid w:val="00933368"/>
    <w:rsid w:val="00936C53"/>
    <w:rsid w:val="009378B1"/>
    <w:rsid w:val="009432EF"/>
    <w:rsid w:val="009446AB"/>
    <w:rsid w:val="009459C7"/>
    <w:rsid w:val="00947529"/>
    <w:rsid w:val="00947F8F"/>
    <w:rsid w:val="009553D6"/>
    <w:rsid w:val="00956008"/>
    <w:rsid w:val="00957190"/>
    <w:rsid w:val="00960E1D"/>
    <w:rsid w:val="00961604"/>
    <w:rsid w:val="0096371F"/>
    <w:rsid w:val="009639FD"/>
    <w:rsid w:val="00970188"/>
    <w:rsid w:val="00971BDF"/>
    <w:rsid w:val="00972983"/>
    <w:rsid w:val="009734AE"/>
    <w:rsid w:val="0097757E"/>
    <w:rsid w:val="009826DA"/>
    <w:rsid w:val="00985C8E"/>
    <w:rsid w:val="00986C8E"/>
    <w:rsid w:val="0099146B"/>
    <w:rsid w:val="00993E61"/>
    <w:rsid w:val="0099713D"/>
    <w:rsid w:val="009A1B2B"/>
    <w:rsid w:val="009A29BC"/>
    <w:rsid w:val="009A2E5C"/>
    <w:rsid w:val="009A4116"/>
    <w:rsid w:val="009A48BC"/>
    <w:rsid w:val="009A5444"/>
    <w:rsid w:val="009A58B7"/>
    <w:rsid w:val="009A60F5"/>
    <w:rsid w:val="009A61E4"/>
    <w:rsid w:val="009A6C3D"/>
    <w:rsid w:val="009A6F56"/>
    <w:rsid w:val="009A72B9"/>
    <w:rsid w:val="009C281B"/>
    <w:rsid w:val="009C6BC8"/>
    <w:rsid w:val="009C70D2"/>
    <w:rsid w:val="009D0A78"/>
    <w:rsid w:val="009D3334"/>
    <w:rsid w:val="009D3640"/>
    <w:rsid w:val="009E089D"/>
    <w:rsid w:val="009E0C0D"/>
    <w:rsid w:val="009E3BAB"/>
    <w:rsid w:val="009E7B78"/>
    <w:rsid w:val="009F1BA6"/>
    <w:rsid w:val="009F1E31"/>
    <w:rsid w:val="009F4A58"/>
    <w:rsid w:val="009F4AAE"/>
    <w:rsid w:val="009F62E4"/>
    <w:rsid w:val="009F7D99"/>
    <w:rsid w:val="00A008E9"/>
    <w:rsid w:val="00A0269F"/>
    <w:rsid w:val="00A02D5C"/>
    <w:rsid w:val="00A046C6"/>
    <w:rsid w:val="00A04D81"/>
    <w:rsid w:val="00A04F96"/>
    <w:rsid w:val="00A06A5A"/>
    <w:rsid w:val="00A11A6D"/>
    <w:rsid w:val="00A11AFD"/>
    <w:rsid w:val="00A12809"/>
    <w:rsid w:val="00A12BFA"/>
    <w:rsid w:val="00A15DA6"/>
    <w:rsid w:val="00A20523"/>
    <w:rsid w:val="00A22031"/>
    <w:rsid w:val="00A22911"/>
    <w:rsid w:val="00A24401"/>
    <w:rsid w:val="00A26AFF"/>
    <w:rsid w:val="00A27D80"/>
    <w:rsid w:val="00A27E8F"/>
    <w:rsid w:val="00A27E9C"/>
    <w:rsid w:val="00A300B1"/>
    <w:rsid w:val="00A35911"/>
    <w:rsid w:val="00A41CEA"/>
    <w:rsid w:val="00A46535"/>
    <w:rsid w:val="00A473B9"/>
    <w:rsid w:val="00A473E0"/>
    <w:rsid w:val="00A4746A"/>
    <w:rsid w:val="00A4769A"/>
    <w:rsid w:val="00A47A20"/>
    <w:rsid w:val="00A5079D"/>
    <w:rsid w:val="00A62C2F"/>
    <w:rsid w:val="00A64C05"/>
    <w:rsid w:val="00A64C27"/>
    <w:rsid w:val="00A64D39"/>
    <w:rsid w:val="00A651EF"/>
    <w:rsid w:val="00A6676F"/>
    <w:rsid w:val="00A7068C"/>
    <w:rsid w:val="00A7178D"/>
    <w:rsid w:val="00A7256E"/>
    <w:rsid w:val="00A74C11"/>
    <w:rsid w:val="00A76B06"/>
    <w:rsid w:val="00A76C4F"/>
    <w:rsid w:val="00A8019B"/>
    <w:rsid w:val="00A80E9E"/>
    <w:rsid w:val="00A82805"/>
    <w:rsid w:val="00A83B2A"/>
    <w:rsid w:val="00A90A2F"/>
    <w:rsid w:val="00A92EEA"/>
    <w:rsid w:val="00A930A7"/>
    <w:rsid w:val="00A935BC"/>
    <w:rsid w:val="00A9537F"/>
    <w:rsid w:val="00A967F9"/>
    <w:rsid w:val="00AA27D2"/>
    <w:rsid w:val="00AA2BDD"/>
    <w:rsid w:val="00AA522D"/>
    <w:rsid w:val="00AB1182"/>
    <w:rsid w:val="00AB324A"/>
    <w:rsid w:val="00AB4020"/>
    <w:rsid w:val="00AB4D9D"/>
    <w:rsid w:val="00AB58B8"/>
    <w:rsid w:val="00AB782C"/>
    <w:rsid w:val="00AC1349"/>
    <w:rsid w:val="00AC400B"/>
    <w:rsid w:val="00AC6227"/>
    <w:rsid w:val="00AD0ACF"/>
    <w:rsid w:val="00AD2F9A"/>
    <w:rsid w:val="00AD3501"/>
    <w:rsid w:val="00AD7CD4"/>
    <w:rsid w:val="00AE2E74"/>
    <w:rsid w:val="00AE415F"/>
    <w:rsid w:val="00AE63B6"/>
    <w:rsid w:val="00AE6C0E"/>
    <w:rsid w:val="00AE74BB"/>
    <w:rsid w:val="00AE76BA"/>
    <w:rsid w:val="00AF3927"/>
    <w:rsid w:val="00AF3BDB"/>
    <w:rsid w:val="00AF4CCE"/>
    <w:rsid w:val="00AF5764"/>
    <w:rsid w:val="00B02A03"/>
    <w:rsid w:val="00B03B63"/>
    <w:rsid w:val="00B13901"/>
    <w:rsid w:val="00B13A3B"/>
    <w:rsid w:val="00B142DA"/>
    <w:rsid w:val="00B15981"/>
    <w:rsid w:val="00B167BF"/>
    <w:rsid w:val="00B1712A"/>
    <w:rsid w:val="00B20372"/>
    <w:rsid w:val="00B24304"/>
    <w:rsid w:val="00B26FDE"/>
    <w:rsid w:val="00B312A6"/>
    <w:rsid w:val="00B33902"/>
    <w:rsid w:val="00B33F5E"/>
    <w:rsid w:val="00B34381"/>
    <w:rsid w:val="00B3467E"/>
    <w:rsid w:val="00B3576B"/>
    <w:rsid w:val="00B418A2"/>
    <w:rsid w:val="00B4524A"/>
    <w:rsid w:val="00B51006"/>
    <w:rsid w:val="00B510D3"/>
    <w:rsid w:val="00B530ED"/>
    <w:rsid w:val="00B55D69"/>
    <w:rsid w:val="00B57322"/>
    <w:rsid w:val="00B6008C"/>
    <w:rsid w:val="00B60C58"/>
    <w:rsid w:val="00B61CD6"/>
    <w:rsid w:val="00B61FA7"/>
    <w:rsid w:val="00B63F15"/>
    <w:rsid w:val="00B6503C"/>
    <w:rsid w:val="00B70704"/>
    <w:rsid w:val="00B7128D"/>
    <w:rsid w:val="00B71BA2"/>
    <w:rsid w:val="00B76025"/>
    <w:rsid w:val="00B827B4"/>
    <w:rsid w:val="00B857EC"/>
    <w:rsid w:val="00B85AE7"/>
    <w:rsid w:val="00B90C56"/>
    <w:rsid w:val="00B911E7"/>
    <w:rsid w:val="00BA069B"/>
    <w:rsid w:val="00BA6863"/>
    <w:rsid w:val="00BB06EE"/>
    <w:rsid w:val="00BB0A68"/>
    <w:rsid w:val="00BB0E40"/>
    <w:rsid w:val="00BB1C1E"/>
    <w:rsid w:val="00BB1E9E"/>
    <w:rsid w:val="00BB26C8"/>
    <w:rsid w:val="00BB26DA"/>
    <w:rsid w:val="00BB3320"/>
    <w:rsid w:val="00BB4E7A"/>
    <w:rsid w:val="00BB5943"/>
    <w:rsid w:val="00BB5D13"/>
    <w:rsid w:val="00BC0B7C"/>
    <w:rsid w:val="00BC4042"/>
    <w:rsid w:val="00BC7940"/>
    <w:rsid w:val="00BD2C82"/>
    <w:rsid w:val="00BD2F98"/>
    <w:rsid w:val="00BD3950"/>
    <w:rsid w:val="00BE1510"/>
    <w:rsid w:val="00BE2F21"/>
    <w:rsid w:val="00BE3575"/>
    <w:rsid w:val="00BE4863"/>
    <w:rsid w:val="00BE6305"/>
    <w:rsid w:val="00BE7E66"/>
    <w:rsid w:val="00BF0967"/>
    <w:rsid w:val="00BF17E8"/>
    <w:rsid w:val="00BF1F8E"/>
    <w:rsid w:val="00BF2A98"/>
    <w:rsid w:val="00BF30F1"/>
    <w:rsid w:val="00BF35E0"/>
    <w:rsid w:val="00BF3E02"/>
    <w:rsid w:val="00BF6521"/>
    <w:rsid w:val="00BF751C"/>
    <w:rsid w:val="00C02373"/>
    <w:rsid w:val="00C110C3"/>
    <w:rsid w:val="00C13D40"/>
    <w:rsid w:val="00C156F5"/>
    <w:rsid w:val="00C172B7"/>
    <w:rsid w:val="00C17B12"/>
    <w:rsid w:val="00C2029A"/>
    <w:rsid w:val="00C20649"/>
    <w:rsid w:val="00C20A4D"/>
    <w:rsid w:val="00C20F5E"/>
    <w:rsid w:val="00C246F2"/>
    <w:rsid w:val="00C27BBB"/>
    <w:rsid w:val="00C31B43"/>
    <w:rsid w:val="00C35551"/>
    <w:rsid w:val="00C36309"/>
    <w:rsid w:val="00C36591"/>
    <w:rsid w:val="00C36893"/>
    <w:rsid w:val="00C409A1"/>
    <w:rsid w:val="00C40B1A"/>
    <w:rsid w:val="00C43A7E"/>
    <w:rsid w:val="00C46AB9"/>
    <w:rsid w:val="00C471EC"/>
    <w:rsid w:val="00C47275"/>
    <w:rsid w:val="00C47302"/>
    <w:rsid w:val="00C50C8B"/>
    <w:rsid w:val="00C5276D"/>
    <w:rsid w:val="00C555D5"/>
    <w:rsid w:val="00C6276B"/>
    <w:rsid w:val="00C6443A"/>
    <w:rsid w:val="00C673EC"/>
    <w:rsid w:val="00C67405"/>
    <w:rsid w:val="00C73281"/>
    <w:rsid w:val="00C766AE"/>
    <w:rsid w:val="00C81B77"/>
    <w:rsid w:val="00C84844"/>
    <w:rsid w:val="00C8491A"/>
    <w:rsid w:val="00C86303"/>
    <w:rsid w:val="00C8683E"/>
    <w:rsid w:val="00C87069"/>
    <w:rsid w:val="00C90A0B"/>
    <w:rsid w:val="00C94AB1"/>
    <w:rsid w:val="00C96489"/>
    <w:rsid w:val="00C96B2A"/>
    <w:rsid w:val="00C97F14"/>
    <w:rsid w:val="00CA1BA2"/>
    <w:rsid w:val="00CA1CB0"/>
    <w:rsid w:val="00CA3B4F"/>
    <w:rsid w:val="00CA61D7"/>
    <w:rsid w:val="00CB02DE"/>
    <w:rsid w:val="00CB1CD3"/>
    <w:rsid w:val="00CB1FEF"/>
    <w:rsid w:val="00CB2228"/>
    <w:rsid w:val="00CB5664"/>
    <w:rsid w:val="00CB674D"/>
    <w:rsid w:val="00CB7506"/>
    <w:rsid w:val="00CC0111"/>
    <w:rsid w:val="00CC1F57"/>
    <w:rsid w:val="00CC25DE"/>
    <w:rsid w:val="00CC4D56"/>
    <w:rsid w:val="00CD0E35"/>
    <w:rsid w:val="00CD0F96"/>
    <w:rsid w:val="00CD2F9A"/>
    <w:rsid w:val="00CD4CEE"/>
    <w:rsid w:val="00CD4DEF"/>
    <w:rsid w:val="00CE5CFC"/>
    <w:rsid w:val="00CF2314"/>
    <w:rsid w:val="00CF4531"/>
    <w:rsid w:val="00CF4B32"/>
    <w:rsid w:val="00CF7017"/>
    <w:rsid w:val="00CF7B7B"/>
    <w:rsid w:val="00D01851"/>
    <w:rsid w:val="00D01A70"/>
    <w:rsid w:val="00D0585A"/>
    <w:rsid w:val="00D117F7"/>
    <w:rsid w:val="00D13530"/>
    <w:rsid w:val="00D1409D"/>
    <w:rsid w:val="00D141DA"/>
    <w:rsid w:val="00D21BF1"/>
    <w:rsid w:val="00D227CE"/>
    <w:rsid w:val="00D22A71"/>
    <w:rsid w:val="00D31898"/>
    <w:rsid w:val="00D331DD"/>
    <w:rsid w:val="00D339C5"/>
    <w:rsid w:val="00D33E90"/>
    <w:rsid w:val="00D33F89"/>
    <w:rsid w:val="00D36D75"/>
    <w:rsid w:val="00D37248"/>
    <w:rsid w:val="00D42AA3"/>
    <w:rsid w:val="00D432B1"/>
    <w:rsid w:val="00D4459C"/>
    <w:rsid w:val="00D46BE2"/>
    <w:rsid w:val="00D50687"/>
    <w:rsid w:val="00D50760"/>
    <w:rsid w:val="00D51683"/>
    <w:rsid w:val="00D519F2"/>
    <w:rsid w:val="00D55233"/>
    <w:rsid w:val="00D56EE5"/>
    <w:rsid w:val="00D64308"/>
    <w:rsid w:val="00D67D30"/>
    <w:rsid w:val="00D7067E"/>
    <w:rsid w:val="00D7072D"/>
    <w:rsid w:val="00D70F97"/>
    <w:rsid w:val="00D73C4A"/>
    <w:rsid w:val="00D73FEA"/>
    <w:rsid w:val="00D74775"/>
    <w:rsid w:val="00D75D67"/>
    <w:rsid w:val="00D80935"/>
    <w:rsid w:val="00D82CB2"/>
    <w:rsid w:val="00D84637"/>
    <w:rsid w:val="00D84BD7"/>
    <w:rsid w:val="00D850B5"/>
    <w:rsid w:val="00D864F0"/>
    <w:rsid w:val="00D86BC8"/>
    <w:rsid w:val="00D86F39"/>
    <w:rsid w:val="00D87DF6"/>
    <w:rsid w:val="00D91313"/>
    <w:rsid w:val="00D91E3F"/>
    <w:rsid w:val="00D93A8D"/>
    <w:rsid w:val="00D973E0"/>
    <w:rsid w:val="00D97452"/>
    <w:rsid w:val="00DA537A"/>
    <w:rsid w:val="00DB04C3"/>
    <w:rsid w:val="00DB0EC8"/>
    <w:rsid w:val="00DB4CB4"/>
    <w:rsid w:val="00DC0D26"/>
    <w:rsid w:val="00DC109B"/>
    <w:rsid w:val="00DC132C"/>
    <w:rsid w:val="00DC1D4B"/>
    <w:rsid w:val="00DC51B2"/>
    <w:rsid w:val="00DC61B5"/>
    <w:rsid w:val="00DD08A3"/>
    <w:rsid w:val="00DD17AA"/>
    <w:rsid w:val="00DD20CE"/>
    <w:rsid w:val="00DD2F7C"/>
    <w:rsid w:val="00DD3FFC"/>
    <w:rsid w:val="00DD6B81"/>
    <w:rsid w:val="00DE0AAF"/>
    <w:rsid w:val="00DE19D0"/>
    <w:rsid w:val="00DE2B82"/>
    <w:rsid w:val="00DE2D3B"/>
    <w:rsid w:val="00DE41D4"/>
    <w:rsid w:val="00DE5E77"/>
    <w:rsid w:val="00DE6E6E"/>
    <w:rsid w:val="00DF04CE"/>
    <w:rsid w:val="00DF0771"/>
    <w:rsid w:val="00DF5708"/>
    <w:rsid w:val="00DF5DE0"/>
    <w:rsid w:val="00E01537"/>
    <w:rsid w:val="00E04B44"/>
    <w:rsid w:val="00E056BC"/>
    <w:rsid w:val="00E0749F"/>
    <w:rsid w:val="00E07B65"/>
    <w:rsid w:val="00E07F41"/>
    <w:rsid w:val="00E11E37"/>
    <w:rsid w:val="00E135A4"/>
    <w:rsid w:val="00E15555"/>
    <w:rsid w:val="00E17787"/>
    <w:rsid w:val="00E2416D"/>
    <w:rsid w:val="00E26043"/>
    <w:rsid w:val="00E27031"/>
    <w:rsid w:val="00E31795"/>
    <w:rsid w:val="00E32C13"/>
    <w:rsid w:val="00E40632"/>
    <w:rsid w:val="00E41B37"/>
    <w:rsid w:val="00E41FF1"/>
    <w:rsid w:val="00E45C0E"/>
    <w:rsid w:val="00E47BE3"/>
    <w:rsid w:val="00E50532"/>
    <w:rsid w:val="00E52EB4"/>
    <w:rsid w:val="00E54ADB"/>
    <w:rsid w:val="00E55625"/>
    <w:rsid w:val="00E556C0"/>
    <w:rsid w:val="00E55C06"/>
    <w:rsid w:val="00E604A3"/>
    <w:rsid w:val="00E63D38"/>
    <w:rsid w:val="00E63F67"/>
    <w:rsid w:val="00E651AB"/>
    <w:rsid w:val="00E66900"/>
    <w:rsid w:val="00E67172"/>
    <w:rsid w:val="00E67319"/>
    <w:rsid w:val="00E700AE"/>
    <w:rsid w:val="00E70222"/>
    <w:rsid w:val="00E70845"/>
    <w:rsid w:val="00E70912"/>
    <w:rsid w:val="00E71880"/>
    <w:rsid w:val="00E719F3"/>
    <w:rsid w:val="00E72155"/>
    <w:rsid w:val="00E74560"/>
    <w:rsid w:val="00E80E0D"/>
    <w:rsid w:val="00E821DB"/>
    <w:rsid w:val="00E829D6"/>
    <w:rsid w:val="00E857F5"/>
    <w:rsid w:val="00E8595F"/>
    <w:rsid w:val="00E87C88"/>
    <w:rsid w:val="00E97FF8"/>
    <w:rsid w:val="00EA2163"/>
    <w:rsid w:val="00EA6A33"/>
    <w:rsid w:val="00EA6A53"/>
    <w:rsid w:val="00EB36A1"/>
    <w:rsid w:val="00EB7D1B"/>
    <w:rsid w:val="00EC67C1"/>
    <w:rsid w:val="00ED021D"/>
    <w:rsid w:val="00ED1BAF"/>
    <w:rsid w:val="00ED2031"/>
    <w:rsid w:val="00ED4771"/>
    <w:rsid w:val="00ED6625"/>
    <w:rsid w:val="00EE1866"/>
    <w:rsid w:val="00EE239B"/>
    <w:rsid w:val="00EE36AD"/>
    <w:rsid w:val="00EE38D3"/>
    <w:rsid w:val="00EE4431"/>
    <w:rsid w:val="00EE5700"/>
    <w:rsid w:val="00EE5F4D"/>
    <w:rsid w:val="00EF1761"/>
    <w:rsid w:val="00EF1FC3"/>
    <w:rsid w:val="00EF5377"/>
    <w:rsid w:val="00F00C35"/>
    <w:rsid w:val="00F00D34"/>
    <w:rsid w:val="00F0277A"/>
    <w:rsid w:val="00F034D5"/>
    <w:rsid w:val="00F03C01"/>
    <w:rsid w:val="00F05430"/>
    <w:rsid w:val="00F05F60"/>
    <w:rsid w:val="00F07642"/>
    <w:rsid w:val="00F10853"/>
    <w:rsid w:val="00F11A08"/>
    <w:rsid w:val="00F14248"/>
    <w:rsid w:val="00F153AB"/>
    <w:rsid w:val="00F155DE"/>
    <w:rsid w:val="00F1682E"/>
    <w:rsid w:val="00F16A9E"/>
    <w:rsid w:val="00F24B91"/>
    <w:rsid w:val="00F255DA"/>
    <w:rsid w:val="00F2650B"/>
    <w:rsid w:val="00F27422"/>
    <w:rsid w:val="00F279BA"/>
    <w:rsid w:val="00F27BBE"/>
    <w:rsid w:val="00F3076A"/>
    <w:rsid w:val="00F3346A"/>
    <w:rsid w:val="00F3363F"/>
    <w:rsid w:val="00F347C6"/>
    <w:rsid w:val="00F34A7A"/>
    <w:rsid w:val="00F3651A"/>
    <w:rsid w:val="00F36DBE"/>
    <w:rsid w:val="00F407D2"/>
    <w:rsid w:val="00F43654"/>
    <w:rsid w:val="00F436D4"/>
    <w:rsid w:val="00F44BF7"/>
    <w:rsid w:val="00F462C7"/>
    <w:rsid w:val="00F46457"/>
    <w:rsid w:val="00F479E2"/>
    <w:rsid w:val="00F50110"/>
    <w:rsid w:val="00F5087E"/>
    <w:rsid w:val="00F52D2D"/>
    <w:rsid w:val="00F6231A"/>
    <w:rsid w:val="00F629B8"/>
    <w:rsid w:val="00F64D75"/>
    <w:rsid w:val="00F653DA"/>
    <w:rsid w:val="00F66911"/>
    <w:rsid w:val="00F7052C"/>
    <w:rsid w:val="00F71856"/>
    <w:rsid w:val="00F72D31"/>
    <w:rsid w:val="00F73C0E"/>
    <w:rsid w:val="00F73F3B"/>
    <w:rsid w:val="00F74121"/>
    <w:rsid w:val="00F7512D"/>
    <w:rsid w:val="00F86E39"/>
    <w:rsid w:val="00F9167B"/>
    <w:rsid w:val="00F968C8"/>
    <w:rsid w:val="00FA27B0"/>
    <w:rsid w:val="00FA3A11"/>
    <w:rsid w:val="00FA6EEB"/>
    <w:rsid w:val="00FB10B1"/>
    <w:rsid w:val="00FB588B"/>
    <w:rsid w:val="00FB698F"/>
    <w:rsid w:val="00FB6BE3"/>
    <w:rsid w:val="00FB6D34"/>
    <w:rsid w:val="00FB6F49"/>
    <w:rsid w:val="00FC0E27"/>
    <w:rsid w:val="00FC10CE"/>
    <w:rsid w:val="00FC22F3"/>
    <w:rsid w:val="00FC3801"/>
    <w:rsid w:val="00FC4600"/>
    <w:rsid w:val="00FC4B11"/>
    <w:rsid w:val="00FC5D01"/>
    <w:rsid w:val="00FC5DAF"/>
    <w:rsid w:val="00FD0907"/>
    <w:rsid w:val="00FD1BB3"/>
    <w:rsid w:val="00FD1D93"/>
    <w:rsid w:val="00FE35E5"/>
    <w:rsid w:val="00FF01EA"/>
    <w:rsid w:val="00FF247C"/>
    <w:rsid w:val="00FF54A4"/>
    <w:rsid w:val="00FF5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qFormat="1"/>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uiPriority w:val="9"/>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uiPriority w:val="99"/>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uiPriority w:val="99"/>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列表段落 Char,¥¡¡¡¡ì¬º¥¹¥È¶ÎÂä Char,ÁÐ³ö¶ÎÂä Char,列表段落1 Char,—ño’i—Ž Char,¥ê¥¹¥È¶ÎÂä Char,1st level - Bullet List Paragraph Char,列 Char"/>
    <w:link w:val="a7"/>
    <w:uiPriority w:val="34"/>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nhideWhenUsed/>
    <w:qFormat/>
    <w:rsid w:val="00D93A8D"/>
    <w:rPr>
      <w:sz w:val="21"/>
      <w:szCs w:val="21"/>
    </w:rPr>
  </w:style>
  <w:style w:type="paragraph" w:styleId="aa">
    <w:name w:val="annotation text"/>
    <w:basedOn w:val="a2"/>
    <w:link w:val="Char3"/>
    <w:uiPriority w:val="99"/>
    <w:unhideWhenUsed/>
    <w:qFormat/>
    <w:rsid w:val="00D93A8D"/>
  </w:style>
  <w:style w:type="character" w:customStyle="1" w:styleId="Char3">
    <w:name w:val="批注文字 Char"/>
    <w:basedOn w:val="a3"/>
    <w:link w:val="aa"/>
    <w:uiPriority w:val="99"/>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3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uiPriority w:val="99"/>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4"/>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5"/>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8"/>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9"/>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uiPriority w:val="99"/>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10"/>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3"/>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11"/>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1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4"/>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5"/>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6"/>
      </w:numPr>
    </w:pPr>
  </w:style>
  <w:style w:type="numbering" w:customStyle="1" w:styleId="20">
    <w:name w:val="現在のリスト2"/>
    <w:rsid w:val="00E11E37"/>
    <w:pPr>
      <w:numPr>
        <w:numId w:val="17"/>
      </w:numPr>
    </w:pPr>
  </w:style>
  <w:style w:type="numbering" w:styleId="a1">
    <w:name w:val="Outline List 3"/>
    <w:basedOn w:val="a5"/>
    <w:rsid w:val="00E11E37"/>
    <w:pPr>
      <w:numPr>
        <w:numId w:val="18"/>
      </w:numPr>
    </w:pPr>
  </w:style>
  <w:style w:type="numbering" w:customStyle="1" w:styleId="31">
    <w:name w:val="現在のリスト3"/>
    <w:rsid w:val="00E11E37"/>
    <w:pPr>
      <w:numPr>
        <w:numId w:val="19"/>
      </w:numPr>
    </w:pPr>
  </w:style>
  <w:style w:type="numbering" w:customStyle="1" w:styleId="11">
    <w:name w:val="スタイル1"/>
    <w:rsid w:val="00E11E37"/>
    <w:pPr>
      <w:numPr>
        <w:numId w:val="20"/>
      </w:numPr>
    </w:pPr>
  </w:style>
  <w:style w:type="numbering" w:styleId="111111">
    <w:name w:val="Outline List 2"/>
    <w:basedOn w:val="a5"/>
    <w:rsid w:val="00E11E37"/>
    <w:pPr>
      <w:numPr>
        <w:numId w:val="21"/>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22"/>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3"/>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4"/>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uiPriority w:val="99"/>
    <w:qFormat/>
    <w:rsid w:val="00E11E37"/>
    <w:pPr>
      <w:keepLines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6"/>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uiPriority w:val="99"/>
    <w:qFormat/>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1">
    <w:name w:val="Mention1"/>
    <w:uiPriority w:val="99"/>
    <w:semiHidden/>
    <w:unhideWhenUsed/>
    <w:rsid w:val="00E11E37"/>
    <w:rPr>
      <w:color w:val="2B579A"/>
      <w:shd w:val="clear" w:color="auto" w:fill="E6E6E6"/>
    </w:rPr>
  </w:style>
  <w:style w:type="character" w:customStyle="1" w:styleId="UnresolvedMention1">
    <w:name w:val="Unresolved Mention1"/>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9"/>
      </w:numPr>
    </w:pPr>
  </w:style>
  <w:style w:type="table" w:customStyle="1" w:styleId="GridTable4-Accent51">
    <w:name w:val="Grid Table 4 - Accent 51"/>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7"/>
      </w:numPr>
    </w:pPr>
  </w:style>
  <w:style w:type="numbering" w:customStyle="1" w:styleId="StyleBulletedSymbolsymbolLeft025Hanging0251">
    <w:name w:val="Style Bulleted Symbol (symbol) Left:  0.25&quot; Hanging:  0.25&quot;1"/>
    <w:basedOn w:val="a5"/>
    <w:rsid w:val="00E11E37"/>
    <w:pPr>
      <w:numPr>
        <w:numId w:val="28"/>
      </w:numPr>
    </w:pPr>
  </w:style>
  <w:style w:type="numbering" w:customStyle="1" w:styleId="StyleBulletedSymbolsymbolLeft025Hanging0252">
    <w:name w:val="Style Bulleted Symbol (symbol) Left:  0.25&quot; Hanging:  0.25&quot;2"/>
    <w:basedOn w:val="a5"/>
    <w:rsid w:val="00E11E37"/>
    <w:pPr>
      <w:numPr>
        <w:numId w:val="30"/>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31"/>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32"/>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3"/>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4"/>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8">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6"/>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6"/>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6"/>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7"/>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8"/>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qFormat/>
    <w:rsid w:val="00E11E37"/>
    <w:pPr>
      <w:numPr>
        <w:numId w:val="40"/>
      </w:numPr>
      <w:spacing w:before="60" w:after="60"/>
      <w:jc w:val="both"/>
    </w:pPr>
    <w:rPr>
      <w:sz w:val="22"/>
      <w:lang w:val="en-US" w:eastAsia="zh-CN"/>
    </w:rPr>
  </w:style>
  <w:style w:type="character" w:customStyle="1" w:styleId="3GPPAgreementsChar">
    <w:name w:val="3GPP Agreements Char"/>
    <w:link w:val="3GPPAgreements"/>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AB58B8"/>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AB58B8"/>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AB58B8"/>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AB58B8"/>
    <w:pPr>
      <w:numPr>
        <w:numId w:val="42"/>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AB58B8"/>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AB58B8"/>
    <w:rPr>
      <w:rFonts w:ascii="Arial" w:eastAsia="宋体" w:hAnsi="Arial" w:cs="Times New Roman"/>
      <w:b/>
      <w:kern w:val="32"/>
      <w:szCs w:val="24"/>
    </w:rPr>
  </w:style>
  <w:style w:type="character" w:customStyle="1" w:styleId="TFZchn">
    <w:name w:val="TF Zchn"/>
    <w:locked/>
    <w:rsid w:val="00AB58B8"/>
    <w:rPr>
      <w:rFonts w:ascii="Arial" w:eastAsia="Times New Roman" w:hAnsi="Arial"/>
      <w:b/>
      <w:lang w:val="en-GB" w:eastAsia="en-US"/>
    </w:rPr>
  </w:style>
  <w:style w:type="paragraph" w:styleId="TOC">
    <w:name w:val="TOC Heading"/>
    <w:basedOn w:val="1"/>
    <w:next w:val="a2"/>
    <w:uiPriority w:val="39"/>
    <w:unhideWhenUsed/>
    <w:qFormat/>
    <w:rsid w:val="00AB58B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AB58B8"/>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AB58B8"/>
    <w:rPr>
      <w:rFonts w:ascii="Tahoma" w:eastAsia="宋体" w:hAnsi="Tahoma" w:cs="Tahoma"/>
      <w:sz w:val="16"/>
      <w:szCs w:val="16"/>
      <w:lang w:val="en-GB" w:eastAsia="en-US"/>
    </w:rPr>
  </w:style>
  <w:style w:type="numbering" w:customStyle="1" w:styleId="NoList1">
    <w:name w:val="No List1"/>
    <w:next w:val="a5"/>
    <w:uiPriority w:val="99"/>
    <w:semiHidden/>
    <w:unhideWhenUsed/>
    <w:rsid w:val="00AB58B8"/>
  </w:style>
  <w:style w:type="paragraph" w:customStyle="1" w:styleId="CharChar1CharCharCharChar">
    <w:name w:val="Char Char1 Char Char Char Char"/>
    <w:semiHidden/>
    <w:rsid w:val="00AB58B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AB58B8"/>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AB58B8"/>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AB58B8"/>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AB58B8"/>
    <w:rPr>
      <w:rFonts w:ascii="Arial" w:eastAsia="Times New Roman" w:hAnsi="Arial"/>
      <w:vanish/>
      <w:sz w:val="16"/>
      <w:szCs w:val="16"/>
    </w:rPr>
  </w:style>
  <w:style w:type="character" w:customStyle="1" w:styleId="hps">
    <w:name w:val="hps"/>
    <w:basedOn w:val="a3"/>
    <w:rsid w:val="00AB58B8"/>
  </w:style>
  <w:style w:type="paragraph" w:customStyle="1" w:styleId="z-BottomofForm1">
    <w:name w:val="z-Bottom of Form1"/>
    <w:basedOn w:val="a2"/>
    <w:next w:val="a2"/>
    <w:hidden/>
    <w:uiPriority w:val="99"/>
    <w:unhideWhenUsed/>
    <w:rsid w:val="00AB58B8"/>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AB58B8"/>
    <w:rPr>
      <w:rFonts w:ascii="Arial" w:eastAsia="Times New Roman" w:hAnsi="Arial"/>
      <w:vanish/>
      <w:sz w:val="16"/>
      <w:szCs w:val="16"/>
    </w:rPr>
  </w:style>
  <w:style w:type="paragraph" w:customStyle="1" w:styleId="Date1">
    <w:name w:val="Date1"/>
    <w:basedOn w:val="a2"/>
    <w:next w:val="a2"/>
    <w:uiPriority w:val="99"/>
    <w:unhideWhenUsed/>
    <w:rsid w:val="00AB58B8"/>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AB58B8"/>
    <w:pPr>
      <w:overflowPunct/>
      <w:snapToGrid w:val="0"/>
      <w:spacing w:before="40" w:after="40"/>
      <w:textAlignment w:val="auto"/>
    </w:pPr>
    <w:rPr>
      <w:rFonts w:eastAsia="Times New Roman"/>
      <w:lang w:val="en-US"/>
    </w:rPr>
  </w:style>
  <w:style w:type="character" w:customStyle="1" w:styleId="shorttext">
    <w:name w:val="short_text"/>
    <w:basedOn w:val="a3"/>
    <w:rsid w:val="00AB58B8"/>
  </w:style>
  <w:style w:type="paragraph" w:customStyle="1" w:styleId="tableheader">
    <w:name w:val="tableheader"/>
    <w:basedOn w:val="a2"/>
    <w:qFormat/>
    <w:rsid w:val="00AB58B8"/>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AB58B8"/>
  </w:style>
  <w:style w:type="character" w:customStyle="1" w:styleId="keyword">
    <w:name w:val="keyword"/>
    <w:basedOn w:val="a3"/>
    <w:rsid w:val="00AB58B8"/>
  </w:style>
  <w:style w:type="paragraph" w:customStyle="1" w:styleId="Test">
    <w:name w:val="Test"/>
    <w:basedOn w:val="a2"/>
    <w:rsid w:val="00AB58B8"/>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AB58B8"/>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AB58B8"/>
    <w:rPr>
      <w:rFonts w:ascii="Times New Roman" w:eastAsia="Times New Roman" w:hAnsi="Times New Roman" w:cs="Times New Roman"/>
      <w:sz w:val="20"/>
      <w:szCs w:val="20"/>
    </w:rPr>
  </w:style>
  <w:style w:type="paragraph" w:customStyle="1" w:styleId="ordinary-output">
    <w:name w:val="ordinary-output"/>
    <w:basedOn w:val="a2"/>
    <w:rsid w:val="00AB58B8"/>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AB58B8"/>
  </w:style>
  <w:style w:type="paragraph" w:styleId="3">
    <w:name w:val="List Number 3"/>
    <w:basedOn w:val="a2"/>
    <w:rsid w:val="00AB58B8"/>
    <w:pPr>
      <w:numPr>
        <w:numId w:val="43"/>
      </w:numPr>
      <w:spacing w:after="180"/>
    </w:pPr>
    <w:rPr>
      <w:rFonts w:eastAsia="Times New Roman"/>
    </w:rPr>
  </w:style>
  <w:style w:type="paragraph" w:customStyle="1" w:styleId="Subtitle1">
    <w:name w:val="Subtitle1"/>
    <w:basedOn w:val="a2"/>
    <w:next w:val="a2"/>
    <w:uiPriority w:val="11"/>
    <w:qFormat/>
    <w:rsid w:val="00AB58B8"/>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B58B8"/>
  </w:style>
  <w:style w:type="character" w:customStyle="1" w:styleId="TitleChar">
    <w:name w:val="Title Char"/>
    <w:aliases w:val="no break Char Car Char,H3 Char Car Char,h3 Char Car Char"/>
    <w:basedOn w:val="a3"/>
    <w:uiPriority w:val="10"/>
    <w:rsid w:val="00AB58B8"/>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AB58B8"/>
    <w:rPr>
      <w:rFonts w:ascii="Arial" w:eastAsia="MS Mincho" w:hAnsi="Arial" w:cs="Times New Roman"/>
      <w:b/>
      <w:sz w:val="24"/>
      <w:szCs w:val="20"/>
      <w:lang w:val="de-DE" w:eastAsia="ja-JP"/>
    </w:rPr>
  </w:style>
  <w:style w:type="paragraph" w:customStyle="1" w:styleId="TableText0">
    <w:name w:val="TableText"/>
    <w:basedOn w:val="afb"/>
    <w:rsid w:val="00AB58B8"/>
  </w:style>
  <w:style w:type="paragraph" w:customStyle="1" w:styleId="affe">
    <w:name w:val="样式 正文"/>
    <w:basedOn w:val="a2"/>
    <w:link w:val="Charf0"/>
    <w:rsid w:val="00AB58B8"/>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AB58B8"/>
    <w:rPr>
      <w:rFonts w:ascii="Times New Roman" w:eastAsia="宋体" w:hAnsi="Times New Roman" w:cs="宋体"/>
      <w:kern w:val="2"/>
      <w:sz w:val="21"/>
      <w:szCs w:val="20"/>
    </w:rPr>
  </w:style>
  <w:style w:type="paragraph" w:customStyle="1" w:styleId="afff">
    <w:name w:val="公式"/>
    <w:basedOn w:val="a2"/>
    <w:rsid w:val="00AB58B8"/>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AB58B8"/>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AB58B8"/>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AB58B8"/>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AB58B8"/>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AB58B8"/>
    <w:pPr>
      <w:numPr>
        <w:numId w:val="45"/>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AB58B8"/>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AB58B8"/>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AB58B8"/>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AB58B8"/>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AB58B8"/>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AB58B8"/>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B58B8"/>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B58B8"/>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B58B8"/>
    <w:rPr>
      <w:rFonts w:ascii="Arial" w:eastAsia="MS Mincho" w:hAnsi="Arial" w:cs="Arial"/>
      <w:b/>
      <w:color w:val="0000FF"/>
      <w:kern w:val="2"/>
      <w:lang w:val="en-US" w:eastAsia="en-US" w:bidi="ar-SA"/>
    </w:rPr>
  </w:style>
  <w:style w:type="paragraph" w:customStyle="1" w:styleId="Bullet0">
    <w:name w:val="Bullet"/>
    <w:basedOn w:val="a2"/>
    <w:rsid w:val="00AB58B8"/>
    <w:pPr>
      <w:numPr>
        <w:numId w:val="44"/>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AB58B8"/>
    <w:rPr>
      <w:rFonts w:ascii="Arial" w:eastAsia="????" w:hAnsi="Arial" w:cs="Arial"/>
      <w:color w:val="0000FF"/>
      <w:kern w:val="2"/>
      <w:lang w:val="en-US" w:eastAsia="en-US" w:bidi="ar-SA"/>
    </w:rPr>
  </w:style>
  <w:style w:type="paragraph" w:customStyle="1" w:styleId="FigureCentered">
    <w:name w:val="FigureCentered"/>
    <w:basedOn w:val="a2"/>
    <w:next w:val="a2"/>
    <w:rsid w:val="00AB58B8"/>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AB58B8"/>
    <w:rPr>
      <w:rFonts w:ascii="Arial" w:eastAsia="宋体" w:hAnsi="Arial" w:cs="Arial"/>
      <w:color w:val="0000FF"/>
      <w:kern w:val="2"/>
      <w:sz w:val="22"/>
      <w:lang w:val="en-US" w:eastAsia="en-US" w:bidi="ar-SA"/>
    </w:rPr>
  </w:style>
  <w:style w:type="paragraph" w:customStyle="1" w:styleId="item">
    <w:name w:val="item"/>
    <w:basedOn w:val="a2"/>
    <w:rsid w:val="00AB58B8"/>
    <w:pPr>
      <w:numPr>
        <w:numId w:val="46"/>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AB58B8"/>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AB58B8"/>
    <w:rPr>
      <w:rFonts w:ascii="Arial" w:eastAsia="宋体" w:hAnsi="Arial" w:cs="Arial"/>
      <w:color w:val="0000FF"/>
      <w:kern w:val="2"/>
      <w:sz w:val="18"/>
      <w:lang w:val="en-US" w:eastAsia="zh-CN" w:bidi="ar-SA"/>
    </w:rPr>
  </w:style>
  <w:style w:type="paragraph" w:customStyle="1" w:styleId="figure0">
    <w:name w:val="figure"/>
    <w:basedOn w:val="a2"/>
    <w:rsid w:val="00AB58B8"/>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AB58B8"/>
    <w:rPr>
      <w:rFonts w:ascii="Arial" w:eastAsia="宋体" w:hAnsi="Arial" w:cs="Arial"/>
      <w:color w:val="0000FF"/>
      <w:kern w:val="2"/>
      <w:lang w:val="en-US" w:eastAsia="zh-CN" w:bidi="ar-SA"/>
    </w:rPr>
  </w:style>
  <w:style w:type="character" w:customStyle="1" w:styleId="GuidanceChar">
    <w:name w:val="Guidance Char"/>
    <w:rsid w:val="00AB58B8"/>
    <w:rPr>
      <w:i/>
      <w:color w:val="0000FF"/>
      <w:lang w:val="en-GB" w:eastAsia="en-US" w:bidi="ar-SA"/>
    </w:rPr>
  </w:style>
  <w:style w:type="paragraph" w:customStyle="1" w:styleId="BodyTextIndent31">
    <w:name w:val="Body Text Indent 31"/>
    <w:basedOn w:val="a2"/>
    <w:next w:val="37"/>
    <w:link w:val="BodyTextIndent3Char"/>
    <w:rsid w:val="00AB58B8"/>
    <w:pPr>
      <w:spacing w:after="0"/>
      <w:ind w:left="1080"/>
    </w:pPr>
    <w:rPr>
      <w:rFonts w:eastAsia="Times New Roman"/>
      <w:lang w:val="en-US" w:eastAsia="ja-JP"/>
    </w:rPr>
  </w:style>
  <w:style w:type="character" w:customStyle="1" w:styleId="BodyTextIndent3Char">
    <w:name w:val="Body Text Indent 3 Char"/>
    <w:basedOn w:val="a3"/>
    <w:link w:val="BodyTextIndent31"/>
    <w:rsid w:val="00AB58B8"/>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AB58B8"/>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AB58B8"/>
    <w:pPr>
      <w:tabs>
        <w:tab w:val="left" w:pos="1134"/>
      </w:tabs>
      <w:spacing w:after="0"/>
    </w:pPr>
    <w:rPr>
      <w:rFonts w:eastAsia="MS Mincho"/>
      <w:lang w:eastAsia="en-GB"/>
    </w:rPr>
  </w:style>
  <w:style w:type="paragraph" w:customStyle="1" w:styleId="tabletext1">
    <w:name w:val="table text"/>
    <w:basedOn w:val="a2"/>
    <w:next w:val="table"/>
    <w:rsid w:val="00AB58B8"/>
    <w:pPr>
      <w:spacing w:after="0"/>
    </w:pPr>
    <w:rPr>
      <w:rFonts w:eastAsia="MS Mincho"/>
      <w:i/>
      <w:lang w:eastAsia="en-GB"/>
    </w:rPr>
  </w:style>
  <w:style w:type="paragraph" w:customStyle="1" w:styleId="HE">
    <w:name w:val="HE"/>
    <w:basedOn w:val="a2"/>
    <w:rsid w:val="00AB58B8"/>
    <w:pPr>
      <w:spacing w:after="0"/>
    </w:pPr>
    <w:rPr>
      <w:rFonts w:eastAsia="MS Mincho"/>
      <w:b/>
      <w:lang w:eastAsia="en-GB"/>
    </w:rPr>
  </w:style>
  <w:style w:type="paragraph" w:customStyle="1" w:styleId="textintend2">
    <w:name w:val="text intend 2"/>
    <w:basedOn w:val="text0"/>
    <w:rsid w:val="00AB58B8"/>
    <w:pPr>
      <w:numPr>
        <w:numId w:val="47"/>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B58B8"/>
    <w:pPr>
      <w:numPr>
        <w:numId w:val="48"/>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AB58B8"/>
    <w:pPr>
      <w:widowControl w:val="0"/>
      <w:numPr>
        <w:numId w:val="49"/>
      </w:numPr>
      <w:spacing w:before="60" w:after="60"/>
      <w:jc w:val="both"/>
    </w:pPr>
    <w:rPr>
      <w:rFonts w:eastAsia="MS Mincho"/>
      <w:lang w:eastAsia="en-GB"/>
    </w:rPr>
  </w:style>
  <w:style w:type="paragraph" w:customStyle="1" w:styleId="Meetingcaption">
    <w:name w:val="Meeting caption"/>
    <w:basedOn w:val="a2"/>
    <w:rsid w:val="00AB58B8"/>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AB58B8"/>
    <w:pPr>
      <w:spacing w:after="0" w:line="240" w:lineRule="exact"/>
      <w:jc w:val="center"/>
    </w:pPr>
    <w:rPr>
      <w:rFonts w:eastAsia="Times New Roman"/>
      <w:sz w:val="16"/>
      <w:lang w:val="en-US" w:eastAsia="ja-JP"/>
    </w:rPr>
  </w:style>
  <w:style w:type="paragraph" w:customStyle="1" w:styleId="h60">
    <w:name w:val="h6"/>
    <w:basedOn w:val="a2"/>
    <w:rsid w:val="00AB58B8"/>
    <w:pPr>
      <w:spacing w:before="100" w:beforeAutospacing="1" w:after="100" w:afterAutospacing="1"/>
    </w:pPr>
    <w:rPr>
      <w:rFonts w:eastAsia="Times New Roman"/>
      <w:sz w:val="24"/>
      <w:szCs w:val="24"/>
      <w:lang w:val="en-US" w:eastAsia="ja-JP"/>
    </w:rPr>
  </w:style>
  <w:style w:type="paragraph" w:customStyle="1" w:styleId="b11">
    <w:name w:val="b1"/>
    <w:basedOn w:val="a2"/>
    <w:rsid w:val="00AB58B8"/>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AB58B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AB58B8"/>
    <w:rPr>
      <w:rFonts w:ascii="Arial" w:hAnsi="Arial"/>
      <w:sz w:val="24"/>
      <w:lang w:val="en-GB" w:eastAsia="ja-JP" w:bidi="ar-SA"/>
    </w:rPr>
  </w:style>
  <w:style w:type="paragraph" w:customStyle="1" w:styleId="NormalAfter3pt">
    <w:name w:val="Normal + After:  3 pt"/>
    <w:basedOn w:val="a2"/>
    <w:rsid w:val="00AB58B8"/>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AB58B8"/>
    <w:rPr>
      <w:rFonts w:ascii="Times New Roman" w:hAnsi="Times New Roman"/>
      <w:lang w:eastAsia="en-US"/>
    </w:rPr>
  </w:style>
  <w:style w:type="paragraph" w:customStyle="1" w:styleId="CharChar3CharCharCharCharCharChar">
    <w:name w:val="Char Char3 Char Char Char Char Char Char"/>
    <w:semiHidden/>
    <w:rsid w:val="00AB58B8"/>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AB58B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AB58B8"/>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AB58B8"/>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AB58B8"/>
  </w:style>
  <w:style w:type="character" w:customStyle="1" w:styleId="def">
    <w:name w:val="def"/>
    <w:basedOn w:val="a3"/>
    <w:rsid w:val="00AB58B8"/>
  </w:style>
  <w:style w:type="character" w:customStyle="1" w:styleId="high-light-bg4">
    <w:name w:val="high-light-bg4"/>
    <w:basedOn w:val="a3"/>
    <w:rsid w:val="00AB58B8"/>
  </w:style>
  <w:style w:type="character" w:customStyle="1" w:styleId="TitleChar2">
    <w:name w:val="Title Char2"/>
    <w:basedOn w:val="a3"/>
    <w:uiPriority w:val="10"/>
    <w:locked/>
    <w:rsid w:val="00AB58B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AB58B8"/>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AB58B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AB58B8"/>
    <w:pPr>
      <w:numPr>
        <w:numId w:val="50"/>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AB58B8"/>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AB58B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AB58B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AB58B8"/>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AB58B8"/>
    <w:rPr>
      <w:rFonts w:eastAsia="MS Gothic"/>
      <w:b/>
      <w:noProof w:val="0"/>
      <w:kern w:val="2"/>
      <w:sz w:val="24"/>
      <w:lang w:val="en-GB"/>
    </w:rPr>
  </w:style>
  <w:style w:type="paragraph" w:customStyle="1" w:styleId="CharCharCharCarCarCharCharCarCar">
    <w:name w:val="Char Char Char Car Car Char Char Car Car"/>
    <w:rsid w:val="00AB58B8"/>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AB58B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B58B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B58B8"/>
    <w:rPr>
      <w:rFonts w:ascii="Arial" w:eastAsia="宋体" w:hAnsi="Arial" w:cs="Arial"/>
      <w:sz w:val="20"/>
      <w:szCs w:val="20"/>
    </w:rPr>
  </w:style>
  <w:style w:type="paragraph" w:customStyle="1" w:styleId="msonormal0">
    <w:name w:val="msonormal"/>
    <w:basedOn w:val="a2"/>
    <w:rsid w:val="00AB58B8"/>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AB58B8"/>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AB58B8"/>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AB58B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AB58B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AB58B8"/>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AB58B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AB58B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AB58B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AB58B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AB58B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AB58B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AB58B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AB58B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AB58B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AB58B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AB58B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AB58B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AB58B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AB58B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AB58B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AB58B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AB58B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AB58B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AB58B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AB58B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AB58B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AB58B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AB58B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AB58B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AB58B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AB58B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AB58B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AB58B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AB58B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AB58B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AB58B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AB58B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AB58B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AB58B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AB58B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AB58B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AB58B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AB58B8"/>
    <w:rPr>
      <w:rFonts w:ascii="Arial" w:hAnsi="Arial"/>
      <w:sz w:val="36"/>
      <w:lang w:val="en-GB" w:eastAsia="en-US" w:bidi="ar-SA"/>
    </w:rPr>
  </w:style>
  <w:style w:type="character" w:customStyle="1" w:styleId="CharChar1">
    <w:name w:val="Char Char1"/>
    <w:rsid w:val="00AB58B8"/>
    <w:rPr>
      <w:rFonts w:ascii="Arial" w:hAnsi="Arial"/>
      <w:sz w:val="28"/>
      <w:lang w:val="en-GB" w:eastAsia="en-US" w:bidi="ar-SA"/>
    </w:rPr>
  </w:style>
  <w:style w:type="character" w:customStyle="1" w:styleId="CharChar">
    <w:name w:val="Char Char"/>
    <w:rsid w:val="00AB58B8"/>
    <w:rPr>
      <w:rFonts w:ascii="Arial" w:hAnsi="Arial"/>
      <w:sz w:val="22"/>
      <w:lang w:val="en-GB" w:eastAsia="en-US" w:bidi="ar-SA"/>
    </w:rPr>
  </w:style>
  <w:style w:type="table" w:styleId="-60">
    <w:name w:val="Dark List Accent 6"/>
    <w:basedOn w:val="a4"/>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AB58B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AB58B8"/>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AB58B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AB58B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AB58B8"/>
  </w:style>
  <w:style w:type="paragraph" w:customStyle="1" w:styleId="onecomwebmail-msolistparagraph">
    <w:name w:val="onecomwebmail-msolistparagraph"/>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AB58B8"/>
  </w:style>
  <w:style w:type="character" w:customStyle="1" w:styleId="onecomwebmail-size">
    <w:name w:val="onecomwebmail-size"/>
    <w:basedOn w:val="a3"/>
    <w:rsid w:val="00AB58B8"/>
  </w:style>
  <w:style w:type="table" w:customStyle="1" w:styleId="TableGridLight11">
    <w:name w:val="Table Grid Light1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B58B8"/>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AB58B8"/>
    <w:rPr>
      <w:rFonts w:ascii="Courier New" w:hAnsi="Courier New"/>
      <w:sz w:val="24"/>
    </w:rPr>
  </w:style>
  <w:style w:type="paragraph" w:customStyle="1" w:styleId="PatAppl">
    <w:name w:val="Pat Appl"/>
    <w:basedOn w:val="a2"/>
    <w:link w:val="PatApplChar"/>
    <w:qFormat/>
    <w:rsid w:val="00AB58B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AB58B8"/>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AB58B8"/>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0">
    <w:name w:val="Unresolved Mention1"/>
    <w:uiPriority w:val="99"/>
    <w:semiHidden/>
    <w:unhideWhenUsed/>
    <w:rsid w:val="00AB58B8"/>
    <w:rPr>
      <w:color w:val="808080"/>
      <w:shd w:val="clear" w:color="auto" w:fill="E6E6E6"/>
    </w:rPr>
  </w:style>
  <w:style w:type="character" w:styleId="afff4">
    <w:name w:val="Subtle Emphasis"/>
    <w:basedOn w:val="a3"/>
    <w:uiPriority w:val="19"/>
    <w:qFormat/>
    <w:rsid w:val="00AB58B8"/>
    <w:rPr>
      <w:i/>
      <w:color w:val="404040"/>
    </w:rPr>
  </w:style>
  <w:style w:type="paragraph" w:customStyle="1" w:styleId="62">
    <w:name w:val="标题 62"/>
    <w:basedOn w:val="a2"/>
    <w:rsid w:val="00AB58B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AB58B8"/>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0">
    <w:name w:val="Mention1"/>
    <w:uiPriority w:val="99"/>
    <w:semiHidden/>
    <w:unhideWhenUsed/>
    <w:rsid w:val="00AB58B8"/>
    <w:rPr>
      <w:color w:val="2B579A"/>
      <w:shd w:val="clear" w:color="auto" w:fill="E6E6E6"/>
    </w:rPr>
  </w:style>
  <w:style w:type="table" w:customStyle="1" w:styleId="TableGrid11">
    <w:name w:val="Table Grid11"/>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AB58B8"/>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B58B8"/>
    <w:rPr>
      <w:rFonts w:ascii="Times New Roman" w:eastAsia="Malgun Gothic" w:hAnsi="Times New Roman" w:cs="Times New Roman"/>
      <w:i/>
      <w:kern w:val="2"/>
      <w:lang w:eastAsia="ko-KR"/>
    </w:rPr>
  </w:style>
  <w:style w:type="paragraph" w:customStyle="1" w:styleId="Proposalsub">
    <w:name w:val="Proposal_sub"/>
    <w:basedOn w:val="a2"/>
    <w:qFormat/>
    <w:rsid w:val="00AB58B8"/>
    <w:pPr>
      <w:numPr>
        <w:numId w:val="51"/>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AB58B8"/>
    <w:pPr>
      <w:numPr>
        <w:ilvl w:val="1"/>
        <w:numId w:val="51"/>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B58B8"/>
    <w:rPr>
      <w:rFonts w:ascii="Times New Roman" w:eastAsia="Malgun Gothic" w:hAnsi="Times New Roman" w:cs="Times New Roman"/>
      <w:i/>
      <w:kern w:val="2"/>
      <w:lang w:eastAsia="ko-KR"/>
    </w:rPr>
  </w:style>
  <w:style w:type="paragraph" w:customStyle="1" w:styleId="ParagraphNumbering">
    <w:name w:val="Paragraph Numbering"/>
    <w:basedOn w:val="a2"/>
    <w:rsid w:val="00AB58B8"/>
    <w:pPr>
      <w:numPr>
        <w:numId w:val="5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AB58B8"/>
    <w:rPr>
      <w:sz w:val="24"/>
      <w:lang w:val="en-GB" w:eastAsia="en-US"/>
    </w:rPr>
  </w:style>
  <w:style w:type="character" w:customStyle="1" w:styleId="CommentaireCar">
    <w:name w:val="Commentaire Car"/>
    <w:rsid w:val="00AB58B8"/>
    <w:rPr>
      <w:sz w:val="20"/>
    </w:rPr>
  </w:style>
  <w:style w:type="character" w:customStyle="1" w:styleId="citationref">
    <w:name w:val="citationref"/>
    <w:rsid w:val="00AB58B8"/>
  </w:style>
  <w:style w:type="character" w:customStyle="1" w:styleId="mw-mmv-title">
    <w:name w:val="mw-mmv-title"/>
    <w:rsid w:val="00AB58B8"/>
  </w:style>
  <w:style w:type="character" w:customStyle="1" w:styleId="legend-color">
    <w:name w:val="legend-color"/>
    <w:rsid w:val="00AB58B8"/>
  </w:style>
  <w:style w:type="paragraph" w:customStyle="1" w:styleId="Equationlegend">
    <w:name w:val="Equation_legend"/>
    <w:basedOn w:val="affc"/>
    <w:link w:val="EquationlegendChar"/>
    <w:rsid w:val="00AB58B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B58B8"/>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AB58B8"/>
    <w:rPr>
      <w:rFonts w:ascii="Times" w:eastAsia="Batang" w:hAnsi="Times"/>
      <w:sz w:val="24"/>
      <w:lang w:val="en-GB"/>
    </w:rPr>
  </w:style>
  <w:style w:type="character" w:customStyle="1" w:styleId="colour">
    <w:name w:val="colour"/>
    <w:basedOn w:val="a3"/>
    <w:rsid w:val="00AB58B8"/>
    <w:rPr>
      <w:rFonts w:cs="Times New Roman"/>
    </w:rPr>
  </w:style>
  <w:style w:type="character" w:customStyle="1" w:styleId="highlight">
    <w:name w:val="highlight"/>
    <w:basedOn w:val="a3"/>
    <w:rsid w:val="00AB58B8"/>
    <w:rPr>
      <w:rFonts w:cs="Times New Roman"/>
    </w:rPr>
  </w:style>
  <w:style w:type="character" w:customStyle="1" w:styleId="TitleChar4">
    <w:name w:val="Title Char4"/>
    <w:basedOn w:val="a3"/>
    <w:uiPriority w:val="10"/>
    <w:locked/>
    <w:rsid w:val="00AB58B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AB58B8"/>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AB58B8"/>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AB58B8"/>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AB58B8"/>
    <w:rPr>
      <w:rFonts w:ascii="Arial" w:eastAsia="宋体" w:hAnsi="Arial" w:cs="Arial"/>
      <w:vanish/>
      <w:sz w:val="16"/>
      <w:szCs w:val="16"/>
      <w:lang w:val="en-GB" w:eastAsia="en-US"/>
    </w:rPr>
  </w:style>
  <w:style w:type="character" w:customStyle="1" w:styleId="z-TopofFormChar1">
    <w:name w:val="z-Top of Form Char1"/>
    <w:basedOn w:val="a3"/>
    <w:rsid w:val="00AB58B8"/>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AB58B8"/>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AB58B8"/>
    <w:rPr>
      <w:rFonts w:ascii="Arial" w:eastAsia="宋体" w:hAnsi="Arial" w:cs="Arial"/>
      <w:vanish/>
      <w:sz w:val="16"/>
      <w:szCs w:val="16"/>
      <w:lang w:val="en-GB" w:eastAsia="en-US"/>
    </w:rPr>
  </w:style>
  <w:style w:type="character" w:customStyle="1" w:styleId="z-BottomofFormChar1">
    <w:name w:val="z-Bottom of Form Char1"/>
    <w:basedOn w:val="a3"/>
    <w:rsid w:val="00AB58B8"/>
    <w:rPr>
      <w:rFonts w:ascii="Arial" w:eastAsia="宋体" w:hAnsi="Arial" w:cs="Arial"/>
      <w:vanish/>
      <w:sz w:val="16"/>
      <w:szCs w:val="16"/>
      <w:lang w:val="en-GB" w:eastAsia="en-US"/>
    </w:rPr>
  </w:style>
  <w:style w:type="character" w:customStyle="1" w:styleId="Char14">
    <w:name w:val="日期 Char1"/>
    <w:basedOn w:val="a3"/>
    <w:rsid w:val="00AB58B8"/>
    <w:rPr>
      <w:rFonts w:eastAsia="Times New Roman"/>
      <w:lang w:eastAsia="en-US"/>
    </w:rPr>
  </w:style>
  <w:style w:type="character" w:customStyle="1" w:styleId="DateChar1">
    <w:name w:val="Date Char1"/>
    <w:basedOn w:val="a3"/>
    <w:rsid w:val="00AB58B8"/>
    <w:rPr>
      <w:rFonts w:ascii="Times New Roman" w:eastAsia="宋体" w:hAnsi="Times New Roman" w:cs="Times New Roman"/>
      <w:sz w:val="20"/>
      <w:szCs w:val="20"/>
      <w:lang w:val="en-GB" w:eastAsia="en-US"/>
    </w:rPr>
  </w:style>
  <w:style w:type="character" w:customStyle="1" w:styleId="SubtitleChar1">
    <w:name w:val="Subtitle Char1"/>
    <w:basedOn w:val="a3"/>
    <w:rsid w:val="00AB58B8"/>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AB58B8"/>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AB58B8"/>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AB58B8"/>
  </w:style>
  <w:style w:type="table" w:customStyle="1" w:styleId="TableGrid3">
    <w:name w:val="Table Grid3"/>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AB58B8"/>
  </w:style>
  <w:style w:type="table" w:customStyle="1" w:styleId="DarkList-Accent61">
    <w:name w:val="Dark List - Accent 61"/>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B58B8"/>
  </w:style>
  <w:style w:type="table" w:customStyle="1" w:styleId="TableGrid12">
    <w:name w:val="Table Grid12"/>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AB58B8"/>
  </w:style>
  <w:style w:type="numbering" w:customStyle="1" w:styleId="StyleBulleted1">
    <w:name w:val="Style Bulleted1"/>
    <w:rsid w:val="00AB58B8"/>
  </w:style>
  <w:style w:type="numbering" w:customStyle="1" w:styleId="StyleBulletedSymbolsymbolLeft025Hanging02521">
    <w:name w:val="Style Bulleted Symbol (symbol) Left:  0.25&quot; Hanging:  0.25&quot;21"/>
    <w:rsid w:val="00AB58B8"/>
  </w:style>
  <w:style w:type="numbering" w:customStyle="1" w:styleId="StyleBulletedSymbolsymbolLeft025Hanging02511">
    <w:name w:val="Style Bulleted Symbol (symbol) Left:  0.25&quot; Hanging:  0.25&quot;11"/>
    <w:rsid w:val="00AB58B8"/>
  </w:style>
  <w:style w:type="numbering" w:customStyle="1" w:styleId="NoList3">
    <w:name w:val="No List3"/>
    <w:next w:val="a5"/>
    <w:uiPriority w:val="99"/>
    <w:semiHidden/>
    <w:unhideWhenUsed/>
    <w:rsid w:val="00AB58B8"/>
  </w:style>
  <w:style w:type="table" w:customStyle="1" w:styleId="TableGrid4">
    <w:name w:val="Table Grid4"/>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AB58B8"/>
  </w:style>
  <w:style w:type="table" w:customStyle="1" w:styleId="DarkList-Accent62">
    <w:name w:val="Dark List - Accent 62"/>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B58B8"/>
  </w:style>
  <w:style w:type="table" w:customStyle="1" w:styleId="TableGrid13">
    <w:name w:val="Table Grid13"/>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AB58B8"/>
  </w:style>
  <w:style w:type="numbering" w:customStyle="1" w:styleId="StyleBulleted2">
    <w:name w:val="Style Bulleted2"/>
    <w:rsid w:val="00AB58B8"/>
  </w:style>
  <w:style w:type="numbering" w:customStyle="1" w:styleId="StyleBulletedSymbolsymbolLeft025Hanging02522">
    <w:name w:val="Style Bulleted Symbol (symbol) Left:  0.25&quot; Hanging:  0.25&quot;22"/>
    <w:rsid w:val="00AB58B8"/>
  </w:style>
  <w:style w:type="numbering" w:customStyle="1" w:styleId="StyleBulletedSymbolsymbolLeft025Hanging02512">
    <w:name w:val="Style Bulleted Symbol (symbol) Left:  0.25&quot; Hanging:  0.25&quot;12"/>
    <w:rsid w:val="00AB58B8"/>
  </w:style>
  <w:style w:type="table" w:customStyle="1" w:styleId="TableGrid5">
    <w:name w:val="Table Grid5"/>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AB58B8"/>
  </w:style>
  <w:style w:type="table" w:customStyle="1" w:styleId="TableGrid6">
    <w:name w:val="Table Grid6"/>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AB58B8"/>
  </w:style>
  <w:style w:type="table" w:customStyle="1" w:styleId="DarkList-Accent63">
    <w:name w:val="Dark List - Accent 63"/>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B58B8"/>
  </w:style>
  <w:style w:type="table" w:customStyle="1" w:styleId="TableGrid14">
    <w:name w:val="Table Grid14"/>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AB58B8"/>
  </w:style>
  <w:style w:type="numbering" w:customStyle="1" w:styleId="StyleBulleted3">
    <w:name w:val="Style Bulleted3"/>
    <w:rsid w:val="00AB58B8"/>
  </w:style>
  <w:style w:type="numbering" w:customStyle="1" w:styleId="StyleBulletedSymbolsymbolLeft025Hanging02523">
    <w:name w:val="Style Bulleted Symbol (symbol) Left:  0.25&quot; Hanging:  0.25&quot;23"/>
    <w:rsid w:val="00AB58B8"/>
  </w:style>
  <w:style w:type="numbering" w:customStyle="1" w:styleId="StyleBulletedSymbolsymbolLeft025Hanging02513">
    <w:name w:val="Style Bulleted Symbol (symbol) Left:  0.25&quot; Hanging:  0.25&quot;13"/>
    <w:rsid w:val="00AB58B8"/>
  </w:style>
  <w:style w:type="table" w:customStyle="1" w:styleId="TableGrid7">
    <w:name w:val="Table Grid7"/>
    <w:basedOn w:val="a4"/>
    <w:next w:val="ad"/>
    <w:uiPriority w:val="39"/>
    <w:qFormat/>
    <w:rsid w:val="00AB58B8"/>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AB58B8"/>
  </w:style>
  <w:style w:type="paragraph" w:customStyle="1" w:styleId="05reference">
    <w:name w:val="05_reference"/>
    <w:basedOn w:val="a2"/>
    <w:link w:val="05referenceChar"/>
    <w:qFormat/>
    <w:rsid w:val="00AB58B8"/>
    <w:pPr>
      <w:numPr>
        <w:numId w:val="53"/>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AB58B8"/>
    <w:rPr>
      <w:rFonts w:ascii="Times New Roman" w:eastAsia="Times New Roman" w:hAnsi="Times New Roman" w:cs="Times New Roman"/>
      <w:sz w:val="20"/>
      <w:szCs w:val="24"/>
      <w:lang w:eastAsia="en-US"/>
    </w:rPr>
  </w:style>
  <w:style w:type="paragraph" w:customStyle="1" w:styleId="BL">
    <w:name w:val="BL"/>
    <w:basedOn w:val="a2"/>
    <w:rsid w:val="00B1712A"/>
    <w:pPr>
      <w:widowControl w:val="0"/>
      <w:numPr>
        <w:numId w:val="59"/>
      </w:numPr>
      <w:tabs>
        <w:tab w:val="left" w:pos="851"/>
        <w:tab w:val="right" w:pos="10260"/>
      </w:tabs>
      <w:spacing w:after="180"/>
      <w:ind w:left="851" w:right="612"/>
      <w:jc w:val="both"/>
    </w:pPr>
    <w:rPr>
      <w:rFonts w:ascii="Arial" w:eastAsia="Times New Roman" w:hAnsi="Arial"/>
      <w:b/>
      <w:lang w:eastAsia="en-GB"/>
    </w:rPr>
  </w:style>
</w:styles>
</file>

<file path=word/webSettings.xml><?xml version="1.0" encoding="utf-8"?>
<w:webSettings xmlns:r="http://schemas.openxmlformats.org/officeDocument/2006/relationships" xmlns:w="http://schemas.openxmlformats.org/wordprocessingml/2006/main">
  <w:divs>
    <w:div w:id="185750818">
      <w:bodyDiv w:val="1"/>
      <w:marLeft w:val="0"/>
      <w:marRight w:val="0"/>
      <w:marTop w:val="0"/>
      <w:marBottom w:val="0"/>
      <w:divBdr>
        <w:top w:val="none" w:sz="0" w:space="0" w:color="auto"/>
        <w:left w:val="none" w:sz="0" w:space="0" w:color="auto"/>
        <w:bottom w:val="none" w:sz="0" w:space="0" w:color="auto"/>
        <w:right w:val="none" w:sz="0" w:space="0" w:color="auto"/>
      </w:divBdr>
      <w:divsChild>
        <w:div w:id="2033990614">
          <w:marLeft w:val="1166"/>
          <w:marRight w:val="0"/>
          <w:marTop w:val="67"/>
          <w:marBottom w:val="0"/>
          <w:divBdr>
            <w:top w:val="none" w:sz="0" w:space="0" w:color="auto"/>
            <w:left w:val="none" w:sz="0" w:space="0" w:color="auto"/>
            <w:bottom w:val="none" w:sz="0" w:space="0" w:color="auto"/>
            <w:right w:val="none" w:sz="0" w:space="0" w:color="auto"/>
          </w:divBdr>
        </w:div>
      </w:divsChild>
    </w:div>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299964907">
      <w:bodyDiv w:val="1"/>
      <w:marLeft w:val="0"/>
      <w:marRight w:val="0"/>
      <w:marTop w:val="0"/>
      <w:marBottom w:val="0"/>
      <w:divBdr>
        <w:top w:val="none" w:sz="0" w:space="0" w:color="auto"/>
        <w:left w:val="none" w:sz="0" w:space="0" w:color="auto"/>
        <w:bottom w:val="none" w:sz="0" w:space="0" w:color="auto"/>
        <w:right w:val="none" w:sz="0" w:space="0" w:color="auto"/>
      </w:divBdr>
      <w:divsChild>
        <w:div w:id="840659413">
          <w:marLeft w:val="1166"/>
          <w:marRight w:val="0"/>
          <w:marTop w:val="67"/>
          <w:marBottom w:val="0"/>
          <w:divBdr>
            <w:top w:val="none" w:sz="0" w:space="0" w:color="auto"/>
            <w:left w:val="none" w:sz="0" w:space="0" w:color="auto"/>
            <w:bottom w:val="none" w:sz="0" w:space="0" w:color="auto"/>
            <w:right w:val="none" w:sz="0" w:space="0" w:color="auto"/>
          </w:divBdr>
        </w:div>
      </w:divsChild>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73895533">
      <w:bodyDiv w:val="1"/>
      <w:marLeft w:val="0"/>
      <w:marRight w:val="0"/>
      <w:marTop w:val="0"/>
      <w:marBottom w:val="0"/>
      <w:divBdr>
        <w:top w:val="none" w:sz="0" w:space="0" w:color="auto"/>
        <w:left w:val="none" w:sz="0" w:space="0" w:color="auto"/>
        <w:bottom w:val="none" w:sz="0" w:space="0" w:color="auto"/>
        <w:right w:val="none" w:sz="0" w:space="0" w:color="auto"/>
      </w:divBdr>
      <w:divsChild>
        <w:div w:id="1570506126">
          <w:marLeft w:val="1800"/>
          <w:marRight w:val="0"/>
          <w:marTop w:val="50"/>
          <w:marBottom w:val="0"/>
          <w:divBdr>
            <w:top w:val="none" w:sz="0" w:space="0" w:color="auto"/>
            <w:left w:val="none" w:sz="0" w:space="0" w:color="auto"/>
            <w:bottom w:val="none" w:sz="0" w:space="0" w:color="auto"/>
            <w:right w:val="none" w:sz="0" w:space="0" w:color="auto"/>
          </w:divBdr>
        </w:div>
        <w:div w:id="753011485">
          <w:marLeft w:val="1800"/>
          <w:marRight w:val="0"/>
          <w:marTop w:val="50"/>
          <w:marBottom w:val="0"/>
          <w:divBdr>
            <w:top w:val="none" w:sz="0" w:space="0" w:color="auto"/>
            <w:left w:val="none" w:sz="0" w:space="0" w:color="auto"/>
            <w:bottom w:val="none" w:sz="0" w:space="0" w:color="auto"/>
            <w:right w:val="none" w:sz="0" w:space="0" w:color="auto"/>
          </w:divBdr>
        </w:div>
        <w:div w:id="1597833970">
          <w:marLeft w:val="1800"/>
          <w:marRight w:val="0"/>
          <w:marTop w:val="50"/>
          <w:marBottom w:val="0"/>
          <w:divBdr>
            <w:top w:val="none" w:sz="0" w:space="0" w:color="auto"/>
            <w:left w:val="none" w:sz="0" w:space="0" w:color="auto"/>
            <w:bottom w:val="none" w:sz="0" w:space="0" w:color="auto"/>
            <w:right w:val="none" w:sz="0" w:space="0" w:color="auto"/>
          </w:divBdr>
        </w:div>
      </w:divsChild>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634724944">
      <w:bodyDiv w:val="1"/>
      <w:marLeft w:val="0"/>
      <w:marRight w:val="0"/>
      <w:marTop w:val="0"/>
      <w:marBottom w:val="0"/>
      <w:divBdr>
        <w:top w:val="none" w:sz="0" w:space="0" w:color="auto"/>
        <w:left w:val="none" w:sz="0" w:space="0" w:color="auto"/>
        <w:bottom w:val="none" w:sz="0" w:space="0" w:color="auto"/>
        <w:right w:val="none" w:sz="0" w:space="0" w:color="auto"/>
      </w:divBdr>
      <w:divsChild>
        <w:div w:id="1592666049">
          <w:marLeft w:val="1166"/>
          <w:marRight w:val="0"/>
          <w:marTop w:val="67"/>
          <w:marBottom w:val="0"/>
          <w:divBdr>
            <w:top w:val="none" w:sz="0" w:space="0" w:color="auto"/>
            <w:left w:val="none" w:sz="0" w:space="0" w:color="auto"/>
            <w:bottom w:val="none" w:sz="0" w:space="0" w:color="auto"/>
            <w:right w:val="none" w:sz="0" w:space="0" w:color="auto"/>
          </w:divBdr>
        </w:div>
      </w:divsChild>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05995537">
      <w:bodyDiv w:val="1"/>
      <w:marLeft w:val="0"/>
      <w:marRight w:val="0"/>
      <w:marTop w:val="0"/>
      <w:marBottom w:val="0"/>
      <w:divBdr>
        <w:top w:val="none" w:sz="0" w:space="0" w:color="auto"/>
        <w:left w:val="none" w:sz="0" w:space="0" w:color="auto"/>
        <w:bottom w:val="none" w:sz="0" w:space="0" w:color="auto"/>
        <w:right w:val="none" w:sz="0" w:space="0" w:color="auto"/>
      </w:divBdr>
      <w:divsChild>
        <w:div w:id="655189904">
          <w:marLeft w:val="1166"/>
          <w:marRight w:val="0"/>
          <w:marTop w:val="67"/>
          <w:marBottom w:val="0"/>
          <w:divBdr>
            <w:top w:val="none" w:sz="0" w:space="0" w:color="auto"/>
            <w:left w:val="none" w:sz="0" w:space="0" w:color="auto"/>
            <w:bottom w:val="none" w:sz="0" w:space="0" w:color="auto"/>
            <w:right w:val="none" w:sz="0" w:space="0" w:color="auto"/>
          </w:divBdr>
        </w:div>
      </w:divsChild>
    </w:div>
    <w:div w:id="958682695">
      <w:bodyDiv w:val="1"/>
      <w:marLeft w:val="0"/>
      <w:marRight w:val="0"/>
      <w:marTop w:val="0"/>
      <w:marBottom w:val="0"/>
      <w:divBdr>
        <w:top w:val="none" w:sz="0" w:space="0" w:color="auto"/>
        <w:left w:val="none" w:sz="0" w:space="0" w:color="auto"/>
        <w:bottom w:val="none" w:sz="0" w:space="0" w:color="auto"/>
        <w:right w:val="none" w:sz="0" w:space="0" w:color="auto"/>
      </w:divBdr>
      <w:divsChild>
        <w:div w:id="257641152">
          <w:marLeft w:val="1166"/>
          <w:marRight w:val="0"/>
          <w:marTop w:val="67"/>
          <w:marBottom w:val="0"/>
          <w:divBdr>
            <w:top w:val="none" w:sz="0" w:space="0" w:color="auto"/>
            <w:left w:val="none" w:sz="0" w:space="0" w:color="auto"/>
            <w:bottom w:val="none" w:sz="0" w:space="0" w:color="auto"/>
            <w:right w:val="none" w:sz="0" w:space="0" w:color="auto"/>
          </w:divBdr>
        </w:div>
      </w:divsChild>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6800312">
      <w:bodyDiv w:val="1"/>
      <w:marLeft w:val="0"/>
      <w:marRight w:val="0"/>
      <w:marTop w:val="0"/>
      <w:marBottom w:val="0"/>
      <w:divBdr>
        <w:top w:val="none" w:sz="0" w:space="0" w:color="auto"/>
        <w:left w:val="none" w:sz="0" w:space="0" w:color="auto"/>
        <w:bottom w:val="none" w:sz="0" w:space="0" w:color="auto"/>
        <w:right w:val="none" w:sz="0" w:space="0" w:color="auto"/>
      </w:divBdr>
      <w:divsChild>
        <w:div w:id="1418599235">
          <w:marLeft w:val="1166"/>
          <w:marRight w:val="0"/>
          <w:marTop w:val="67"/>
          <w:marBottom w:val="0"/>
          <w:divBdr>
            <w:top w:val="none" w:sz="0" w:space="0" w:color="auto"/>
            <w:left w:val="none" w:sz="0" w:space="0" w:color="auto"/>
            <w:bottom w:val="none" w:sz="0" w:space="0" w:color="auto"/>
            <w:right w:val="none" w:sz="0" w:space="0" w:color="auto"/>
          </w:divBdr>
        </w:div>
      </w:divsChild>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088922315">
      <w:bodyDiv w:val="1"/>
      <w:marLeft w:val="0"/>
      <w:marRight w:val="0"/>
      <w:marTop w:val="0"/>
      <w:marBottom w:val="0"/>
      <w:divBdr>
        <w:top w:val="none" w:sz="0" w:space="0" w:color="auto"/>
        <w:left w:val="none" w:sz="0" w:space="0" w:color="auto"/>
        <w:bottom w:val="none" w:sz="0" w:space="0" w:color="auto"/>
        <w:right w:val="none" w:sz="0" w:space="0" w:color="auto"/>
      </w:divBdr>
      <w:divsChild>
        <w:div w:id="1118793447">
          <w:marLeft w:val="0"/>
          <w:marRight w:val="0"/>
          <w:marTop w:val="0"/>
          <w:marBottom w:val="0"/>
          <w:divBdr>
            <w:top w:val="none" w:sz="0" w:space="0" w:color="auto"/>
            <w:left w:val="none" w:sz="0" w:space="0" w:color="auto"/>
            <w:bottom w:val="none" w:sz="0" w:space="0" w:color="auto"/>
            <w:right w:val="none" w:sz="0" w:space="0" w:color="auto"/>
          </w:divBdr>
          <w:divsChild>
            <w:div w:id="955479817">
              <w:marLeft w:val="0"/>
              <w:marRight w:val="0"/>
              <w:marTop w:val="0"/>
              <w:marBottom w:val="0"/>
              <w:divBdr>
                <w:top w:val="single" w:sz="6" w:space="0" w:color="DEDEDE"/>
                <w:left w:val="single" w:sz="6" w:space="0" w:color="DEDEDE"/>
                <w:bottom w:val="single" w:sz="6" w:space="0" w:color="DEDEDE"/>
                <w:right w:val="single" w:sz="6" w:space="0" w:color="DEDEDE"/>
              </w:divBdr>
              <w:divsChild>
                <w:div w:id="1931891035">
                  <w:marLeft w:val="0"/>
                  <w:marRight w:val="0"/>
                  <w:marTop w:val="0"/>
                  <w:marBottom w:val="0"/>
                  <w:divBdr>
                    <w:top w:val="none" w:sz="0" w:space="0" w:color="auto"/>
                    <w:left w:val="none" w:sz="0" w:space="0" w:color="auto"/>
                    <w:bottom w:val="none" w:sz="0" w:space="0" w:color="auto"/>
                    <w:right w:val="none" w:sz="0" w:space="0" w:color="auto"/>
                  </w:divBdr>
                  <w:divsChild>
                    <w:div w:id="4965027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3421431">
          <w:marLeft w:val="0"/>
          <w:marRight w:val="0"/>
          <w:marTop w:val="0"/>
          <w:marBottom w:val="0"/>
          <w:divBdr>
            <w:top w:val="none" w:sz="0" w:space="0" w:color="auto"/>
            <w:left w:val="none" w:sz="0" w:space="0" w:color="auto"/>
            <w:bottom w:val="none" w:sz="0" w:space="0" w:color="auto"/>
            <w:right w:val="none" w:sz="0" w:space="0" w:color="auto"/>
          </w:divBdr>
          <w:divsChild>
            <w:div w:id="208764697">
              <w:marLeft w:val="0"/>
              <w:marRight w:val="0"/>
              <w:marTop w:val="0"/>
              <w:marBottom w:val="0"/>
              <w:divBdr>
                <w:top w:val="none" w:sz="0" w:space="0" w:color="auto"/>
                <w:left w:val="none" w:sz="0" w:space="0" w:color="auto"/>
                <w:bottom w:val="none" w:sz="0" w:space="0" w:color="auto"/>
                <w:right w:val="none" w:sz="0" w:space="0" w:color="auto"/>
              </w:divBdr>
              <w:divsChild>
                <w:div w:id="2015759474">
                  <w:marLeft w:val="0"/>
                  <w:marRight w:val="0"/>
                  <w:marTop w:val="0"/>
                  <w:marBottom w:val="0"/>
                  <w:divBdr>
                    <w:top w:val="single" w:sz="6" w:space="8" w:color="EEEEEE"/>
                    <w:left w:val="none" w:sz="0" w:space="8" w:color="auto"/>
                    <w:bottom w:val="single" w:sz="6" w:space="8" w:color="EEEEEE"/>
                    <w:right w:val="single" w:sz="6" w:space="8" w:color="EEEEEE"/>
                  </w:divBdr>
                  <w:divsChild>
                    <w:div w:id="104682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692001">
      <w:bodyDiv w:val="1"/>
      <w:marLeft w:val="0"/>
      <w:marRight w:val="0"/>
      <w:marTop w:val="0"/>
      <w:marBottom w:val="0"/>
      <w:divBdr>
        <w:top w:val="none" w:sz="0" w:space="0" w:color="auto"/>
        <w:left w:val="none" w:sz="0" w:space="0" w:color="auto"/>
        <w:bottom w:val="none" w:sz="0" w:space="0" w:color="auto"/>
        <w:right w:val="none" w:sz="0" w:space="0" w:color="auto"/>
      </w:divBdr>
      <w:divsChild>
        <w:div w:id="432553441">
          <w:marLeft w:val="1166"/>
          <w:marRight w:val="0"/>
          <w:marTop w:val="67"/>
          <w:marBottom w:val="0"/>
          <w:divBdr>
            <w:top w:val="none" w:sz="0" w:space="0" w:color="auto"/>
            <w:left w:val="none" w:sz="0" w:space="0" w:color="auto"/>
            <w:bottom w:val="none" w:sz="0" w:space="0" w:color="auto"/>
            <w:right w:val="none" w:sz="0" w:space="0" w:color="auto"/>
          </w:divBdr>
        </w:div>
      </w:divsChild>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commentsExtended" Target="commentsExtended.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C4F41-067A-44C2-B592-A899AF8E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21</Pages>
  <Words>8535</Words>
  <Characters>48655</Characters>
  <Application>Microsoft Office Word</Application>
  <DocSecurity>0</DocSecurity>
  <Lines>405</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china</Company>
  <LinksUpToDate>false</LinksUpToDate>
  <CharactersWithSpaces>57076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dcterms:created xsi:type="dcterms:W3CDTF">2020-08-07T12:20:00Z</dcterms:created>
  <dcterms:modified xsi:type="dcterms:W3CDTF">2020-08-08T02:15:00Z</dcterms:modified>
</cp:coreProperties>
</file>